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61E4" w:rsidRPr="00157BCD" w:rsidRDefault="00157BCD" w:rsidP="00C961E4">
      <w:pPr>
        <w:pStyle w:val="Titre10"/>
        <w:pBdr>
          <w:top w:val="single" w:sz="4" w:space="1" w:color="000000"/>
          <w:left w:val="single" w:sz="4" w:space="4" w:color="000000"/>
          <w:bottom w:val="single" w:sz="4" w:space="1" w:color="000000"/>
          <w:right w:val="single" w:sz="4" w:space="4" w:color="000000"/>
        </w:pBdr>
        <w:rPr>
          <w:color w:val="336600"/>
          <w:sz w:val="28"/>
          <w:szCs w:val="28"/>
        </w:rPr>
      </w:pPr>
      <w:r w:rsidRPr="00157BCD">
        <w:rPr>
          <w:color w:val="336600"/>
          <w:sz w:val="28"/>
          <w:szCs w:val="28"/>
        </w:rPr>
        <w:t>T</w:t>
      </w:r>
      <w:r w:rsidR="00E3741D">
        <w:rPr>
          <w:color w:val="336600"/>
          <w:sz w:val="28"/>
          <w:szCs w:val="28"/>
        </w:rPr>
        <w:t>hème n°12</w:t>
      </w:r>
    </w:p>
    <w:p w:rsidR="00157BCD" w:rsidRPr="00157BCD" w:rsidRDefault="00157BCD" w:rsidP="00C961E4">
      <w:pPr>
        <w:pStyle w:val="Titre10"/>
        <w:pBdr>
          <w:top w:val="single" w:sz="4" w:space="1" w:color="000000"/>
          <w:left w:val="single" w:sz="4" w:space="4" w:color="000000"/>
          <w:bottom w:val="single" w:sz="4" w:space="1" w:color="000000"/>
          <w:right w:val="single" w:sz="4" w:space="4" w:color="000000"/>
        </w:pBdr>
        <w:rPr>
          <w:color w:val="336600"/>
          <w:sz w:val="20"/>
          <w:szCs w:val="20"/>
        </w:rPr>
      </w:pPr>
    </w:p>
    <w:p w:rsidR="00313B40" w:rsidRDefault="00FD6A85" w:rsidP="00C961E4">
      <w:pPr>
        <w:pStyle w:val="Titre10"/>
        <w:pBdr>
          <w:top w:val="single" w:sz="4" w:space="1" w:color="000000"/>
          <w:left w:val="single" w:sz="4" w:space="4" w:color="000000"/>
          <w:bottom w:val="single" w:sz="4" w:space="1" w:color="000000"/>
          <w:right w:val="single" w:sz="4" w:space="4" w:color="000000"/>
        </w:pBdr>
        <w:rPr>
          <w:color w:val="336600"/>
          <w:sz w:val="40"/>
          <w:szCs w:val="40"/>
        </w:rPr>
      </w:pPr>
      <w:r>
        <w:rPr>
          <w:color w:val="336600"/>
          <w:sz w:val="40"/>
          <w:szCs w:val="40"/>
        </w:rPr>
        <w:t>DECOUVERTE DES</w:t>
      </w:r>
      <w:bookmarkStart w:id="0" w:name="_GoBack"/>
      <w:bookmarkEnd w:id="0"/>
      <w:r>
        <w:rPr>
          <w:color w:val="336600"/>
          <w:sz w:val="40"/>
          <w:szCs w:val="40"/>
        </w:rPr>
        <w:t xml:space="preserve"> AIMANTS</w:t>
      </w:r>
    </w:p>
    <w:p w:rsidR="00F50058" w:rsidRDefault="001508FF" w:rsidP="00F50058">
      <w:pPr>
        <w:pStyle w:val="Titre10"/>
        <w:pageBreakBefore/>
        <w:numPr>
          <w:ilvl w:val="0"/>
          <w:numId w:val="7"/>
        </w:numPr>
        <w:jc w:val="left"/>
        <w:rPr>
          <w:sz w:val="20"/>
          <w:u w:val="single"/>
        </w:rPr>
      </w:pPr>
      <w:r>
        <w:rPr>
          <w:color w:val="336600"/>
          <w:sz w:val="20"/>
        </w:rPr>
        <w:lastRenderedPageBreak/>
        <w:t>L</w:t>
      </w:r>
      <w:r w:rsidR="00F50058">
        <w:rPr>
          <w:color w:val="336600"/>
          <w:sz w:val="20"/>
        </w:rPr>
        <w:t>E PROGRAMME</w:t>
      </w:r>
    </w:p>
    <w:p w:rsidR="00F50058" w:rsidRDefault="00F50058" w:rsidP="00F50058">
      <w:pPr>
        <w:pStyle w:val="Titre10"/>
        <w:jc w:val="left"/>
        <w:rPr>
          <w:sz w:val="20"/>
        </w:rPr>
      </w:pPr>
      <w:r>
        <w:rPr>
          <w:sz w:val="20"/>
          <w:u w:val="single"/>
        </w:rPr>
        <w:t xml:space="preserve"> </w:t>
      </w:r>
    </w:p>
    <w:p w:rsidR="00F50058" w:rsidRDefault="00F50058" w:rsidP="00F50058">
      <w:pPr>
        <w:pBdr>
          <w:top w:val="single" w:sz="4" w:space="1" w:color="000000" w:shadow="1"/>
          <w:left w:val="single" w:sz="4" w:space="4" w:color="000000" w:shadow="1"/>
          <w:bottom w:val="single" w:sz="4" w:space="1" w:color="000000" w:shadow="1"/>
          <w:right w:val="single" w:sz="4" w:space="4" w:color="000000" w:shadow="1"/>
        </w:pBdr>
        <w:jc w:val="center"/>
        <w:rPr>
          <w:b/>
          <w:bCs/>
          <w:sz w:val="20"/>
        </w:rPr>
      </w:pPr>
      <w:r>
        <w:rPr>
          <w:b/>
          <w:bCs/>
          <w:sz w:val="20"/>
        </w:rPr>
        <w:t>DECOUVRIR LE MONDE</w:t>
      </w:r>
    </w:p>
    <w:p w:rsidR="00F50058" w:rsidRDefault="00F50058" w:rsidP="00F50058">
      <w:pPr>
        <w:pBdr>
          <w:top w:val="single" w:sz="4" w:space="1" w:color="000000" w:shadow="1"/>
          <w:left w:val="single" w:sz="4" w:space="4" w:color="000000" w:shadow="1"/>
          <w:bottom w:val="single" w:sz="4" w:space="1" w:color="000000" w:shadow="1"/>
          <w:right w:val="single" w:sz="4" w:space="4" w:color="000000" w:shadow="1"/>
        </w:pBdr>
        <w:rPr>
          <w:b/>
          <w:bCs/>
          <w:sz w:val="20"/>
        </w:rPr>
      </w:pPr>
      <w:r>
        <w:rPr>
          <w:b/>
          <w:bCs/>
          <w:sz w:val="20"/>
        </w:rPr>
        <w:t>Compétence spécifique</w:t>
      </w:r>
    </w:p>
    <w:p w:rsidR="00F50058" w:rsidRDefault="00F50058" w:rsidP="00F50058">
      <w:pPr>
        <w:pBdr>
          <w:top w:val="single" w:sz="4" w:space="1" w:color="000000" w:shadow="1"/>
          <w:left w:val="single" w:sz="4" w:space="4" w:color="000000" w:shadow="1"/>
          <w:bottom w:val="single" w:sz="4" w:space="1" w:color="000000" w:shadow="1"/>
          <w:right w:val="single" w:sz="4" w:space="4" w:color="000000" w:shadow="1"/>
        </w:pBdr>
        <w:rPr>
          <w:b/>
          <w:bCs/>
          <w:sz w:val="20"/>
          <w:szCs w:val="19"/>
        </w:rPr>
      </w:pPr>
      <w:r>
        <w:rPr>
          <w:b/>
          <w:bCs/>
          <w:sz w:val="20"/>
        </w:rPr>
        <w:t xml:space="preserve">- </w:t>
      </w:r>
      <w:r>
        <w:rPr>
          <w:sz w:val="20"/>
          <w:szCs w:val="19"/>
        </w:rPr>
        <w:t>reconnaître, nommer, décrire, comparer, ranger et classer des matières, des objets selon leurs qualités et leurs usages</w:t>
      </w:r>
    </w:p>
    <w:p w:rsidR="00F50058" w:rsidRDefault="00F50058" w:rsidP="00F50058">
      <w:pPr>
        <w:pBdr>
          <w:top w:val="single" w:sz="4" w:space="1" w:color="000000" w:shadow="1"/>
          <w:left w:val="single" w:sz="4" w:space="4" w:color="000000" w:shadow="1"/>
          <w:bottom w:val="single" w:sz="4" w:space="1" w:color="000000" w:shadow="1"/>
          <w:right w:val="single" w:sz="4" w:space="4" w:color="000000" w:shadow="1"/>
        </w:pBdr>
        <w:rPr>
          <w:b/>
          <w:bCs/>
          <w:sz w:val="20"/>
          <w:szCs w:val="19"/>
        </w:rPr>
      </w:pP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left"/>
        <w:rPr>
          <w:sz w:val="20"/>
        </w:rPr>
      </w:pPr>
      <w:r>
        <w:rPr>
          <w:sz w:val="20"/>
        </w:rPr>
        <w:t>Connaissances</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left"/>
        <w:rPr>
          <w:b w:val="0"/>
          <w:bCs w:val="0"/>
          <w:sz w:val="20"/>
        </w:rPr>
      </w:pPr>
      <w:r>
        <w:rPr>
          <w:sz w:val="20"/>
        </w:rPr>
        <w:t xml:space="preserve">- </w:t>
      </w:r>
      <w:r>
        <w:rPr>
          <w:b w:val="0"/>
          <w:bCs w:val="0"/>
          <w:sz w:val="20"/>
        </w:rPr>
        <w:t>Un objet possède différentes propriétés (physiques, mécaniques, chimiques) : l’aimant est capable d’attirer des matériaux magnétiques.</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left"/>
        <w:rPr>
          <w:b w:val="0"/>
          <w:bCs w:val="0"/>
          <w:sz w:val="20"/>
        </w:rPr>
      </w:pPr>
      <w:r>
        <w:rPr>
          <w:b w:val="0"/>
          <w:bCs w:val="0"/>
          <w:sz w:val="20"/>
        </w:rPr>
        <w:t>- Des objets très divers peuvent avoir une même propriété : un clou, une pièce de monnaie…sont des objets magnétiques.</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left"/>
        <w:rPr>
          <w:b w:val="0"/>
          <w:bCs w:val="0"/>
          <w:sz w:val="20"/>
        </w:rPr>
      </w:pPr>
      <w:r>
        <w:rPr>
          <w:b w:val="0"/>
          <w:bCs w:val="0"/>
          <w:sz w:val="20"/>
        </w:rPr>
        <w:t>- Il existe différentes matières : le fer, bois, plastique, verre, papier, pâte à modeler…</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left"/>
        <w:rPr>
          <w:b w:val="0"/>
          <w:bCs w:val="0"/>
          <w:sz w:val="20"/>
        </w:rPr>
      </w:pP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left"/>
        <w:rPr>
          <w:sz w:val="20"/>
        </w:rPr>
      </w:pPr>
      <w:r>
        <w:rPr>
          <w:sz w:val="20"/>
        </w:rPr>
        <w:t>Compétences transversales</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left"/>
        <w:rPr>
          <w:sz w:val="20"/>
        </w:rPr>
      </w:pPr>
      <w:r>
        <w:rPr>
          <w:sz w:val="20"/>
        </w:rPr>
        <w:t xml:space="preserve">- </w:t>
      </w:r>
      <w:r>
        <w:rPr>
          <w:b w:val="0"/>
          <w:bCs w:val="0"/>
          <w:sz w:val="20"/>
        </w:rPr>
        <w:t>Classer des objets en fonction d’une propriété</w:t>
      </w:r>
      <w:r>
        <w:rPr>
          <w:b w:val="0"/>
          <w:bCs w:val="0"/>
          <w:sz w:val="20"/>
        </w:rPr>
        <w:br/>
      </w:r>
    </w:p>
    <w:p w:rsidR="00F50058" w:rsidRDefault="00F50058" w:rsidP="00F50058">
      <w:pPr>
        <w:pStyle w:val="Titre10"/>
        <w:jc w:val="both"/>
        <w:rPr>
          <w:sz w:val="20"/>
        </w:rPr>
      </w:pP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rPr>
          <w:sz w:val="20"/>
        </w:rPr>
      </w:pPr>
      <w:r>
        <w:rPr>
          <w:sz w:val="20"/>
        </w:rPr>
        <w:t>LANGAGE</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sz w:val="20"/>
        </w:rPr>
        <w:t>Compétences visées :</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 Décrire, nommer, comparer</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 Établir un lien de cause à effet</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 Raconter ce qu’on a fait</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left"/>
      </w:pPr>
      <w:r>
        <w:rPr>
          <w:b w:val="0"/>
          <w:bCs w:val="0"/>
          <w:sz w:val="20"/>
        </w:rPr>
        <w:t xml:space="preserve">Lors des différentes phases de la démarche, alterner le travail avec des </w:t>
      </w:r>
      <w:r>
        <w:rPr>
          <w:b w:val="0"/>
          <w:bCs w:val="0"/>
          <w:i/>
          <w:sz w:val="20"/>
        </w:rPr>
        <w:t>groupes hétérogènes</w:t>
      </w:r>
      <w:r>
        <w:rPr>
          <w:b w:val="0"/>
          <w:bCs w:val="0"/>
          <w:sz w:val="20"/>
        </w:rPr>
        <w:t xml:space="preserve"> et des </w:t>
      </w:r>
      <w:r>
        <w:rPr>
          <w:b w:val="0"/>
          <w:bCs w:val="0"/>
          <w:i/>
          <w:sz w:val="20"/>
        </w:rPr>
        <w:t>groupes homogènes</w:t>
      </w:r>
      <w:r>
        <w:rPr>
          <w:b w:val="0"/>
          <w:bCs w:val="0"/>
          <w:sz w:val="20"/>
        </w:rPr>
        <w:t xml:space="preserve"> pour permettre aux petits parleurs de s’exprimer.</w:t>
      </w:r>
      <w:r>
        <w:rPr>
          <w:b w:val="0"/>
          <w:bCs w:val="0"/>
          <w:sz w:val="20"/>
        </w:rPr>
        <w:br/>
      </w:r>
    </w:p>
    <w:p w:rsidR="00F50058" w:rsidRDefault="003B48E0" w:rsidP="003B48E0">
      <w:pPr>
        <w:pStyle w:val="Corpsdetexte"/>
        <w:tabs>
          <w:tab w:val="left" w:pos="1076"/>
        </w:tabs>
        <w:rPr>
          <w:b/>
          <w:bCs/>
          <w:sz w:val="20"/>
        </w:rPr>
      </w:pPr>
      <w:r>
        <w:rPr>
          <w:rFonts w:ascii="Times New Roman" w:hAnsi="Times New Roman" w:cs="Times New Roman"/>
        </w:rPr>
        <w:tab/>
      </w:r>
    </w:p>
    <w:tbl>
      <w:tblPr>
        <w:tblW w:w="0" w:type="auto"/>
        <w:tblInd w:w="-15" w:type="dxa"/>
        <w:tblLayout w:type="fixed"/>
        <w:tblCellMar>
          <w:left w:w="70" w:type="dxa"/>
          <w:right w:w="70" w:type="dxa"/>
        </w:tblCellMar>
        <w:tblLook w:val="0000" w:firstRow="0" w:lastRow="0" w:firstColumn="0" w:lastColumn="0" w:noHBand="0" w:noVBand="0"/>
      </w:tblPr>
      <w:tblGrid>
        <w:gridCol w:w="2302"/>
        <w:gridCol w:w="2302"/>
        <w:gridCol w:w="2303"/>
        <w:gridCol w:w="2333"/>
      </w:tblGrid>
      <w:tr w:rsidR="00F50058" w:rsidTr="00772A1D">
        <w:tc>
          <w:tcPr>
            <w:tcW w:w="2302" w:type="dxa"/>
            <w:tcBorders>
              <w:top w:val="single" w:sz="4" w:space="0" w:color="000000"/>
              <w:left w:val="single" w:sz="4" w:space="0" w:color="000000"/>
              <w:bottom w:val="single" w:sz="4" w:space="0" w:color="000000"/>
            </w:tcBorders>
            <w:shd w:val="clear" w:color="auto" w:fill="auto"/>
          </w:tcPr>
          <w:p w:rsidR="00F50058" w:rsidRDefault="00F50058" w:rsidP="00772A1D">
            <w:pPr>
              <w:pStyle w:val="Titre10"/>
              <w:jc w:val="both"/>
              <w:rPr>
                <w:sz w:val="20"/>
              </w:rPr>
            </w:pPr>
            <w:r>
              <w:rPr>
                <w:sz w:val="20"/>
              </w:rPr>
              <w:t>Noms</w:t>
            </w:r>
          </w:p>
        </w:tc>
        <w:tc>
          <w:tcPr>
            <w:tcW w:w="2302" w:type="dxa"/>
            <w:tcBorders>
              <w:top w:val="single" w:sz="4" w:space="0" w:color="000000"/>
              <w:left w:val="single" w:sz="4" w:space="0" w:color="000000"/>
              <w:bottom w:val="single" w:sz="4" w:space="0" w:color="000000"/>
            </w:tcBorders>
            <w:shd w:val="clear" w:color="auto" w:fill="auto"/>
          </w:tcPr>
          <w:p w:rsidR="00F50058" w:rsidRDefault="00F50058" w:rsidP="00772A1D">
            <w:pPr>
              <w:pStyle w:val="Titre10"/>
              <w:jc w:val="both"/>
              <w:rPr>
                <w:sz w:val="20"/>
              </w:rPr>
            </w:pPr>
            <w:r>
              <w:rPr>
                <w:sz w:val="20"/>
              </w:rPr>
              <w:t>Verbes</w:t>
            </w:r>
          </w:p>
        </w:tc>
        <w:tc>
          <w:tcPr>
            <w:tcW w:w="2303" w:type="dxa"/>
            <w:tcBorders>
              <w:top w:val="single" w:sz="4" w:space="0" w:color="000000"/>
              <w:left w:val="single" w:sz="4" w:space="0" w:color="000000"/>
              <w:bottom w:val="single" w:sz="4" w:space="0" w:color="000000"/>
            </w:tcBorders>
            <w:shd w:val="clear" w:color="auto" w:fill="auto"/>
          </w:tcPr>
          <w:p w:rsidR="00F50058" w:rsidRDefault="00F50058" w:rsidP="00772A1D">
            <w:pPr>
              <w:pStyle w:val="Titre10"/>
              <w:jc w:val="both"/>
              <w:rPr>
                <w:sz w:val="20"/>
              </w:rPr>
            </w:pPr>
            <w:r>
              <w:rPr>
                <w:sz w:val="20"/>
              </w:rPr>
              <w:t>Type de phrases</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F50058" w:rsidRDefault="00F50058" w:rsidP="00772A1D">
            <w:pPr>
              <w:pStyle w:val="Titre10"/>
              <w:jc w:val="both"/>
              <w:rPr>
                <w:b w:val="0"/>
                <w:bCs w:val="0"/>
                <w:sz w:val="20"/>
              </w:rPr>
            </w:pPr>
            <w:r>
              <w:rPr>
                <w:sz w:val="20"/>
              </w:rPr>
              <w:t>Adverbes / pronoms relatifs</w:t>
            </w:r>
          </w:p>
        </w:tc>
      </w:tr>
      <w:tr w:rsidR="00F50058" w:rsidTr="00772A1D">
        <w:tc>
          <w:tcPr>
            <w:tcW w:w="2302" w:type="dxa"/>
            <w:tcBorders>
              <w:top w:val="single" w:sz="4" w:space="0" w:color="000000"/>
              <w:left w:val="single" w:sz="4" w:space="0" w:color="000000"/>
              <w:bottom w:val="single" w:sz="4" w:space="0" w:color="000000"/>
            </w:tcBorders>
            <w:shd w:val="clear" w:color="auto" w:fill="auto"/>
          </w:tcPr>
          <w:p w:rsidR="00F50058" w:rsidRDefault="00F50058" w:rsidP="00772A1D">
            <w:pPr>
              <w:pStyle w:val="Titre10"/>
              <w:jc w:val="both"/>
              <w:rPr>
                <w:b w:val="0"/>
                <w:bCs w:val="0"/>
                <w:sz w:val="20"/>
              </w:rPr>
            </w:pPr>
            <w:r>
              <w:rPr>
                <w:b w:val="0"/>
                <w:bCs w:val="0"/>
                <w:sz w:val="20"/>
              </w:rPr>
              <w:t>Aimants</w:t>
            </w:r>
          </w:p>
          <w:p w:rsidR="00F50058" w:rsidRDefault="00F50058" w:rsidP="00772A1D">
            <w:pPr>
              <w:pStyle w:val="Titre10"/>
              <w:jc w:val="both"/>
              <w:rPr>
                <w:b w:val="0"/>
                <w:bCs w:val="0"/>
                <w:sz w:val="20"/>
              </w:rPr>
            </w:pPr>
            <w:r>
              <w:rPr>
                <w:b w:val="0"/>
                <w:bCs w:val="0"/>
                <w:sz w:val="20"/>
              </w:rPr>
              <w:t xml:space="preserve">Bouchons </w:t>
            </w:r>
          </w:p>
          <w:p w:rsidR="00F50058" w:rsidRDefault="00F50058" w:rsidP="00772A1D">
            <w:pPr>
              <w:pStyle w:val="Titre10"/>
              <w:jc w:val="both"/>
              <w:rPr>
                <w:b w:val="0"/>
                <w:bCs w:val="0"/>
                <w:sz w:val="20"/>
              </w:rPr>
            </w:pPr>
            <w:r>
              <w:rPr>
                <w:b w:val="0"/>
                <w:bCs w:val="0"/>
                <w:sz w:val="20"/>
              </w:rPr>
              <w:t>Trombones</w:t>
            </w:r>
          </w:p>
          <w:p w:rsidR="00F50058" w:rsidRDefault="00F50058" w:rsidP="00772A1D">
            <w:pPr>
              <w:pStyle w:val="Titre10"/>
              <w:jc w:val="both"/>
              <w:rPr>
                <w:b w:val="0"/>
                <w:bCs w:val="0"/>
                <w:sz w:val="20"/>
              </w:rPr>
            </w:pPr>
            <w:r>
              <w:rPr>
                <w:b w:val="0"/>
                <w:bCs w:val="0"/>
                <w:sz w:val="20"/>
              </w:rPr>
              <w:t>Plastique - Papier</w:t>
            </w:r>
          </w:p>
          <w:p w:rsidR="00F50058" w:rsidRDefault="00F50058" w:rsidP="00772A1D">
            <w:pPr>
              <w:pStyle w:val="Titre10"/>
              <w:jc w:val="both"/>
              <w:rPr>
                <w:b w:val="0"/>
                <w:bCs w:val="0"/>
                <w:sz w:val="20"/>
              </w:rPr>
            </w:pPr>
            <w:r>
              <w:rPr>
                <w:b w:val="0"/>
                <w:bCs w:val="0"/>
                <w:sz w:val="20"/>
              </w:rPr>
              <w:t>Pâte à modeler</w:t>
            </w:r>
          </w:p>
          <w:p w:rsidR="00F50058" w:rsidRDefault="00F50058" w:rsidP="00772A1D">
            <w:pPr>
              <w:pStyle w:val="Titre10"/>
              <w:jc w:val="both"/>
              <w:rPr>
                <w:b w:val="0"/>
                <w:bCs w:val="0"/>
                <w:sz w:val="20"/>
              </w:rPr>
            </w:pPr>
            <w:r>
              <w:rPr>
                <w:b w:val="0"/>
                <w:bCs w:val="0"/>
                <w:sz w:val="20"/>
              </w:rPr>
              <w:t>Bois - Verre</w:t>
            </w:r>
          </w:p>
          <w:p w:rsidR="00F50058" w:rsidRDefault="00F50058" w:rsidP="00772A1D">
            <w:pPr>
              <w:pStyle w:val="Titre10"/>
              <w:jc w:val="both"/>
              <w:rPr>
                <w:b w:val="0"/>
                <w:bCs w:val="0"/>
                <w:sz w:val="20"/>
              </w:rPr>
            </w:pPr>
            <w:r>
              <w:rPr>
                <w:b w:val="0"/>
                <w:bCs w:val="0"/>
                <w:sz w:val="20"/>
              </w:rPr>
              <w:t>Fer - aluminium</w:t>
            </w:r>
          </w:p>
        </w:tc>
        <w:tc>
          <w:tcPr>
            <w:tcW w:w="2302" w:type="dxa"/>
            <w:tcBorders>
              <w:top w:val="single" w:sz="4" w:space="0" w:color="000000"/>
              <w:left w:val="single" w:sz="4" w:space="0" w:color="000000"/>
              <w:bottom w:val="single" w:sz="4" w:space="0" w:color="000000"/>
            </w:tcBorders>
            <w:shd w:val="clear" w:color="auto" w:fill="auto"/>
          </w:tcPr>
          <w:p w:rsidR="00F50058" w:rsidRDefault="00F50058" w:rsidP="00772A1D">
            <w:pPr>
              <w:pStyle w:val="Titre10"/>
              <w:jc w:val="both"/>
              <w:rPr>
                <w:b w:val="0"/>
                <w:bCs w:val="0"/>
                <w:sz w:val="20"/>
              </w:rPr>
            </w:pPr>
            <w:r>
              <w:rPr>
                <w:b w:val="0"/>
                <w:bCs w:val="0"/>
                <w:sz w:val="20"/>
              </w:rPr>
              <w:t>Attirer – repousser</w:t>
            </w:r>
          </w:p>
          <w:p w:rsidR="00F50058" w:rsidRDefault="00F50058" w:rsidP="00772A1D">
            <w:pPr>
              <w:pStyle w:val="Titre10"/>
              <w:jc w:val="both"/>
              <w:rPr>
                <w:b w:val="0"/>
                <w:bCs w:val="0"/>
                <w:sz w:val="20"/>
              </w:rPr>
            </w:pPr>
            <w:r>
              <w:rPr>
                <w:b w:val="0"/>
                <w:bCs w:val="0"/>
                <w:sz w:val="20"/>
              </w:rPr>
              <w:t>Fixer – accrocher</w:t>
            </w:r>
          </w:p>
          <w:p w:rsidR="00F50058" w:rsidRDefault="00F50058" w:rsidP="00772A1D">
            <w:pPr>
              <w:pStyle w:val="Titre10"/>
              <w:jc w:val="both"/>
              <w:rPr>
                <w:b w:val="0"/>
                <w:bCs w:val="0"/>
                <w:sz w:val="20"/>
              </w:rPr>
            </w:pPr>
            <w:r>
              <w:rPr>
                <w:b w:val="0"/>
                <w:bCs w:val="0"/>
                <w:sz w:val="20"/>
              </w:rPr>
              <w:t>Coller – décoller</w:t>
            </w:r>
          </w:p>
          <w:p w:rsidR="00F50058" w:rsidRDefault="00F50058" w:rsidP="00772A1D">
            <w:pPr>
              <w:pStyle w:val="Titre10"/>
              <w:jc w:val="both"/>
              <w:rPr>
                <w:b w:val="0"/>
                <w:bCs w:val="0"/>
                <w:sz w:val="20"/>
              </w:rPr>
            </w:pPr>
          </w:p>
          <w:p w:rsidR="00F50058" w:rsidRDefault="00F50058" w:rsidP="00772A1D">
            <w:pPr>
              <w:pStyle w:val="Titre10"/>
              <w:jc w:val="both"/>
              <w:rPr>
                <w:b w:val="0"/>
                <w:bCs w:val="0"/>
                <w:sz w:val="20"/>
              </w:rPr>
            </w:pPr>
            <w:r>
              <w:rPr>
                <w:b w:val="0"/>
                <w:bCs w:val="0"/>
                <w:sz w:val="20"/>
              </w:rPr>
              <w:t>Le présent</w:t>
            </w:r>
          </w:p>
        </w:tc>
        <w:tc>
          <w:tcPr>
            <w:tcW w:w="2303" w:type="dxa"/>
            <w:tcBorders>
              <w:top w:val="single" w:sz="4" w:space="0" w:color="000000"/>
              <w:left w:val="single" w:sz="4" w:space="0" w:color="000000"/>
              <w:bottom w:val="single" w:sz="4" w:space="0" w:color="000000"/>
            </w:tcBorders>
            <w:shd w:val="clear" w:color="auto" w:fill="auto"/>
          </w:tcPr>
          <w:p w:rsidR="00F50058" w:rsidRDefault="00F50058" w:rsidP="00772A1D">
            <w:pPr>
              <w:pStyle w:val="Titre10"/>
              <w:jc w:val="both"/>
              <w:rPr>
                <w:b w:val="0"/>
                <w:bCs w:val="0"/>
                <w:sz w:val="20"/>
              </w:rPr>
            </w:pPr>
            <w:r>
              <w:rPr>
                <w:b w:val="0"/>
                <w:bCs w:val="0"/>
                <w:sz w:val="20"/>
              </w:rPr>
              <w:t xml:space="preserve">Affirmative :l‘aimant attire cet objet. </w:t>
            </w:r>
          </w:p>
          <w:p w:rsidR="00F50058" w:rsidRDefault="00F50058" w:rsidP="00772A1D">
            <w:pPr>
              <w:pStyle w:val="Titre10"/>
              <w:jc w:val="both"/>
              <w:rPr>
                <w:b w:val="0"/>
                <w:bCs w:val="0"/>
                <w:sz w:val="20"/>
              </w:rPr>
            </w:pPr>
          </w:p>
          <w:p w:rsidR="00F50058" w:rsidRDefault="00F50058" w:rsidP="00772A1D">
            <w:pPr>
              <w:pStyle w:val="Titre10"/>
              <w:jc w:val="both"/>
              <w:rPr>
                <w:b w:val="0"/>
                <w:bCs w:val="0"/>
                <w:sz w:val="20"/>
              </w:rPr>
            </w:pPr>
            <w:r>
              <w:rPr>
                <w:b w:val="0"/>
                <w:bCs w:val="0"/>
                <w:sz w:val="20"/>
              </w:rPr>
              <w:t>Négative :l’aimant n’attire pas cet objet</w:t>
            </w:r>
          </w:p>
          <w:p w:rsidR="00F50058" w:rsidRDefault="00F50058" w:rsidP="00772A1D">
            <w:pPr>
              <w:pStyle w:val="Titre10"/>
              <w:jc w:val="both"/>
              <w:rPr>
                <w:b w:val="0"/>
                <w:bCs w:val="0"/>
                <w:sz w:val="20"/>
              </w:rPr>
            </w:pPr>
          </w:p>
          <w:p w:rsidR="00F50058" w:rsidRDefault="00F50058" w:rsidP="00772A1D">
            <w:pPr>
              <w:pStyle w:val="Titre10"/>
              <w:jc w:val="both"/>
              <w:rPr>
                <w:b w:val="0"/>
                <w:bCs w:val="0"/>
                <w:sz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F50058" w:rsidRDefault="00F50058" w:rsidP="00772A1D">
            <w:pPr>
              <w:pStyle w:val="Titre10"/>
              <w:jc w:val="both"/>
              <w:rPr>
                <w:b w:val="0"/>
                <w:bCs w:val="0"/>
                <w:sz w:val="20"/>
              </w:rPr>
            </w:pPr>
            <w:r>
              <w:rPr>
                <w:b w:val="0"/>
                <w:bCs w:val="0"/>
                <w:sz w:val="20"/>
              </w:rPr>
              <w:t>Quand</w:t>
            </w:r>
          </w:p>
          <w:p w:rsidR="00F50058" w:rsidRDefault="00F50058" w:rsidP="00772A1D">
            <w:pPr>
              <w:pStyle w:val="Titre10"/>
              <w:jc w:val="both"/>
              <w:rPr>
                <w:b w:val="0"/>
                <w:bCs w:val="0"/>
                <w:sz w:val="20"/>
              </w:rPr>
            </w:pPr>
            <w:r>
              <w:rPr>
                <w:b w:val="0"/>
                <w:bCs w:val="0"/>
                <w:sz w:val="20"/>
              </w:rPr>
              <w:t xml:space="preserve">Parce que </w:t>
            </w:r>
          </w:p>
          <w:p w:rsidR="00F50058" w:rsidRDefault="00F50058" w:rsidP="00772A1D">
            <w:pPr>
              <w:pStyle w:val="Titre10"/>
              <w:jc w:val="both"/>
              <w:rPr>
                <w:b w:val="0"/>
                <w:bCs w:val="0"/>
                <w:sz w:val="20"/>
              </w:rPr>
            </w:pPr>
          </w:p>
        </w:tc>
      </w:tr>
    </w:tbl>
    <w:p w:rsidR="00F50058" w:rsidRDefault="00F50058" w:rsidP="00F50058">
      <w:pPr>
        <w:pStyle w:val="Titre10"/>
        <w:jc w:val="both"/>
      </w:pPr>
    </w:p>
    <w:p w:rsidR="00F50058" w:rsidRDefault="00F50058" w:rsidP="00F50058">
      <w:pPr>
        <w:pStyle w:val="Titre10"/>
        <w:jc w:val="both"/>
        <w:rPr>
          <w:sz w:val="20"/>
        </w:rPr>
      </w:pPr>
      <w:r>
        <w:rPr>
          <w:bCs w:val="0"/>
          <w:sz w:val="20"/>
        </w:rPr>
        <w:t>II - LES NOTIONS SCIENTIFIQUES</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sz w:val="20"/>
        </w:rPr>
      </w:pPr>
      <w:r>
        <w:rPr>
          <w:sz w:val="20"/>
        </w:rPr>
        <w:t>Savoir scientifique pour l’enseignant</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sz w:val="20"/>
        </w:rPr>
      </w:pP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Un aimant interagit avec le fer et toutes les variétés de substances ferreuses : fer, fonte, acier</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Un aimant attire aussi le cobalt ( moins rencontré dans la vie quotidienne) et le nickel présent dans certaines pièces de monnaie.</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Les pièces de 1, 2, 5 cts en acier recouvertes de cuivre sont attirées par l’aimant.</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Les pièces de 10, 20, 50 cts en alliage cuivre, zinc, aluminium ne sont pas attirées</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Les pièces de 1, 2 euros : le centre en 3 couches (acier, zinc, et nickel, acier, zinc) + anneau en alliage cuivre, nickel sont attirées.</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Un objet en fer resté au contact de l’aimant devient lui-même un aimant temporaire.</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Un aimant peut se désaimanter sous l’effet de la chaleur ou des chocs. Éviter d’approcher les cartes magnétiques d’un aimant car cela risque d’effacer ou de modifier les informations.</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La plupart des aimants actuels sont fabriqués à partir d’un mélange d’acier ou d’alliage contenant du fer.</w:t>
      </w:r>
    </w:p>
    <w:p w:rsidR="00F50058" w:rsidRDefault="00F50058" w:rsidP="00F50058">
      <w:pPr>
        <w:pStyle w:val="Titre10"/>
        <w:pBdr>
          <w:top w:val="single" w:sz="4" w:space="1" w:color="000000" w:shadow="1"/>
          <w:left w:val="single" w:sz="4" w:space="4" w:color="000000" w:shadow="1"/>
          <w:bottom w:val="single" w:sz="4" w:space="1" w:color="000000" w:shadow="1"/>
          <w:right w:val="single" w:sz="4" w:space="4" w:color="000000" w:shadow="1"/>
        </w:pBdr>
        <w:jc w:val="both"/>
        <w:rPr>
          <w:b w:val="0"/>
          <w:bCs w:val="0"/>
          <w:sz w:val="20"/>
        </w:rPr>
      </w:pPr>
      <w:r>
        <w:rPr>
          <w:b w:val="0"/>
          <w:bCs w:val="0"/>
          <w:sz w:val="20"/>
        </w:rPr>
        <w:t>Chaque aimant est formé de 2 pôles : le pôle nord et le pôle sud. Si on met face à face les pôles de même nom (Nord ou Sud) de deux aimants, ces aimants se repoussent. En revanche, si les deux pôles sont différents (un pôle Nord et un pôle Sud) les deux aimants s’attirent</w:t>
      </w:r>
    </w:p>
    <w:p w:rsidR="00F50058" w:rsidRDefault="00F50058" w:rsidP="00B9740E">
      <w:pPr>
        <w:pStyle w:val="Normal1"/>
        <w:rPr>
          <w:rFonts w:ascii="Calibri" w:hAnsi="Calibri" w:cs="Calibri"/>
          <w:b/>
          <w:sz w:val="22"/>
          <w:szCs w:val="22"/>
        </w:rPr>
      </w:pPr>
    </w:p>
    <w:p w:rsidR="00F50058" w:rsidRDefault="00F50058" w:rsidP="00B9740E">
      <w:pPr>
        <w:pStyle w:val="Normal1"/>
        <w:rPr>
          <w:rFonts w:ascii="Calibri" w:hAnsi="Calibri" w:cs="Calibri"/>
          <w:b/>
          <w:sz w:val="22"/>
          <w:szCs w:val="22"/>
        </w:rPr>
        <w:sectPr w:rsidR="00F50058" w:rsidSect="007A2C72">
          <w:headerReference w:type="default" r:id="rId7"/>
          <w:footerReference w:type="default" r:id="rId8"/>
          <w:pgSz w:w="11906" w:h="16838"/>
          <w:pgMar w:top="1418" w:right="1418" w:bottom="1418" w:left="1418" w:header="720" w:footer="709" w:gutter="0"/>
          <w:cols w:space="720"/>
          <w:docGrid w:linePitch="360"/>
        </w:sectPr>
      </w:pPr>
    </w:p>
    <w:p w:rsidR="00F50058" w:rsidRDefault="00F50058" w:rsidP="007A2C72">
      <w:pPr>
        <w:rPr>
          <w:b/>
        </w:rPr>
      </w:pPr>
    </w:p>
    <w:p w:rsidR="00313B40" w:rsidRDefault="007A2C72" w:rsidP="007A2C72">
      <w:pPr>
        <w:rPr>
          <w:b/>
          <w:bCs/>
          <w:sz w:val="20"/>
        </w:rPr>
      </w:pPr>
      <w:r>
        <w:rPr>
          <w:b/>
        </w:rPr>
        <w:t>I</w:t>
      </w:r>
      <w:r w:rsidR="00F50058">
        <w:rPr>
          <w:b/>
        </w:rPr>
        <w:t>I</w:t>
      </w:r>
      <w:r>
        <w:rPr>
          <w:b/>
        </w:rPr>
        <w:t xml:space="preserve"> - </w:t>
      </w:r>
      <w:r w:rsidR="00FD6A85">
        <w:rPr>
          <w:b/>
        </w:rPr>
        <w:t>DEROULEMENT DE LA SEQUENCE</w:t>
      </w:r>
      <w:r w:rsidR="00FD6A85">
        <w:rPr>
          <w:b/>
        </w:rPr>
        <w:br/>
      </w:r>
    </w:p>
    <w:tbl>
      <w:tblPr>
        <w:tblW w:w="0" w:type="auto"/>
        <w:tblInd w:w="-15" w:type="dxa"/>
        <w:tblLayout w:type="fixed"/>
        <w:tblLook w:val="0000" w:firstRow="0" w:lastRow="0" w:firstColumn="0" w:lastColumn="0" w:noHBand="0" w:noVBand="0"/>
      </w:tblPr>
      <w:tblGrid>
        <w:gridCol w:w="1611"/>
        <w:gridCol w:w="2528"/>
        <w:gridCol w:w="6527"/>
        <w:gridCol w:w="3582"/>
      </w:tblGrid>
      <w:tr w:rsidR="00313B40">
        <w:trPr>
          <w:cantSplit/>
        </w:trPr>
        <w:tc>
          <w:tcPr>
            <w:tcW w:w="1611" w:type="dxa"/>
            <w:tcBorders>
              <w:top w:val="single" w:sz="4" w:space="0" w:color="000000"/>
              <w:left w:val="single" w:sz="4" w:space="0" w:color="000000"/>
              <w:bottom w:val="single" w:sz="4" w:space="0" w:color="000000"/>
            </w:tcBorders>
            <w:shd w:val="clear" w:color="auto" w:fill="FFFF99"/>
          </w:tcPr>
          <w:p w:rsidR="00313B40" w:rsidRDefault="00FD6A85">
            <w:pPr>
              <w:jc w:val="center"/>
              <w:rPr>
                <w:b/>
                <w:bCs/>
                <w:sz w:val="20"/>
              </w:rPr>
            </w:pPr>
            <w:r>
              <w:rPr>
                <w:b/>
                <w:bCs/>
                <w:sz w:val="20"/>
              </w:rPr>
              <w:t>Séance / Durée</w:t>
            </w:r>
          </w:p>
        </w:tc>
        <w:tc>
          <w:tcPr>
            <w:tcW w:w="2528" w:type="dxa"/>
            <w:tcBorders>
              <w:top w:val="single" w:sz="4" w:space="0" w:color="000000"/>
              <w:left w:val="single" w:sz="4" w:space="0" w:color="000000"/>
              <w:bottom w:val="single" w:sz="4" w:space="0" w:color="000000"/>
            </w:tcBorders>
            <w:shd w:val="clear" w:color="auto" w:fill="FFFF99"/>
          </w:tcPr>
          <w:p w:rsidR="00313B40" w:rsidRDefault="00FD6A85">
            <w:pPr>
              <w:jc w:val="center"/>
              <w:rPr>
                <w:b/>
                <w:bCs/>
                <w:sz w:val="20"/>
              </w:rPr>
            </w:pPr>
            <w:r>
              <w:rPr>
                <w:b/>
                <w:bCs/>
                <w:sz w:val="20"/>
              </w:rPr>
              <w:t>Compétences scientifiques / langagières</w:t>
            </w:r>
          </w:p>
        </w:tc>
        <w:tc>
          <w:tcPr>
            <w:tcW w:w="6527" w:type="dxa"/>
            <w:tcBorders>
              <w:top w:val="single" w:sz="4" w:space="0" w:color="000000"/>
              <w:left w:val="single" w:sz="4" w:space="0" w:color="000000"/>
              <w:bottom w:val="single" w:sz="4" w:space="0" w:color="000000"/>
            </w:tcBorders>
            <w:shd w:val="clear" w:color="auto" w:fill="FFFF99"/>
          </w:tcPr>
          <w:p w:rsidR="00313B40" w:rsidRDefault="003B48E0">
            <w:pPr>
              <w:jc w:val="center"/>
              <w:rPr>
                <w:b/>
                <w:bCs/>
                <w:sz w:val="20"/>
              </w:rPr>
            </w:pPr>
            <w:r>
              <w:rPr>
                <w:b/>
                <w:bCs/>
                <w:sz w:val="20"/>
              </w:rPr>
              <w:t xml:space="preserve">Activité des </w:t>
            </w:r>
            <w:r w:rsidR="00FD6A85">
              <w:rPr>
                <w:b/>
                <w:bCs/>
                <w:sz w:val="20"/>
              </w:rPr>
              <w:t>élèves</w:t>
            </w:r>
          </w:p>
          <w:p w:rsidR="00313B40" w:rsidRDefault="00FD6A85">
            <w:pPr>
              <w:jc w:val="center"/>
            </w:pPr>
            <w:r>
              <w:rPr>
                <w:b/>
                <w:bCs/>
                <w:sz w:val="20"/>
              </w:rPr>
              <w:t>Modalités de regroupement</w:t>
            </w:r>
          </w:p>
          <w:p w:rsidR="00313B40" w:rsidRDefault="00FD6A85">
            <w:pPr>
              <w:pStyle w:val="Titre1"/>
              <w:jc w:val="center"/>
              <w:rPr>
                <w:rFonts w:ascii="Times New Roman" w:hAnsi="Times New Roman" w:cs="Times New Roman"/>
              </w:rPr>
            </w:pPr>
            <w:r>
              <w:rPr>
                <w:rFonts w:ascii="Times New Roman" w:hAnsi="Times New Roman" w:cs="Times New Roman"/>
              </w:rPr>
              <w:t>Consignes</w:t>
            </w:r>
          </w:p>
        </w:tc>
        <w:tc>
          <w:tcPr>
            <w:tcW w:w="3582" w:type="dxa"/>
            <w:tcBorders>
              <w:top w:val="single" w:sz="4" w:space="0" w:color="000000"/>
              <w:left w:val="single" w:sz="4" w:space="0" w:color="000000"/>
              <w:bottom w:val="single" w:sz="4" w:space="0" w:color="000000"/>
              <w:right w:val="single" w:sz="4" w:space="0" w:color="000000"/>
            </w:tcBorders>
            <w:shd w:val="clear" w:color="auto" w:fill="FFFF99"/>
          </w:tcPr>
          <w:p w:rsidR="00313B40" w:rsidRDefault="00FD6A85">
            <w:pPr>
              <w:pStyle w:val="Titre4"/>
              <w:rPr>
                <w:rFonts w:ascii="Times New Roman" w:hAnsi="Times New Roman" w:cs="Times New Roman"/>
              </w:rPr>
            </w:pPr>
            <w:r>
              <w:rPr>
                <w:rFonts w:ascii="Times New Roman" w:hAnsi="Times New Roman" w:cs="Times New Roman"/>
              </w:rPr>
              <w:t>Traces écrites</w:t>
            </w:r>
          </w:p>
        </w:tc>
      </w:tr>
      <w:tr w:rsidR="00313B40">
        <w:trPr>
          <w:cantSplit/>
        </w:trPr>
        <w:tc>
          <w:tcPr>
            <w:tcW w:w="1611" w:type="dxa"/>
            <w:tcBorders>
              <w:top w:val="single" w:sz="4" w:space="0" w:color="000000"/>
              <w:left w:val="single" w:sz="4" w:space="0" w:color="000000"/>
              <w:bottom w:val="single" w:sz="4" w:space="0" w:color="000000"/>
            </w:tcBorders>
            <w:shd w:val="clear" w:color="auto" w:fill="auto"/>
          </w:tcPr>
          <w:p w:rsidR="00313B40" w:rsidRDefault="00313B40">
            <w:pPr>
              <w:pStyle w:val="Titre1"/>
              <w:snapToGrid w:val="0"/>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FD6A85">
            <w:pPr>
              <w:pStyle w:val="Titre1"/>
            </w:pPr>
            <w:r>
              <w:rPr>
                <w:rFonts w:ascii="Times New Roman" w:hAnsi="Times New Roman" w:cs="Times New Roman"/>
              </w:rPr>
              <w:t>Séance 1</w:t>
            </w:r>
          </w:p>
          <w:p w:rsidR="00313B40" w:rsidRDefault="00313B40">
            <w:pPr>
              <w:rPr>
                <w:sz w:val="20"/>
              </w:rPr>
            </w:pPr>
          </w:p>
          <w:p w:rsidR="00313B40" w:rsidRDefault="00313B40">
            <w:pPr>
              <w:rPr>
                <w:sz w:val="20"/>
              </w:rPr>
            </w:pPr>
          </w:p>
        </w:tc>
        <w:tc>
          <w:tcPr>
            <w:tcW w:w="2528" w:type="dxa"/>
            <w:tcBorders>
              <w:top w:val="single" w:sz="4" w:space="0" w:color="000000"/>
              <w:left w:val="single" w:sz="4" w:space="0" w:color="000000"/>
              <w:bottom w:val="single" w:sz="4" w:space="0" w:color="000000"/>
            </w:tcBorders>
            <w:shd w:val="clear" w:color="auto" w:fill="auto"/>
          </w:tcPr>
          <w:p w:rsidR="00313B40" w:rsidRDefault="00FD6A85">
            <w:pPr>
              <w:autoSpaceDE w:val="0"/>
              <w:rPr>
                <w:sz w:val="20"/>
              </w:rPr>
            </w:pPr>
            <w:r>
              <w:rPr>
                <w:sz w:val="20"/>
              </w:rPr>
              <w:t>L’aimant est un objet qui peut attirer certains objets</w:t>
            </w:r>
          </w:p>
          <w:p w:rsidR="00313B40" w:rsidRDefault="00313B40">
            <w:pPr>
              <w:autoSpaceDE w:val="0"/>
              <w:rPr>
                <w:sz w:val="20"/>
              </w:rPr>
            </w:pPr>
          </w:p>
          <w:p w:rsidR="00313B40" w:rsidRDefault="00313B40">
            <w:pPr>
              <w:autoSpaceDE w:val="0"/>
              <w:rPr>
                <w:sz w:val="20"/>
              </w:rPr>
            </w:pPr>
          </w:p>
          <w:p w:rsidR="00313B40" w:rsidRDefault="00313B40">
            <w:pPr>
              <w:autoSpaceDE w:val="0"/>
              <w:rPr>
                <w:sz w:val="20"/>
              </w:rPr>
            </w:pPr>
          </w:p>
          <w:p w:rsidR="00313B40" w:rsidRDefault="00313B40">
            <w:pPr>
              <w:autoSpaceDE w:val="0"/>
              <w:rPr>
                <w:sz w:val="20"/>
              </w:rPr>
            </w:pPr>
          </w:p>
          <w:p w:rsidR="00313B40" w:rsidRDefault="00313B40">
            <w:pPr>
              <w:autoSpaceDE w:val="0"/>
              <w:rPr>
                <w:sz w:val="20"/>
              </w:rPr>
            </w:pPr>
          </w:p>
          <w:p w:rsidR="00313B40" w:rsidRDefault="00313B40">
            <w:pPr>
              <w:autoSpaceDE w:val="0"/>
              <w:rPr>
                <w:sz w:val="20"/>
              </w:rPr>
            </w:pPr>
          </w:p>
          <w:p w:rsidR="00313B40" w:rsidRDefault="00313B40">
            <w:pPr>
              <w:autoSpaceDE w:val="0"/>
              <w:rPr>
                <w:sz w:val="20"/>
              </w:rPr>
            </w:pPr>
          </w:p>
          <w:p w:rsidR="00313B40" w:rsidRDefault="00313B40">
            <w:pPr>
              <w:autoSpaceDE w:val="0"/>
              <w:rPr>
                <w:sz w:val="20"/>
              </w:rPr>
            </w:pPr>
          </w:p>
          <w:p w:rsidR="00313B40" w:rsidRDefault="00FD6A85">
            <w:pPr>
              <w:autoSpaceDE w:val="0"/>
              <w:rPr>
                <w:sz w:val="20"/>
              </w:rPr>
            </w:pPr>
            <w:r>
              <w:rPr>
                <w:sz w:val="20"/>
              </w:rPr>
              <w:t xml:space="preserve">Langage en situation : </w:t>
            </w:r>
          </w:p>
          <w:p w:rsidR="00313B40" w:rsidRDefault="00FD6A85">
            <w:pPr>
              <w:autoSpaceDE w:val="0"/>
              <w:rPr>
                <w:rFonts w:eastAsia="Arial"/>
                <w:sz w:val="20"/>
              </w:rPr>
            </w:pPr>
            <w:r>
              <w:rPr>
                <w:sz w:val="20"/>
              </w:rPr>
              <w:t>Décrire, nommer les objets, les actions</w:t>
            </w:r>
          </w:p>
        </w:tc>
        <w:tc>
          <w:tcPr>
            <w:tcW w:w="6527" w:type="dxa"/>
            <w:tcBorders>
              <w:top w:val="single" w:sz="4" w:space="0" w:color="000000"/>
              <w:left w:val="single" w:sz="4" w:space="0" w:color="000000"/>
              <w:bottom w:val="single" w:sz="4" w:space="0" w:color="000000"/>
            </w:tcBorders>
            <w:shd w:val="clear" w:color="auto" w:fill="auto"/>
          </w:tcPr>
          <w:p w:rsidR="00313B40" w:rsidRDefault="00FD6A85">
            <w:pPr>
              <w:pStyle w:val="Corpsdetexte"/>
              <w:rPr>
                <w:rFonts w:eastAsia="Arial"/>
                <w:b/>
                <w:bCs/>
                <w:i/>
                <w:iCs/>
                <w:sz w:val="20"/>
              </w:rPr>
            </w:pPr>
            <w:r>
              <w:rPr>
                <w:rFonts w:ascii="Times New Roman" w:eastAsia="Arial" w:hAnsi="Times New Roman" w:cs="Times New Roman"/>
                <w:sz w:val="20"/>
              </w:rPr>
              <w:t xml:space="preserve">1- </w:t>
            </w:r>
            <w:r>
              <w:rPr>
                <w:rFonts w:ascii="Times New Roman" w:hAnsi="Times New Roman" w:cs="Times New Roman"/>
                <w:b/>
                <w:bCs/>
                <w:sz w:val="20"/>
              </w:rPr>
              <w:t>Pendant le regroupement</w:t>
            </w:r>
            <w:r>
              <w:rPr>
                <w:rFonts w:ascii="Times New Roman" w:hAnsi="Times New Roman" w:cs="Times New Roman"/>
                <w:sz w:val="20"/>
              </w:rPr>
              <w:t xml:space="preserve"> l’enseignante présente aux élèves le coin sciences : c’est un lieu où vous allez trouver du matériel et pouvoir faire des expériences avec des aimants. </w:t>
            </w:r>
          </w:p>
          <w:p w:rsidR="00313B40" w:rsidRDefault="00FD6A85">
            <w:pPr>
              <w:rPr>
                <w:rFonts w:eastAsia="Arial"/>
                <w:sz w:val="20"/>
              </w:rPr>
            </w:pPr>
            <w:r>
              <w:rPr>
                <w:rFonts w:eastAsia="Arial"/>
                <w:b/>
                <w:bCs/>
                <w:i/>
                <w:iCs/>
                <w:sz w:val="20"/>
              </w:rPr>
              <w:t>« </w:t>
            </w:r>
            <w:r>
              <w:rPr>
                <w:i/>
                <w:iCs/>
                <w:sz w:val="20"/>
              </w:rPr>
              <w:t>Connaissez-vous ces objets (aimants)? A quoi servent- ils ? »</w:t>
            </w:r>
            <w:r>
              <w:rPr>
                <w:i/>
                <w:iCs/>
                <w:sz w:val="20"/>
              </w:rPr>
              <w:br/>
              <w:t xml:space="preserve"> </w:t>
            </w:r>
          </w:p>
          <w:p w:rsidR="00313B40" w:rsidRDefault="00FD6A85">
            <w:r>
              <w:rPr>
                <w:rFonts w:eastAsia="Arial"/>
                <w:sz w:val="20"/>
              </w:rPr>
              <w:t xml:space="preserve">2- </w:t>
            </w:r>
            <w:r>
              <w:rPr>
                <w:rFonts w:eastAsia="Arial"/>
                <w:b/>
                <w:bCs/>
                <w:sz w:val="20"/>
              </w:rPr>
              <w:t>Manipulation avec l'AVS</w:t>
            </w:r>
          </w:p>
          <w:p w:rsidR="00313B40" w:rsidRDefault="00FD6A85">
            <w:pPr>
              <w:pStyle w:val="Corpsdetexte21"/>
            </w:pPr>
            <w:r>
              <w:rPr>
                <w:rFonts w:ascii="Times New Roman" w:hAnsi="Times New Roman" w:cs="Times New Roman"/>
              </w:rPr>
              <w:t>Disposer un lot d’objet sur la table et distribuer 1 aimant par élève.</w:t>
            </w:r>
          </w:p>
          <w:p w:rsidR="00313B40" w:rsidRDefault="00FD6A85">
            <w:pPr>
              <w:rPr>
                <w:sz w:val="20"/>
              </w:rPr>
            </w:pPr>
            <w:r>
              <w:rPr>
                <w:i/>
                <w:iCs/>
                <w:sz w:val="20"/>
              </w:rPr>
              <w:t>Consigne : vous pouvez poser votre aimant sur tout ce qui est autour de vous. Vous observez ce qui se passe, puis vous raconterez.</w:t>
            </w:r>
          </w:p>
          <w:p w:rsidR="00313B40" w:rsidRDefault="00313B40">
            <w:pPr>
              <w:rPr>
                <w:sz w:val="20"/>
              </w:rPr>
            </w:pPr>
          </w:p>
          <w:p w:rsidR="00313B40" w:rsidRDefault="00FD6A85">
            <w:pPr>
              <w:rPr>
                <w:rFonts w:eastAsia="Arial"/>
                <w:sz w:val="20"/>
              </w:rPr>
            </w:pPr>
            <w:r>
              <w:rPr>
                <w:rFonts w:eastAsia="Arial"/>
                <w:b/>
                <w:sz w:val="20"/>
              </w:rPr>
              <w:t>3- Phase de verbalisation avec l’enseignante :</w:t>
            </w:r>
          </w:p>
          <w:p w:rsidR="00313B40" w:rsidRDefault="00313B40">
            <w:pPr>
              <w:rPr>
                <w:rFonts w:eastAsia="Arial"/>
                <w:sz w:val="20"/>
              </w:rPr>
            </w:pPr>
          </w:p>
          <w:p w:rsidR="00313B40" w:rsidRDefault="00FD6A85">
            <w:pPr>
              <w:rPr>
                <w:rFonts w:eastAsia="Arial"/>
                <w:sz w:val="20"/>
              </w:rPr>
            </w:pPr>
            <w:r>
              <w:rPr>
                <w:rFonts w:eastAsia="Arial"/>
                <w:sz w:val="20"/>
              </w:rPr>
              <w:t>Afin de mesure</w:t>
            </w:r>
            <w:r w:rsidR="00C22289">
              <w:rPr>
                <w:rFonts w:eastAsia="Arial"/>
                <w:sz w:val="20"/>
              </w:rPr>
              <w:t>r</w:t>
            </w:r>
            <w:r>
              <w:rPr>
                <w:rFonts w:eastAsia="Arial"/>
                <w:sz w:val="20"/>
              </w:rPr>
              <w:t xml:space="preserve"> l’évolution des compétences langagières des élèves, une évaluation diagnostique est réalisée en début de séquence : </w:t>
            </w:r>
          </w:p>
          <w:p w:rsidR="00313B40" w:rsidRDefault="00FD6A85">
            <w:pPr>
              <w:rPr>
                <w:rFonts w:eastAsia="Arial"/>
                <w:sz w:val="20"/>
              </w:rPr>
            </w:pPr>
            <w:r>
              <w:rPr>
                <w:rFonts w:eastAsia="Arial"/>
                <w:sz w:val="20"/>
              </w:rPr>
              <w:t xml:space="preserve">après avoir manipulé les aimants, chaque élève explique individuellement ce qu’il a fait, ce qu’il a observé. La maîtresse note ce que dit l’élève. </w:t>
            </w:r>
          </w:p>
          <w:p w:rsidR="00313B40" w:rsidRDefault="00313B40">
            <w:pPr>
              <w:rPr>
                <w:rFonts w:eastAsia="Arial"/>
                <w:sz w:val="20"/>
              </w:rPr>
            </w:pPr>
          </w:p>
          <w:p w:rsidR="00313B40" w:rsidRDefault="00FD6A85">
            <w:pPr>
              <w:rPr>
                <w:sz w:val="20"/>
              </w:rPr>
            </w:pPr>
            <w:r>
              <w:rPr>
                <w:sz w:val="20"/>
              </w:rPr>
              <w:t>(voir annexe 1)</w:t>
            </w:r>
          </w:p>
          <w:p w:rsidR="00313B40" w:rsidRDefault="00313B40">
            <w:pPr>
              <w:rPr>
                <w:sz w:val="20"/>
              </w:rPr>
            </w:pP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13B40" w:rsidRDefault="00FD6A85">
            <w:pPr>
              <w:pStyle w:val="Titre1"/>
            </w:pPr>
            <w:r>
              <w:rPr>
                <w:rFonts w:ascii="Times New Roman" w:hAnsi="Times New Roman" w:cs="Times New Roman"/>
              </w:rPr>
              <w:t>Liste 1</w:t>
            </w:r>
          </w:p>
          <w:p w:rsidR="00313B40" w:rsidRDefault="00FD6A85">
            <w:pPr>
              <w:rPr>
                <w:sz w:val="20"/>
              </w:rPr>
            </w:pPr>
            <w:r>
              <w:rPr>
                <w:sz w:val="20"/>
              </w:rPr>
              <w:t>Noter les mots des élèves.</w:t>
            </w:r>
          </w:p>
          <w:p w:rsidR="00313B40" w:rsidRDefault="00313B40">
            <w:pPr>
              <w:rPr>
                <w:sz w:val="20"/>
              </w:rPr>
            </w:pPr>
          </w:p>
          <w:p w:rsidR="00313B40" w:rsidRDefault="00FD6A85">
            <w:pPr>
              <w:pStyle w:val="Titre1"/>
              <w:jc w:val="center"/>
              <w:rPr>
                <w:rFonts w:ascii="Times New Roman" w:hAnsi="Times New Roman" w:cs="Times New Roman"/>
                <w:b w:val="0"/>
                <w:bCs w:val="0"/>
              </w:rPr>
            </w:pPr>
            <w:r>
              <w:rPr>
                <w:rFonts w:ascii="Times New Roman" w:hAnsi="Times New Roman" w:cs="Times New Roman"/>
                <w:b w:val="0"/>
                <w:bCs w:val="0"/>
              </w:rPr>
              <w:t>.photo de la manipulation avec légende</w:t>
            </w:r>
          </w:p>
          <w:p w:rsidR="00313B40" w:rsidRDefault="00FD6A85">
            <w:pPr>
              <w:pStyle w:val="Titre1"/>
              <w:jc w:val="center"/>
            </w:pPr>
            <w:r>
              <w:rPr>
                <w:rFonts w:ascii="Times New Roman" w:hAnsi="Times New Roman" w:cs="Times New Roman"/>
                <w:b w:val="0"/>
                <w:bCs w:val="0"/>
              </w:rPr>
              <w:t>« je joue avec des aimants »</w:t>
            </w:r>
          </w:p>
          <w:p w:rsidR="00313B40" w:rsidRDefault="00313B40">
            <w:pPr>
              <w:jc w:val="center"/>
            </w:pPr>
          </w:p>
          <w:p w:rsidR="00313B40" w:rsidRDefault="00C6606A">
            <w:r>
              <w:rPr>
                <w:noProof/>
                <w:lang w:eastAsia="fr-FR"/>
              </w:rPr>
              <w:drawing>
                <wp:anchor distT="0" distB="0" distL="0" distR="0" simplePos="0" relativeHeight="251654144" behindDoc="0" locked="0" layoutInCell="1" allowOverlap="1">
                  <wp:simplePos x="0" y="0"/>
                  <wp:positionH relativeFrom="column">
                    <wp:align>center</wp:align>
                  </wp:positionH>
                  <wp:positionV relativeFrom="paragraph">
                    <wp:posOffset>0</wp:posOffset>
                  </wp:positionV>
                  <wp:extent cx="1626235" cy="2202815"/>
                  <wp:effectExtent l="0" t="0" r="0" b="6985"/>
                  <wp:wrapSquare wrapText="largest"/>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235" cy="2202815"/>
                          </a:xfrm>
                          <a:prstGeom prst="rect">
                            <a:avLst/>
                          </a:prstGeom>
                          <a:solidFill>
                            <a:srgbClr val="FFFFFF"/>
                          </a:solidFill>
                          <a:ln>
                            <a:noFill/>
                          </a:ln>
                        </pic:spPr>
                      </pic:pic>
                    </a:graphicData>
                  </a:graphic>
                </wp:anchor>
              </w:drawing>
            </w:r>
          </w:p>
        </w:tc>
      </w:tr>
      <w:tr w:rsidR="00313B40">
        <w:trPr>
          <w:cantSplit/>
        </w:trPr>
        <w:tc>
          <w:tcPr>
            <w:tcW w:w="1611" w:type="dxa"/>
            <w:tcBorders>
              <w:top w:val="single" w:sz="4" w:space="0" w:color="000000"/>
              <w:left w:val="single" w:sz="4" w:space="0" w:color="000000"/>
              <w:bottom w:val="single" w:sz="4" w:space="0" w:color="000000"/>
            </w:tcBorders>
            <w:shd w:val="clear" w:color="auto" w:fill="auto"/>
          </w:tcPr>
          <w:p w:rsidR="00313B40" w:rsidRDefault="00FD6A85">
            <w:pPr>
              <w:rPr>
                <w:sz w:val="20"/>
              </w:rPr>
            </w:pPr>
            <w:r>
              <w:rPr>
                <w:b/>
                <w:bCs/>
                <w:sz w:val="20"/>
              </w:rPr>
              <w:t>Atelier Autonome</w:t>
            </w:r>
          </w:p>
        </w:tc>
        <w:tc>
          <w:tcPr>
            <w:tcW w:w="2528" w:type="dxa"/>
            <w:tcBorders>
              <w:top w:val="single" w:sz="4" w:space="0" w:color="000000"/>
              <w:left w:val="single" w:sz="4" w:space="0" w:color="000000"/>
              <w:bottom w:val="single" w:sz="4" w:space="0" w:color="000000"/>
            </w:tcBorders>
            <w:shd w:val="clear" w:color="auto" w:fill="auto"/>
          </w:tcPr>
          <w:p w:rsidR="00313B40" w:rsidRDefault="00313B40">
            <w:pPr>
              <w:autoSpaceDE w:val="0"/>
              <w:snapToGrid w:val="0"/>
              <w:rPr>
                <w:sz w:val="20"/>
              </w:rPr>
            </w:pPr>
          </w:p>
        </w:tc>
        <w:tc>
          <w:tcPr>
            <w:tcW w:w="6527" w:type="dxa"/>
            <w:tcBorders>
              <w:top w:val="single" w:sz="4" w:space="0" w:color="000000"/>
              <w:left w:val="single" w:sz="4" w:space="0" w:color="000000"/>
              <w:bottom w:val="single" w:sz="4" w:space="0" w:color="000000"/>
            </w:tcBorders>
            <w:shd w:val="clear" w:color="auto" w:fill="auto"/>
          </w:tcPr>
          <w:p w:rsidR="00313B40" w:rsidRDefault="00FD6A85">
            <w:pPr>
              <w:pStyle w:val="Titre1"/>
              <w:rPr>
                <w:i/>
                <w:iCs/>
              </w:rPr>
            </w:pPr>
            <w:r>
              <w:rPr>
                <w:rFonts w:ascii="Times New Roman" w:hAnsi="Times New Roman" w:cs="Times New Roman"/>
              </w:rPr>
              <w:t>▪ Coin sciences</w:t>
            </w:r>
          </w:p>
          <w:p w:rsidR="00313B40" w:rsidRDefault="00FD6A85">
            <w:pPr>
              <w:rPr>
                <w:sz w:val="20"/>
              </w:rPr>
            </w:pPr>
            <w:r>
              <w:rPr>
                <w:i/>
                <w:iCs/>
                <w:sz w:val="20"/>
              </w:rPr>
              <w:t>Au cours de la semaine les élèves apportent des aimants, ils les manipulent dans le coin sciences.</w:t>
            </w:r>
          </w:p>
          <w:p w:rsidR="00313B40" w:rsidRDefault="00313B40">
            <w:pPr>
              <w:rPr>
                <w:sz w:val="20"/>
              </w:rPr>
            </w:pPr>
          </w:p>
          <w:p w:rsidR="00313B40" w:rsidRDefault="00FD6A85">
            <w:r>
              <w:rPr>
                <w:sz w:val="20"/>
              </w:rPr>
              <w:t>Enrichir le coin sciences avec des aimants de différentes formes et tailles</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13B40" w:rsidRDefault="00313B40">
            <w:pPr>
              <w:pStyle w:val="Titre1"/>
              <w:autoSpaceDE w:val="0"/>
              <w:snapToGrid w:val="0"/>
              <w:rPr>
                <w:rFonts w:ascii="Times New Roman" w:hAnsi="Times New Roman" w:cs="Times New Roman"/>
              </w:rPr>
            </w:pPr>
          </w:p>
        </w:tc>
      </w:tr>
    </w:tbl>
    <w:p w:rsidR="00313B40" w:rsidRDefault="00313B40"/>
    <w:p w:rsidR="00313B40" w:rsidRDefault="00313B40">
      <w:pPr>
        <w:pStyle w:val="Titre1"/>
        <w:rPr>
          <w:rFonts w:ascii="Times New Roman" w:hAnsi="Times New Roman" w:cs="Times New Roman"/>
        </w:rPr>
      </w:pPr>
    </w:p>
    <w:p w:rsidR="00313B40" w:rsidRDefault="00FD6A85">
      <w:pPr>
        <w:rPr>
          <w:sz w:val="20"/>
        </w:rPr>
      </w:pPr>
      <w:r>
        <w:rPr>
          <w:sz w:val="20"/>
        </w:rPr>
        <w:br/>
      </w:r>
    </w:p>
    <w:p w:rsidR="00313B40" w:rsidRDefault="00313B40">
      <w:pPr>
        <w:rPr>
          <w:sz w:val="20"/>
        </w:rPr>
      </w:pPr>
    </w:p>
    <w:p w:rsidR="00313B40" w:rsidRDefault="00313B40">
      <w:pPr>
        <w:rPr>
          <w:sz w:val="20"/>
        </w:rPr>
      </w:pPr>
    </w:p>
    <w:p w:rsidR="00313B40" w:rsidRDefault="00313B40">
      <w:pPr>
        <w:rPr>
          <w:sz w:val="20"/>
        </w:rPr>
      </w:pPr>
    </w:p>
    <w:p w:rsidR="00313B40" w:rsidRDefault="00313B40">
      <w:pPr>
        <w:rPr>
          <w:sz w:val="20"/>
        </w:rPr>
      </w:pPr>
    </w:p>
    <w:tbl>
      <w:tblPr>
        <w:tblW w:w="14248" w:type="dxa"/>
        <w:tblInd w:w="-15" w:type="dxa"/>
        <w:tblLayout w:type="fixed"/>
        <w:tblLook w:val="0000" w:firstRow="0" w:lastRow="0" w:firstColumn="0" w:lastColumn="0" w:noHBand="0" w:noVBand="0"/>
      </w:tblPr>
      <w:tblGrid>
        <w:gridCol w:w="1611"/>
        <w:gridCol w:w="2512"/>
        <w:gridCol w:w="16"/>
        <w:gridCol w:w="6616"/>
        <w:gridCol w:w="3493"/>
      </w:tblGrid>
      <w:tr w:rsidR="00313B40" w:rsidTr="00F50058">
        <w:trPr>
          <w:cantSplit/>
        </w:trPr>
        <w:tc>
          <w:tcPr>
            <w:tcW w:w="1611" w:type="dxa"/>
            <w:tcBorders>
              <w:top w:val="single" w:sz="4" w:space="0" w:color="000000"/>
              <w:left w:val="single" w:sz="4" w:space="0" w:color="000000"/>
              <w:bottom w:val="single" w:sz="4" w:space="0" w:color="000000"/>
            </w:tcBorders>
            <w:shd w:val="clear" w:color="auto" w:fill="FFFF99"/>
          </w:tcPr>
          <w:p w:rsidR="00313B40" w:rsidRDefault="00FD6A85">
            <w:pPr>
              <w:jc w:val="center"/>
              <w:rPr>
                <w:b/>
                <w:bCs/>
                <w:sz w:val="20"/>
              </w:rPr>
            </w:pPr>
            <w:r>
              <w:rPr>
                <w:b/>
                <w:bCs/>
                <w:sz w:val="20"/>
              </w:rPr>
              <w:t>Séance / Durée</w:t>
            </w:r>
          </w:p>
        </w:tc>
        <w:tc>
          <w:tcPr>
            <w:tcW w:w="2528" w:type="dxa"/>
            <w:gridSpan w:val="2"/>
            <w:tcBorders>
              <w:top w:val="single" w:sz="4" w:space="0" w:color="000000"/>
              <w:left w:val="single" w:sz="4" w:space="0" w:color="000000"/>
              <w:bottom w:val="single" w:sz="4" w:space="0" w:color="000000"/>
            </w:tcBorders>
            <w:shd w:val="clear" w:color="auto" w:fill="FFFF99"/>
          </w:tcPr>
          <w:p w:rsidR="00313B40" w:rsidRDefault="00FD6A85">
            <w:pPr>
              <w:jc w:val="center"/>
              <w:rPr>
                <w:b/>
                <w:bCs/>
                <w:sz w:val="20"/>
              </w:rPr>
            </w:pPr>
            <w:r>
              <w:rPr>
                <w:b/>
                <w:bCs/>
                <w:sz w:val="20"/>
              </w:rPr>
              <w:t>Compétences scientifiques / langagières</w:t>
            </w:r>
          </w:p>
        </w:tc>
        <w:tc>
          <w:tcPr>
            <w:tcW w:w="6616" w:type="dxa"/>
            <w:tcBorders>
              <w:top w:val="single" w:sz="4" w:space="0" w:color="000000"/>
              <w:left w:val="single" w:sz="4" w:space="0" w:color="000000"/>
              <w:bottom w:val="single" w:sz="4" w:space="0" w:color="000000"/>
            </w:tcBorders>
            <w:shd w:val="clear" w:color="auto" w:fill="FFFF99"/>
          </w:tcPr>
          <w:p w:rsidR="00313B40" w:rsidRDefault="003B48E0">
            <w:pPr>
              <w:jc w:val="center"/>
              <w:rPr>
                <w:b/>
                <w:bCs/>
                <w:sz w:val="20"/>
              </w:rPr>
            </w:pPr>
            <w:r>
              <w:rPr>
                <w:b/>
                <w:bCs/>
                <w:sz w:val="20"/>
              </w:rPr>
              <w:t>Activité des</w:t>
            </w:r>
            <w:r w:rsidR="00FD6A85">
              <w:rPr>
                <w:b/>
                <w:bCs/>
                <w:sz w:val="20"/>
              </w:rPr>
              <w:t xml:space="preserve"> élèves</w:t>
            </w:r>
          </w:p>
          <w:p w:rsidR="00313B40" w:rsidRDefault="00FD6A85">
            <w:pPr>
              <w:jc w:val="center"/>
            </w:pPr>
            <w:r>
              <w:rPr>
                <w:b/>
                <w:bCs/>
                <w:sz w:val="20"/>
              </w:rPr>
              <w:t>Modalités de regroupement</w:t>
            </w:r>
          </w:p>
          <w:p w:rsidR="00313B40" w:rsidRDefault="00FD6A85">
            <w:pPr>
              <w:pStyle w:val="Titre1"/>
              <w:jc w:val="center"/>
              <w:rPr>
                <w:rFonts w:ascii="Times New Roman" w:hAnsi="Times New Roman" w:cs="Times New Roman"/>
              </w:rPr>
            </w:pPr>
            <w:r>
              <w:rPr>
                <w:rFonts w:ascii="Times New Roman" w:hAnsi="Times New Roman" w:cs="Times New Roman"/>
              </w:rPr>
              <w:t>Consignes</w:t>
            </w:r>
          </w:p>
        </w:tc>
        <w:tc>
          <w:tcPr>
            <w:tcW w:w="3493" w:type="dxa"/>
            <w:tcBorders>
              <w:top w:val="single" w:sz="4" w:space="0" w:color="000000"/>
              <w:left w:val="single" w:sz="4" w:space="0" w:color="000000"/>
              <w:bottom w:val="single" w:sz="4" w:space="0" w:color="000000"/>
              <w:right w:val="single" w:sz="4" w:space="0" w:color="000000"/>
            </w:tcBorders>
            <w:shd w:val="clear" w:color="auto" w:fill="FFFF99"/>
          </w:tcPr>
          <w:p w:rsidR="00313B40" w:rsidRDefault="00FD6A85">
            <w:pPr>
              <w:pStyle w:val="Titre4"/>
              <w:rPr>
                <w:rFonts w:ascii="Times New Roman" w:hAnsi="Times New Roman" w:cs="Times New Roman"/>
              </w:rPr>
            </w:pPr>
            <w:r>
              <w:rPr>
                <w:rFonts w:ascii="Times New Roman" w:hAnsi="Times New Roman" w:cs="Times New Roman"/>
              </w:rPr>
              <w:t>Traces écrites</w:t>
            </w:r>
          </w:p>
        </w:tc>
      </w:tr>
      <w:tr w:rsidR="00313B40" w:rsidTr="00F50058">
        <w:trPr>
          <w:cantSplit/>
        </w:trPr>
        <w:tc>
          <w:tcPr>
            <w:tcW w:w="1611" w:type="dxa"/>
            <w:tcBorders>
              <w:top w:val="single" w:sz="4" w:space="0" w:color="000000"/>
              <w:left w:val="single" w:sz="4" w:space="0" w:color="000000"/>
              <w:bottom w:val="single" w:sz="4" w:space="0" w:color="000000"/>
            </w:tcBorders>
            <w:shd w:val="clear" w:color="auto" w:fill="auto"/>
          </w:tcPr>
          <w:p w:rsidR="00313B40" w:rsidRDefault="00313B40">
            <w:pPr>
              <w:pStyle w:val="Titre1"/>
              <w:tabs>
                <w:tab w:val="clear" w:pos="0"/>
              </w:tabs>
              <w:snapToGrid w:val="0"/>
              <w:ind w:left="0" w:firstLine="0"/>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FD6A85">
            <w:pPr>
              <w:pStyle w:val="Titre1"/>
            </w:pPr>
            <w:r>
              <w:rPr>
                <w:rFonts w:ascii="Times New Roman" w:hAnsi="Times New Roman" w:cs="Times New Roman"/>
              </w:rPr>
              <w:t>Séance 2</w:t>
            </w:r>
          </w:p>
          <w:p w:rsidR="00313B40" w:rsidRDefault="00313B40">
            <w:pPr>
              <w:rPr>
                <w:sz w:val="20"/>
              </w:rPr>
            </w:pPr>
          </w:p>
          <w:p w:rsidR="00313B40" w:rsidRDefault="00313B40">
            <w:pPr>
              <w:rPr>
                <w:sz w:val="20"/>
              </w:rPr>
            </w:pPr>
          </w:p>
          <w:p w:rsidR="00313B40" w:rsidRDefault="00313B40">
            <w:pPr>
              <w:rPr>
                <w:sz w:val="20"/>
              </w:rPr>
            </w:pPr>
          </w:p>
          <w:p w:rsidR="00313B40" w:rsidRDefault="00313B40">
            <w:pPr>
              <w:rPr>
                <w:sz w:val="20"/>
              </w:rPr>
            </w:pPr>
          </w:p>
          <w:p w:rsidR="00313B40" w:rsidRDefault="00313B40">
            <w:pPr>
              <w:rPr>
                <w:sz w:val="20"/>
              </w:rPr>
            </w:pPr>
          </w:p>
          <w:p w:rsidR="00313B40" w:rsidRDefault="00313B40">
            <w:pPr>
              <w:rPr>
                <w:sz w:val="20"/>
              </w:rPr>
            </w:pPr>
          </w:p>
          <w:p w:rsidR="00313B40" w:rsidRDefault="00313B40">
            <w:pPr>
              <w:rPr>
                <w:sz w:val="20"/>
              </w:rPr>
            </w:pPr>
          </w:p>
          <w:p w:rsidR="00313B40" w:rsidRDefault="00313B40">
            <w:pPr>
              <w:rPr>
                <w:sz w:val="20"/>
              </w:rPr>
            </w:pPr>
          </w:p>
        </w:tc>
        <w:tc>
          <w:tcPr>
            <w:tcW w:w="2512" w:type="dxa"/>
            <w:tcBorders>
              <w:top w:val="single" w:sz="4" w:space="0" w:color="000000"/>
              <w:left w:val="single" w:sz="4" w:space="0" w:color="000000"/>
              <w:bottom w:val="single" w:sz="4" w:space="0" w:color="000000"/>
            </w:tcBorders>
            <w:shd w:val="clear" w:color="auto" w:fill="auto"/>
          </w:tcPr>
          <w:p w:rsidR="00313B40" w:rsidRDefault="00FD6A85">
            <w:pPr>
              <w:autoSpaceDE w:val="0"/>
              <w:rPr>
                <w:sz w:val="20"/>
              </w:rPr>
            </w:pPr>
            <w:r>
              <w:rPr>
                <w:b/>
                <w:bCs/>
                <w:sz w:val="20"/>
              </w:rPr>
              <w:t>Trier les objets en fonction de leur propriété</w:t>
            </w:r>
            <w:r>
              <w:rPr>
                <w:sz w:val="20"/>
              </w:rPr>
              <w:t> : sont attirés ou non par l’aimant</w:t>
            </w:r>
          </w:p>
          <w:p w:rsidR="00313B40" w:rsidRDefault="00313B40">
            <w:pPr>
              <w:autoSpaceDE w:val="0"/>
              <w:rPr>
                <w:sz w:val="20"/>
              </w:rPr>
            </w:pPr>
          </w:p>
          <w:p w:rsidR="00313B40" w:rsidRDefault="00313B40">
            <w:pPr>
              <w:autoSpaceDE w:val="0"/>
              <w:rPr>
                <w:sz w:val="20"/>
              </w:rPr>
            </w:pPr>
          </w:p>
          <w:p w:rsidR="00313B40" w:rsidRDefault="00313B40">
            <w:pPr>
              <w:autoSpaceDE w:val="0"/>
              <w:rPr>
                <w:sz w:val="20"/>
              </w:rPr>
            </w:pPr>
          </w:p>
          <w:p w:rsidR="00313B40" w:rsidRDefault="00313B40">
            <w:pPr>
              <w:rPr>
                <w:sz w:val="20"/>
              </w:rPr>
            </w:pPr>
          </w:p>
          <w:p w:rsidR="00313B40" w:rsidRDefault="00FD6A85">
            <w:pPr>
              <w:rPr>
                <w:rFonts w:eastAsia="Arial"/>
                <w:sz w:val="20"/>
              </w:rPr>
            </w:pPr>
            <w:r>
              <w:rPr>
                <w:b/>
                <w:bCs/>
                <w:sz w:val="20"/>
              </w:rPr>
              <w:t>Enrichir le lexique</w:t>
            </w:r>
            <w:r>
              <w:rPr>
                <w:sz w:val="20"/>
              </w:rPr>
              <w:t> : plastique, bois, papier, verre, tissu, laine, fer</w:t>
            </w:r>
          </w:p>
        </w:tc>
        <w:tc>
          <w:tcPr>
            <w:tcW w:w="6632" w:type="dxa"/>
            <w:gridSpan w:val="2"/>
            <w:tcBorders>
              <w:top w:val="single" w:sz="4" w:space="0" w:color="000000"/>
              <w:left w:val="single" w:sz="4" w:space="0" w:color="000000"/>
              <w:bottom w:val="single" w:sz="4" w:space="0" w:color="000000"/>
            </w:tcBorders>
            <w:shd w:val="clear" w:color="auto" w:fill="auto"/>
          </w:tcPr>
          <w:p w:rsidR="00313B40" w:rsidRDefault="00FD6A85">
            <w:pPr>
              <w:rPr>
                <w:sz w:val="20"/>
              </w:rPr>
            </w:pPr>
            <w:r>
              <w:rPr>
                <w:rFonts w:eastAsia="Arial"/>
                <w:sz w:val="20"/>
              </w:rPr>
              <w:t xml:space="preserve">1- </w:t>
            </w:r>
            <w:r>
              <w:rPr>
                <w:b/>
                <w:bCs/>
                <w:sz w:val="20"/>
              </w:rPr>
              <w:t xml:space="preserve">Phase collective : </w:t>
            </w:r>
            <w:r>
              <w:rPr>
                <w:sz w:val="20"/>
              </w:rPr>
              <w:t>rappel de ce qui a été observé et dit lors de la 1</w:t>
            </w:r>
            <w:r>
              <w:rPr>
                <w:sz w:val="20"/>
                <w:vertAlign w:val="superscript"/>
              </w:rPr>
              <w:t>ère</w:t>
            </w:r>
            <w:r>
              <w:rPr>
                <w:sz w:val="20"/>
              </w:rPr>
              <w:t xml:space="preserve"> séance et lors des manipulations dans le coin sciences.</w:t>
            </w:r>
          </w:p>
          <w:p w:rsidR="00313B40" w:rsidRDefault="00313B40">
            <w:pPr>
              <w:rPr>
                <w:sz w:val="20"/>
              </w:rPr>
            </w:pPr>
          </w:p>
          <w:p w:rsidR="00313B40" w:rsidRDefault="00FD6A85">
            <w:pPr>
              <w:pStyle w:val="Titre1"/>
              <w:rPr>
                <w:rFonts w:ascii="Times New Roman" w:hAnsi="Times New Roman" w:cs="Times New Roman"/>
              </w:rPr>
            </w:pPr>
            <w:r>
              <w:rPr>
                <w:rFonts w:ascii="Times New Roman" w:eastAsia="Arial" w:hAnsi="Times New Roman" w:cs="Times New Roman"/>
              </w:rPr>
              <w:t>2- Phase de manipulation :</w:t>
            </w:r>
          </w:p>
          <w:p w:rsidR="00313B40" w:rsidRDefault="00313B40">
            <w:pPr>
              <w:pStyle w:val="Titre1"/>
              <w:rPr>
                <w:rFonts w:ascii="Times New Roman" w:hAnsi="Times New Roman" w:cs="Times New Roman"/>
              </w:rPr>
            </w:pPr>
          </w:p>
          <w:p w:rsidR="00313B40" w:rsidRDefault="00FD6A85">
            <w:pPr>
              <w:pStyle w:val="Titre1"/>
              <w:rPr>
                <w:rFonts w:ascii="Times New Roman" w:hAnsi="Times New Roman" w:cs="Times New Roman"/>
                <w:b w:val="0"/>
                <w:bCs w:val="0"/>
              </w:rPr>
            </w:pPr>
            <w:r>
              <w:rPr>
                <w:rFonts w:ascii="Times New Roman" w:hAnsi="Times New Roman" w:cs="Times New Roman"/>
                <w:b w:val="0"/>
                <w:bCs w:val="0"/>
              </w:rPr>
              <w:t xml:space="preserve">Disposer les objets au centre de la table, disposer 2 barquettes de </w:t>
            </w:r>
            <w:r>
              <w:rPr>
                <w:rFonts w:ascii="Times New Roman" w:hAnsi="Times New Roman" w:cs="Times New Roman"/>
              </w:rPr>
              <w:t xml:space="preserve"> </w:t>
            </w:r>
            <w:r>
              <w:rPr>
                <w:rFonts w:ascii="Times New Roman" w:hAnsi="Times New Roman" w:cs="Times New Roman"/>
                <w:b w:val="0"/>
                <w:bCs w:val="0"/>
              </w:rPr>
              <w:t>couleur</w:t>
            </w:r>
          </w:p>
          <w:p w:rsidR="00313B40" w:rsidRDefault="00FD6A85">
            <w:pPr>
              <w:pStyle w:val="Titre1"/>
              <w:tabs>
                <w:tab w:val="clear" w:pos="0"/>
              </w:tabs>
              <w:ind w:left="0" w:firstLine="0"/>
            </w:pPr>
            <w:r>
              <w:rPr>
                <w:rFonts w:ascii="Times New Roman" w:hAnsi="Times New Roman" w:cs="Times New Roman"/>
                <w:b w:val="0"/>
                <w:bCs w:val="0"/>
              </w:rPr>
              <w:t>différentes sur une autre table + 1 aimant pour 2 élèves.</w:t>
            </w:r>
          </w:p>
          <w:p w:rsidR="00313B40" w:rsidRDefault="00313B40"/>
          <w:p w:rsidR="00313B40" w:rsidRDefault="00FD6A85">
            <w:pPr>
              <w:pStyle w:val="Corpsdetexte21"/>
              <w:rPr>
                <w:rFonts w:ascii="Times New Roman" w:hAnsi="Times New Roman" w:cs="Times New Roman"/>
                <w:szCs w:val="20"/>
              </w:rPr>
            </w:pPr>
            <w:r>
              <w:rPr>
                <w:rFonts w:ascii="Times New Roman" w:hAnsi="Times New Roman" w:cs="Times New Roman"/>
                <w:b/>
                <w:bCs/>
                <w:i w:val="0"/>
                <w:iCs w:val="0"/>
                <w:szCs w:val="20"/>
              </w:rPr>
              <w:t>Consigne</w:t>
            </w:r>
            <w:r>
              <w:rPr>
                <w:rFonts w:ascii="Times New Roman" w:hAnsi="Times New Roman" w:cs="Times New Roman"/>
                <w:szCs w:val="20"/>
              </w:rPr>
              <w:t> : D’après vous quels sont les objets qui sont attirés et ceux qui ne sont pas attirés par l’aimant ?</w:t>
            </w:r>
          </w:p>
          <w:p w:rsidR="00313B40" w:rsidRDefault="00FD6A85">
            <w:pPr>
              <w:pStyle w:val="Corpsdetexte21"/>
              <w:rPr>
                <w:rFonts w:ascii="Times New Roman" w:hAnsi="Times New Roman" w:cs="Times New Roman"/>
                <w:i w:val="0"/>
                <w:szCs w:val="20"/>
              </w:rPr>
            </w:pPr>
            <w:r>
              <w:rPr>
                <w:rFonts w:ascii="Times New Roman" w:hAnsi="Times New Roman" w:cs="Times New Roman"/>
                <w:szCs w:val="20"/>
              </w:rPr>
              <w:t>Pour le savoir, vous pouvez aller chercher  un objet et vérifier avec l’aimant s’il est attiré ou non. Vous mettrez les objets qui sont attirés sont dans la barquette verte, ceux qui ne sont pas attirés dans la barquette bleue.</w:t>
            </w:r>
          </w:p>
          <w:p w:rsidR="00313B40" w:rsidRDefault="00313B40">
            <w:pPr>
              <w:pStyle w:val="Corpsdetexte21"/>
              <w:rPr>
                <w:rFonts w:ascii="Times New Roman" w:hAnsi="Times New Roman" w:cs="Times New Roman"/>
                <w:i w:val="0"/>
                <w:szCs w:val="20"/>
              </w:rPr>
            </w:pPr>
          </w:p>
          <w:p w:rsidR="00313B40" w:rsidRDefault="00FD6A85">
            <w:pPr>
              <w:rPr>
                <w:sz w:val="20"/>
                <w:szCs w:val="20"/>
              </w:rPr>
            </w:pPr>
            <w:r>
              <w:rPr>
                <w:b/>
                <w:sz w:val="20"/>
                <w:szCs w:val="20"/>
              </w:rPr>
              <w:t>3- Phase de verbalisation</w:t>
            </w:r>
          </w:p>
          <w:p w:rsidR="00313B40" w:rsidRDefault="00FD6A85">
            <w:pPr>
              <w:rPr>
                <w:sz w:val="20"/>
                <w:szCs w:val="20"/>
              </w:rPr>
            </w:pPr>
            <w:r>
              <w:rPr>
                <w:sz w:val="20"/>
                <w:szCs w:val="20"/>
              </w:rPr>
              <w:t>La formulation d’hypothèse est une étape difficile pour les élèves. L’enseignante et l’AVS peuvent circuler et encourager les élèves à dire ce qu’ils pensent pour un objet avant de vérifier, en le plaçant dans la barquette. Les élèves vérifient ensuite avec l’aimant et range l’objet dans la barquette qui convient.</w:t>
            </w:r>
          </w:p>
          <w:p w:rsidR="00313B40" w:rsidRDefault="00313B40">
            <w:pPr>
              <w:rPr>
                <w:sz w:val="20"/>
                <w:szCs w:val="20"/>
              </w:rPr>
            </w:pPr>
          </w:p>
          <w:p w:rsidR="00313B40" w:rsidRDefault="00FD6A85">
            <w:pPr>
              <w:rPr>
                <w:sz w:val="20"/>
              </w:rPr>
            </w:pPr>
            <w:r>
              <w:rPr>
                <w:sz w:val="20"/>
                <w:szCs w:val="20"/>
              </w:rPr>
              <w:t xml:space="preserve">En fin de manipulation on pourra observer que les objets dans la barquette « l’aimant attire » </w:t>
            </w:r>
            <w:r>
              <w:rPr>
                <w:b/>
                <w:sz w:val="20"/>
                <w:szCs w:val="20"/>
              </w:rPr>
              <w:t>sont tous en fer</w:t>
            </w:r>
            <w:r>
              <w:rPr>
                <w:sz w:val="20"/>
                <w:szCs w:val="20"/>
              </w:rPr>
              <w:t>.</w:t>
            </w:r>
          </w:p>
          <w:p w:rsidR="00313B40" w:rsidRDefault="00313B40">
            <w:pPr>
              <w:rPr>
                <w:sz w:val="20"/>
              </w:rPr>
            </w:pPr>
          </w:p>
          <w:p w:rsidR="00313B40" w:rsidRDefault="00313B40">
            <w:pPr>
              <w:rPr>
                <w:sz w:val="20"/>
              </w:rPr>
            </w:pP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313B40" w:rsidRDefault="00313B40">
            <w:pPr>
              <w:snapToGrid w:val="0"/>
              <w:rPr>
                <w:sz w:val="20"/>
              </w:rPr>
            </w:pPr>
          </w:p>
          <w:p w:rsidR="00313B40" w:rsidRDefault="00FD6A85">
            <w:r>
              <w:rPr>
                <w:sz w:val="20"/>
              </w:rPr>
              <w:t>Photos du tri réalisé où on voit les deux barquettes.</w:t>
            </w:r>
          </w:p>
          <w:p w:rsidR="00313B40" w:rsidRDefault="00C6606A">
            <w:pPr>
              <w:rPr>
                <w:sz w:val="20"/>
              </w:rPr>
            </w:pPr>
            <w:r>
              <w:rPr>
                <w:noProof/>
                <w:lang w:eastAsia="fr-FR"/>
              </w:rPr>
              <w:drawing>
                <wp:anchor distT="0" distB="0" distL="0" distR="0" simplePos="0" relativeHeight="251655168" behindDoc="0" locked="0" layoutInCell="1" allowOverlap="1">
                  <wp:simplePos x="0" y="0"/>
                  <wp:positionH relativeFrom="column">
                    <wp:posOffset>79375</wp:posOffset>
                  </wp:positionH>
                  <wp:positionV relativeFrom="paragraph">
                    <wp:posOffset>368935</wp:posOffset>
                  </wp:positionV>
                  <wp:extent cx="1957705" cy="1383030"/>
                  <wp:effectExtent l="0" t="0" r="4445" b="7620"/>
                  <wp:wrapSquare wrapText="largest"/>
                  <wp:docPr id="2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7705" cy="1383030"/>
                          </a:xfrm>
                          <a:prstGeom prst="rect">
                            <a:avLst/>
                          </a:prstGeom>
                          <a:solidFill>
                            <a:srgbClr val="FFFFFF"/>
                          </a:solidFill>
                          <a:ln>
                            <a:noFill/>
                          </a:ln>
                        </pic:spPr>
                      </pic:pic>
                    </a:graphicData>
                  </a:graphic>
                </wp:anchor>
              </w:drawing>
            </w:r>
          </w:p>
        </w:tc>
      </w:tr>
    </w:tbl>
    <w:p w:rsidR="003B48E0" w:rsidRDefault="003B48E0">
      <w:pPr>
        <w:sectPr w:rsidR="003B48E0" w:rsidSect="00B9740E">
          <w:pgSz w:w="16838" w:h="11906" w:orient="landscape"/>
          <w:pgMar w:top="1418" w:right="1418" w:bottom="1418" w:left="1418" w:header="720" w:footer="709" w:gutter="0"/>
          <w:cols w:space="720"/>
          <w:docGrid w:linePitch="360"/>
        </w:sectPr>
      </w:pPr>
    </w:p>
    <w:p w:rsidR="003B48E0" w:rsidRDefault="003B48E0"/>
    <w:tbl>
      <w:tblPr>
        <w:tblW w:w="14248" w:type="dxa"/>
        <w:tblInd w:w="-15" w:type="dxa"/>
        <w:tblLayout w:type="fixed"/>
        <w:tblLook w:val="0000" w:firstRow="0" w:lastRow="0" w:firstColumn="0" w:lastColumn="0" w:noHBand="0" w:noVBand="0"/>
      </w:tblPr>
      <w:tblGrid>
        <w:gridCol w:w="1611"/>
        <w:gridCol w:w="2481"/>
        <w:gridCol w:w="6237"/>
        <w:gridCol w:w="3919"/>
      </w:tblGrid>
      <w:tr w:rsidR="003B48E0" w:rsidTr="003B48E0">
        <w:trPr>
          <w:cantSplit/>
        </w:trPr>
        <w:tc>
          <w:tcPr>
            <w:tcW w:w="1611" w:type="dxa"/>
            <w:tcBorders>
              <w:top w:val="single" w:sz="4" w:space="0" w:color="000000"/>
              <w:left w:val="single" w:sz="4" w:space="0" w:color="000000"/>
              <w:bottom w:val="single" w:sz="4" w:space="0" w:color="000000"/>
            </w:tcBorders>
            <w:shd w:val="clear" w:color="auto" w:fill="FFFF99"/>
          </w:tcPr>
          <w:p w:rsidR="003B48E0" w:rsidRDefault="003B48E0" w:rsidP="00EE2A91">
            <w:pPr>
              <w:jc w:val="center"/>
              <w:rPr>
                <w:b/>
                <w:bCs/>
                <w:sz w:val="20"/>
              </w:rPr>
            </w:pPr>
            <w:r>
              <w:rPr>
                <w:b/>
                <w:bCs/>
                <w:sz w:val="20"/>
              </w:rPr>
              <w:t>Séance / Durée</w:t>
            </w:r>
          </w:p>
        </w:tc>
        <w:tc>
          <w:tcPr>
            <w:tcW w:w="2481" w:type="dxa"/>
            <w:tcBorders>
              <w:top w:val="single" w:sz="4" w:space="0" w:color="000000"/>
              <w:left w:val="single" w:sz="4" w:space="0" w:color="000000"/>
              <w:bottom w:val="single" w:sz="4" w:space="0" w:color="000000"/>
            </w:tcBorders>
            <w:shd w:val="clear" w:color="auto" w:fill="FFFF99"/>
          </w:tcPr>
          <w:p w:rsidR="003B48E0" w:rsidRDefault="003B48E0" w:rsidP="00EE2A91">
            <w:pPr>
              <w:jc w:val="center"/>
              <w:rPr>
                <w:b/>
                <w:bCs/>
                <w:sz w:val="20"/>
              </w:rPr>
            </w:pPr>
            <w:r>
              <w:rPr>
                <w:b/>
                <w:bCs/>
                <w:sz w:val="20"/>
              </w:rPr>
              <w:t>Compétences scientifiques / langagières</w:t>
            </w:r>
          </w:p>
        </w:tc>
        <w:tc>
          <w:tcPr>
            <w:tcW w:w="6237" w:type="dxa"/>
            <w:tcBorders>
              <w:top w:val="single" w:sz="4" w:space="0" w:color="000000"/>
              <w:left w:val="single" w:sz="4" w:space="0" w:color="000000"/>
              <w:bottom w:val="single" w:sz="4" w:space="0" w:color="000000"/>
            </w:tcBorders>
            <w:shd w:val="clear" w:color="auto" w:fill="FFFF99"/>
          </w:tcPr>
          <w:p w:rsidR="003B48E0" w:rsidRDefault="003B48E0" w:rsidP="00EE2A91">
            <w:pPr>
              <w:jc w:val="center"/>
              <w:rPr>
                <w:b/>
                <w:bCs/>
                <w:sz w:val="20"/>
              </w:rPr>
            </w:pPr>
            <w:r>
              <w:rPr>
                <w:b/>
                <w:bCs/>
                <w:sz w:val="20"/>
              </w:rPr>
              <w:t>Activité des élèves</w:t>
            </w:r>
          </w:p>
          <w:p w:rsidR="003B48E0" w:rsidRDefault="003B48E0" w:rsidP="00EE2A91">
            <w:pPr>
              <w:jc w:val="center"/>
            </w:pPr>
            <w:r>
              <w:rPr>
                <w:b/>
                <w:bCs/>
                <w:sz w:val="20"/>
              </w:rPr>
              <w:t>Modalités de regroupement</w:t>
            </w:r>
          </w:p>
          <w:p w:rsidR="003B48E0" w:rsidRDefault="003B48E0" w:rsidP="00EE2A91">
            <w:pPr>
              <w:pStyle w:val="Titre1"/>
              <w:jc w:val="center"/>
              <w:rPr>
                <w:rFonts w:ascii="Times New Roman" w:hAnsi="Times New Roman" w:cs="Times New Roman"/>
              </w:rPr>
            </w:pPr>
            <w:r>
              <w:rPr>
                <w:rFonts w:ascii="Times New Roman" w:hAnsi="Times New Roman" w:cs="Times New Roman"/>
              </w:rPr>
              <w:t>Consignes</w:t>
            </w:r>
          </w:p>
        </w:tc>
        <w:tc>
          <w:tcPr>
            <w:tcW w:w="3919" w:type="dxa"/>
            <w:tcBorders>
              <w:top w:val="single" w:sz="4" w:space="0" w:color="000000"/>
              <w:left w:val="single" w:sz="4" w:space="0" w:color="000000"/>
              <w:bottom w:val="single" w:sz="4" w:space="0" w:color="000000"/>
              <w:right w:val="single" w:sz="4" w:space="0" w:color="000000"/>
            </w:tcBorders>
            <w:shd w:val="clear" w:color="auto" w:fill="FFFF99"/>
          </w:tcPr>
          <w:p w:rsidR="003B48E0" w:rsidRDefault="003B48E0" w:rsidP="00EE2A91">
            <w:pPr>
              <w:pStyle w:val="Titre4"/>
              <w:rPr>
                <w:rFonts w:ascii="Times New Roman" w:hAnsi="Times New Roman" w:cs="Times New Roman"/>
              </w:rPr>
            </w:pPr>
            <w:r>
              <w:rPr>
                <w:rFonts w:ascii="Times New Roman" w:hAnsi="Times New Roman" w:cs="Times New Roman"/>
              </w:rPr>
              <w:t>Traces écrites</w:t>
            </w:r>
          </w:p>
        </w:tc>
      </w:tr>
      <w:tr w:rsidR="00313B40" w:rsidTr="003B48E0">
        <w:trPr>
          <w:cantSplit/>
        </w:trPr>
        <w:tc>
          <w:tcPr>
            <w:tcW w:w="1611" w:type="dxa"/>
            <w:tcBorders>
              <w:top w:val="single" w:sz="4" w:space="0" w:color="000000"/>
              <w:left w:val="single" w:sz="4" w:space="0" w:color="000000"/>
              <w:bottom w:val="single" w:sz="4" w:space="0" w:color="000000"/>
            </w:tcBorders>
            <w:shd w:val="clear" w:color="auto" w:fill="E6E6E6"/>
          </w:tcPr>
          <w:p w:rsidR="003B48E0" w:rsidRDefault="003B48E0">
            <w:pPr>
              <w:pStyle w:val="Titre1"/>
              <w:rPr>
                <w:rFonts w:ascii="Times New Roman" w:hAnsi="Times New Roman" w:cs="Times New Roman"/>
              </w:rPr>
            </w:pPr>
          </w:p>
          <w:p w:rsidR="003B48E0" w:rsidRDefault="003B48E0">
            <w:pPr>
              <w:pStyle w:val="Titre1"/>
              <w:rPr>
                <w:rFonts w:ascii="Times New Roman" w:hAnsi="Times New Roman" w:cs="Times New Roman"/>
              </w:rPr>
            </w:pPr>
          </w:p>
          <w:p w:rsidR="003B48E0" w:rsidRDefault="003B48E0">
            <w:pPr>
              <w:pStyle w:val="Titre1"/>
              <w:rPr>
                <w:rFonts w:ascii="Times New Roman" w:hAnsi="Times New Roman" w:cs="Times New Roman"/>
              </w:rPr>
            </w:pPr>
          </w:p>
          <w:p w:rsidR="00313B40" w:rsidRDefault="00FD6A85">
            <w:pPr>
              <w:pStyle w:val="Titre1"/>
            </w:pPr>
            <w:r>
              <w:rPr>
                <w:rFonts w:ascii="Times New Roman" w:hAnsi="Times New Roman" w:cs="Times New Roman"/>
              </w:rPr>
              <w:t>Séance 3</w:t>
            </w:r>
          </w:p>
        </w:tc>
        <w:tc>
          <w:tcPr>
            <w:tcW w:w="2481" w:type="dxa"/>
            <w:tcBorders>
              <w:top w:val="single" w:sz="4" w:space="0" w:color="000000"/>
              <w:left w:val="single" w:sz="4" w:space="0" w:color="000000"/>
              <w:bottom w:val="single" w:sz="4" w:space="0" w:color="000000"/>
            </w:tcBorders>
            <w:shd w:val="clear" w:color="auto" w:fill="E6E6E6"/>
          </w:tcPr>
          <w:p w:rsidR="003B48E0" w:rsidRDefault="003B48E0">
            <w:pPr>
              <w:autoSpaceDE w:val="0"/>
              <w:rPr>
                <w:b/>
                <w:bCs/>
                <w:sz w:val="20"/>
              </w:rPr>
            </w:pPr>
          </w:p>
          <w:p w:rsidR="00313B40" w:rsidRDefault="00FD6A85">
            <w:pPr>
              <w:autoSpaceDE w:val="0"/>
              <w:rPr>
                <w:b/>
                <w:bCs/>
                <w:sz w:val="20"/>
              </w:rPr>
            </w:pPr>
            <w:r>
              <w:rPr>
                <w:b/>
                <w:bCs/>
                <w:sz w:val="20"/>
              </w:rPr>
              <w:t>Raconter ce qu’on fait</w:t>
            </w:r>
          </w:p>
          <w:p w:rsidR="003B48E0" w:rsidRDefault="003B48E0">
            <w:pPr>
              <w:autoSpaceDE w:val="0"/>
              <w:rPr>
                <w:b/>
                <w:bCs/>
                <w:sz w:val="20"/>
              </w:rPr>
            </w:pPr>
          </w:p>
          <w:p w:rsidR="00313B40" w:rsidRDefault="00FD6A85">
            <w:pPr>
              <w:autoSpaceDE w:val="0"/>
              <w:rPr>
                <w:sz w:val="20"/>
              </w:rPr>
            </w:pPr>
            <w:r>
              <w:rPr>
                <w:b/>
                <w:bCs/>
                <w:sz w:val="20"/>
              </w:rPr>
              <w:t xml:space="preserve">Préciser le lexique : </w:t>
            </w:r>
            <w:r>
              <w:rPr>
                <w:sz w:val="20"/>
              </w:rPr>
              <w:t>identifier les matières des objets</w:t>
            </w:r>
          </w:p>
          <w:p w:rsidR="00313B40" w:rsidRDefault="00FD6A85">
            <w:pPr>
              <w:autoSpaceDE w:val="0"/>
              <w:rPr>
                <w:sz w:val="20"/>
              </w:rPr>
            </w:pPr>
            <w:r>
              <w:rPr>
                <w:sz w:val="20"/>
              </w:rPr>
              <w:t>(bois, carton, plastique, métal, fer…)</w:t>
            </w:r>
          </w:p>
          <w:p w:rsidR="00313B40" w:rsidRDefault="00313B40">
            <w:pPr>
              <w:autoSpaceDE w:val="0"/>
              <w:rPr>
                <w:sz w:val="20"/>
              </w:rPr>
            </w:pPr>
          </w:p>
          <w:p w:rsidR="00313B40" w:rsidRDefault="00313B40">
            <w:pPr>
              <w:autoSpaceDE w:val="0"/>
            </w:pPr>
          </w:p>
        </w:tc>
        <w:tc>
          <w:tcPr>
            <w:tcW w:w="6237" w:type="dxa"/>
            <w:tcBorders>
              <w:top w:val="single" w:sz="4" w:space="0" w:color="000000"/>
              <w:left w:val="single" w:sz="4" w:space="0" w:color="000000"/>
              <w:bottom w:val="single" w:sz="4" w:space="0" w:color="000000"/>
            </w:tcBorders>
            <w:shd w:val="clear" w:color="auto" w:fill="E6E6E6"/>
          </w:tcPr>
          <w:p w:rsidR="003B48E0" w:rsidRDefault="003B48E0">
            <w:pPr>
              <w:pStyle w:val="Titre2"/>
              <w:rPr>
                <w:rFonts w:ascii="Times New Roman" w:hAnsi="Times New Roman" w:cs="Times New Roman"/>
                <w:b/>
                <w:bCs/>
                <w:i w:val="0"/>
                <w:iCs w:val="0"/>
              </w:rPr>
            </w:pPr>
          </w:p>
          <w:p w:rsidR="00313B40" w:rsidRDefault="00FD6A85">
            <w:pPr>
              <w:pStyle w:val="Titre2"/>
            </w:pPr>
            <w:r>
              <w:rPr>
                <w:rFonts w:ascii="Times New Roman" w:hAnsi="Times New Roman" w:cs="Times New Roman"/>
                <w:b/>
                <w:bCs/>
                <w:i w:val="0"/>
                <w:iCs w:val="0"/>
              </w:rPr>
              <w:t xml:space="preserve">Réalisation d’un tableau à 2 colonnes </w:t>
            </w:r>
          </w:p>
          <w:p w:rsidR="00313B40" w:rsidRDefault="00FD6A85">
            <w:pPr>
              <w:rPr>
                <w:sz w:val="20"/>
              </w:rPr>
            </w:pPr>
            <w:r>
              <w:rPr>
                <w:sz w:val="20"/>
              </w:rPr>
              <w:t>Les objets sont disposés sur un paper board (tableau à 2 colonnes)</w:t>
            </w:r>
          </w:p>
          <w:p w:rsidR="00313B40" w:rsidRDefault="00FD6A85">
            <w:pPr>
              <w:rPr>
                <w:sz w:val="20"/>
              </w:rPr>
            </w:pPr>
            <w:r>
              <w:rPr>
                <w:sz w:val="20"/>
              </w:rPr>
              <w:t xml:space="preserve">Rappel des couleurs de chaque barquette en entête du tableau. </w:t>
            </w:r>
          </w:p>
          <w:p w:rsidR="00313B40" w:rsidRDefault="00FD6A85">
            <w:pPr>
              <w:rPr>
                <w:sz w:val="20"/>
              </w:rPr>
            </w:pPr>
            <w:r>
              <w:rPr>
                <w:sz w:val="20"/>
              </w:rPr>
              <w:t>Les élèves nomment les objets, justifient leur choix (remettre en évidence la notion de fer). L’enseignante propose de vérifier en cas de doute.</w:t>
            </w:r>
          </w:p>
          <w:p w:rsidR="00313B40" w:rsidRDefault="00313B40">
            <w:pPr>
              <w:rPr>
                <w:sz w:val="20"/>
              </w:rPr>
            </w:pPr>
          </w:p>
          <w:p w:rsidR="00313B40" w:rsidRDefault="00313B40">
            <w:pPr>
              <w:rPr>
                <w:sz w:val="20"/>
              </w:rPr>
            </w:pPr>
          </w:p>
        </w:tc>
        <w:tc>
          <w:tcPr>
            <w:tcW w:w="3919" w:type="dxa"/>
            <w:tcBorders>
              <w:top w:val="single" w:sz="4" w:space="0" w:color="000000"/>
              <w:left w:val="single" w:sz="4" w:space="0" w:color="000000"/>
              <w:bottom w:val="single" w:sz="4" w:space="0" w:color="000000"/>
              <w:right w:val="single" w:sz="4" w:space="0" w:color="000000"/>
            </w:tcBorders>
            <w:shd w:val="clear" w:color="auto" w:fill="E6E6E6"/>
          </w:tcPr>
          <w:p w:rsidR="003B48E0" w:rsidRDefault="003B48E0">
            <w:pPr>
              <w:pStyle w:val="Titre1"/>
              <w:rPr>
                <w:rFonts w:ascii="Times New Roman" w:hAnsi="Times New Roman" w:cs="Times New Roman"/>
              </w:rPr>
            </w:pPr>
          </w:p>
          <w:p w:rsidR="00313B40" w:rsidRDefault="00FD6A85">
            <w:pPr>
              <w:pStyle w:val="Titre1"/>
              <w:rPr>
                <w:rFonts w:ascii="Times New Roman" w:hAnsi="Times New Roman" w:cs="Times New Roman"/>
              </w:rPr>
            </w:pPr>
            <w:r>
              <w:rPr>
                <w:rFonts w:ascii="Times New Roman" w:hAnsi="Times New Roman" w:cs="Times New Roman"/>
              </w:rPr>
              <w:t>Passage de la barquette à l'affiche :</w:t>
            </w:r>
          </w:p>
          <w:p w:rsidR="00313B40" w:rsidRDefault="00313B40">
            <w:pPr>
              <w:pStyle w:val="Titre1"/>
              <w:rPr>
                <w:rFonts w:ascii="Times New Roman" w:hAnsi="Times New Roman" w:cs="Times New Roman"/>
              </w:rPr>
            </w:pPr>
          </w:p>
          <w:p w:rsidR="00313B40" w:rsidRDefault="00FD6A85">
            <w:pPr>
              <w:pStyle w:val="Titre1"/>
            </w:pPr>
            <w:r>
              <w:rPr>
                <w:rFonts w:ascii="Times New Roman" w:hAnsi="Times New Roman" w:cs="Times New Roman"/>
                <w:b w:val="0"/>
                <w:bCs w:val="0"/>
              </w:rPr>
              <w:t>Photos du tableau réalisé</w:t>
            </w:r>
          </w:p>
          <w:p w:rsidR="00313B40" w:rsidRDefault="00C6606A">
            <w:r>
              <w:rPr>
                <w:noProof/>
                <w:lang w:eastAsia="fr-FR"/>
              </w:rPr>
              <w:drawing>
                <wp:anchor distT="0" distB="0" distL="0" distR="0" simplePos="0" relativeHeight="251649024" behindDoc="0" locked="0" layoutInCell="1" allowOverlap="1">
                  <wp:simplePos x="0" y="0"/>
                  <wp:positionH relativeFrom="column">
                    <wp:align>center</wp:align>
                  </wp:positionH>
                  <wp:positionV relativeFrom="paragraph">
                    <wp:posOffset>0</wp:posOffset>
                  </wp:positionV>
                  <wp:extent cx="1156335" cy="1831340"/>
                  <wp:effectExtent l="0" t="0" r="5715" b="0"/>
                  <wp:wrapSquare wrapText="largest"/>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335" cy="1831340"/>
                          </a:xfrm>
                          <a:prstGeom prst="rect">
                            <a:avLst/>
                          </a:prstGeom>
                          <a:solidFill>
                            <a:srgbClr val="FFFFFF"/>
                          </a:solidFill>
                          <a:ln>
                            <a:noFill/>
                          </a:ln>
                        </pic:spPr>
                      </pic:pic>
                    </a:graphicData>
                  </a:graphic>
                </wp:anchor>
              </w:drawing>
            </w:r>
          </w:p>
        </w:tc>
      </w:tr>
    </w:tbl>
    <w:p w:rsidR="00313B40" w:rsidRDefault="00313B40">
      <w:pPr>
        <w:pageBreakBefore/>
        <w:rPr>
          <w:sz w:val="20"/>
        </w:rPr>
      </w:pPr>
    </w:p>
    <w:tbl>
      <w:tblPr>
        <w:tblW w:w="0" w:type="auto"/>
        <w:tblInd w:w="-15" w:type="dxa"/>
        <w:tblLayout w:type="fixed"/>
        <w:tblLook w:val="0000" w:firstRow="0" w:lastRow="0" w:firstColumn="0" w:lastColumn="0" w:noHBand="0" w:noVBand="0"/>
      </w:tblPr>
      <w:tblGrid>
        <w:gridCol w:w="1983"/>
        <w:gridCol w:w="2832"/>
        <w:gridCol w:w="5832"/>
        <w:gridCol w:w="3601"/>
      </w:tblGrid>
      <w:tr w:rsidR="00313B40">
        <w:trPr>
          <w:cantSplit/>
        </w:trPr>
        <w:tc>
          <w:tcPr>
            <w:tcW w:w="1983" w:type="dxa"/>
            <w:tcBorders>
              <w:top w:val="single" w:sz="4" w:space="0" w:color="000000"/>
              <w:left w:val="single" w:sz="4" w:space="0" w:color="000000"/>
              <w:bottom w:val="single" w:sz="4" w:space="0" w:color="000000"/>
            </w:tcBorders>
            <w:shd w:val="clear" w:color="auto" w:fill="FFFF99"/>
          </w:tcPr>
          <w:p w:rsidR="00313B40" w:rsidRDefault="00FD6A85">
            <w:pPr>
              <w:rPr>
                <w:b/>
                <w:bCs/>
                <w:sz w:val="20"/>
              </w:rPr>
            </w:pPr>
            <w:r>
              <w:rPr>
                <w:b/>
                <w:bCs/>
                <w:sz w:val="20"/>
              </w:rPr>
              <w:t xml:space="preserve">Séance </w:t>
            </w:r>
          </w:p>
          <w:p w:rsidR="00313B40" w:rsidRDefault="00313B40">
            <w:pPr>
              <w:rPr>
                <w:b/>
                <w:bCs/>
                <w:sz w:val="20"/>
              </w:rPr>
            </w:pPr>
          </w:p>
        </w:tc>
        <w:tc>
          <w:tcPr>
            <w:tcW w:w="2832" w:type="dxa"/>
            <w:tcBorders>
              <w:top w:val="single" w:sz="4" w:space="0" w:color="000000"/>
              <w:left w:val="single" w:sz="4" w:space="0" w:color="000000"/>
              <w:bottom w:val="single" w:sz="4" w:space="0" w:color="000000"/>
            </w:tcBorders>
            <w:shd w:val="clear" w:color="auto" w:fill="FFFF99"/>
          </w:tcPr>
          <w:p w:rsidR="00313B40" w:rsidRDefault="00FD6A85">
            <w:pPr>
              <w:rPr>
                <w:b/>
                <w:bCs/>
                <w:sz w:val="20"/>
              </w:rPr>
            </w:pPr>
            <w:r>
              <w:rPr>
                <w:b/>
                <w:bCs/>
                <w:sz w:val="20"/>
              </w:rPr>
              <w:t>Compétences scientifiques / langagières</w:t>
            </w:r>
          </w:p>
        </w:tc>
        <w:tc>
          <w:tcPr>
            <w:tcW w:w="5832" w:type="dxa"/>
            <w:tcBorders>
              <w:top w:val="single" w:sz="4" w:space="0" w:color="000000"/>
              <w:left w:val="single" w:sz="4" w:space="0" w:color="000000"/>
              <w:bottom w:val="single" w:sz="4" w:space="0" w:color="000000"/>
            </w:tcBorders>
            <w:shd w:val="clear" w:color="auto" w:fill="FFFF99"/>
          </w:tcPr>
          <w:p w:rsidR="00313B40" w:rsidRDefault="003B48E0">
            <w:pPr>
              <w:rPr>
                <w:b/>
                <w:bCs/>
                <w:sz w:val="20"/>
              </w:rPr>
            </w:pPr>
            <w:r>
              <w:rPr>
                <w:b/>
                <w:bCs/>
                <w:sz w:val="20"/>
              </w:rPr>
              <w:t xml:space="preserve">Activité des </w:t>
            </w:r>
            <w:r w:rsidR="00FD6A85">
              <w:rPr>
                <w:b/>
                <w:bCs/>
                <w:sz w:val="20"/>
              </w:rPr>
              <w:t>élèves / questionnement</w:t>
            </w:r>
          </w:p>
          <w:p w:rsidR="00313B40" w:rsidRDefault="00FD6A85">
            <w:r>
              <w:rPr>
                <w:b/>
                <w:bCs/>
                <w:sz w:val="20"/>
              </w:rPr>
              <w:t>Modalités de regroupement</w:t>
            </w:r>
          </w:p>
          <w:p w:rsidR="00313B40" w:rsidRDefault="00FD6A85">
            <w:pPr>
              <w:pStyle w:val="Titre1"/>
            </w:pPr>
            <w:r>
              <w:rPr>
                <w:rFonts w:ascii="Times New Roman" w:hAnsi="Times New Roman" w:cs="Times New Roman"/>
              </w:rPr>
              <w:t>Consignes</w:t>
            </w:r>
          </w:p>
        </w:tc>
        <w:tc>
          <w:tcPr>
            <w:tcW w:w="3601" w:type="dxa"/>
            <w:tcBorders>
              <w:top w:val="single" w:sz="4" w:space="0" w:color="000000"/>
              <w:left w:val="single" w:sz="4" w:space="0" w:color="000000"/>
              <w:bottom w:val="single" w:sz="4" w:space="0" w:color="000000"/>
              <w:right w:val="single" w:sz="4" w:space="0" w:color="000000"/>
            </w:tcBorders>
            <w:shd w:val="clear" w:color="auto" w:fill="FFFF99"/>
          </w:tcPr>
          <w:p w:rsidR="00313B40" w:rsidRDefault="00FD6A85">
            <w:r>
              <w:rPr>
                <w:b/>
                <w:bCs/>
                <w:sz w:val="20"/>
              </w:rPr>
              <w:t xml:space="preserve">Traces écrites </w:t>
            </w:r>
          </w:p>
        </w:tc>
      </w:tr>
      <w:tr w:rsidR="00313B40">
        <w:trPr>
          <w:cantSplit/>
        </w:trPr>
        <w:tc>
          <w:tcPr>
            <w:tcW w:w="1983" w:type="dxa"/>
            <w:tcBorders>
              <w:top w:val="single" w:sz="4" w:space="0" w:color="000000"/>
              <w:left w:val="single" w:sz="4" w:space="0" w:color="000000"/>
              <w:bottom w:val="single" w:sz="4" w:space="0" w:color="000000"/>
            </w:tcBorders>
            <w:shd w:val="clear" w:color="auto" w:fill="auto"/>
          </w:tcPr>
          <w:p w:rsidR="00313B40" w:rsidRDefault="00313B40">
            <w:pPr>
              <w:pStyle w:val="Titre1"/>
              <w:snapToGrid w:val="0"/>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313B40">
            <w:pPr>
              <w:pStyle w:val="Titre1"/>
              <w:rPr>
                <w:rFonts w:ascii="Times New Roman" w:hAnsi="Times New Roman" w:cs="Times New Roman"/>
              </w:rPr>
            </w:pPr>
          </w:p>
          <w:p w:rsidR="00313B40" w:rsidRDefault="00FD6A85">
            <w:pPr>
              <w:pStyle w:val="Titre1"/>
            </w:pPr>
            <w:r>
              <w:rPr>
                <w:rFonts w:ascii="Times New Roman" w:hAnsi="Times New Roman" w:cs="Times New Roman"/>
              </w:rPr>
              <w:t>Séance 4</w:t>
            </w:r>
          </w:p>
          <w:p w:rsidR="00313B40" w:rsidRDefault="00313B40">
            <w:pPr>
              <w:rPr>
                <w:sz w:val="20"/>
              </w:rPr>
            </w:pPr>
          </w:p>
          <w:p w:rsidR="00313B40" w:rsidRDefault="00313B40">
            <w:pPr>
              <w:rPr>
                <w:sz w:val="20"/>
              </w:rPr>
            </w:pPr>
          </w:p>
        </w:tc>
        <w:tc>
          <w:tcPr>
            <w:tcW w:w="2832" w:type="dxa"/>
            <w:tcBorders>
              <w:top w:val="single" w:sz="4" w:space="0" w:color="000000"/>
              <w:left w:val="single" w:sz="4" w:space="0" w:color="000000"/>
              <w:bottom w:val="single" w:sz="4" w:space="0" w:color="000000"/>
            </w:tcBorders>
            <w:shd w:val="clear" w:color="auto" w:fill="auto"/>
          </w:tcPr>
          <w:p w:rsidR="00313B40" w:rsidRDefault="00FD6A85">
            <w:pPr>
              <w:autoSpaceDE w:val="0"/>
              <w:rPr>
                <w:sz w:val="20"/>
                <w:szCs w:val="25"/>
              </w:rPr>
            </w:pPr>
            <w:r>
              <w:rPr>
                <w:sz w:val="20"/>
                <w:szCs w:val="25"/>
              </w:rPr>
              <w:t xml:space="preserve">Réinvestissement </w:t>
            </w:r>
          </w:p>
          <w:p w:rsidR="00313B40" w:rsidRDefault="00313B40">
            <w:pPr>
              <w:autoSpaceDE w:val="0"/>
              <w:rPr>
                <w:sz w:val="20"/>
                <w:szCs w:val="25"/>
              </w:rPr>
            </w:pPr>
          </w:p>
          <w:p w:rsidR="00313B40" w:rsidRDefault="00313B40">
            <w:pPr>
              <w:autoSpaceDE w:val="0"/>
              <w:rPr>
                <w:sz w:val="20"/>
                <w:szCs w:val="25"/>
              </w:rPr>
            </w:pPr>
          </w:p>
          <w:p w:rsidR="00313B40" w:rsidRDefault="00313B40">
            <w:pPr>
              <w:autoSpaceDE w:val="0"/>
              <w:rPr>
                <w:sz w:val="20"/>
                <w:szCs w:val="25"/>
              </w:rPr>
            </w:pPr>
          </w:p>
          <w:p w:rsidR="00313B40" w:rsidRDefault="00313B40">
            <w:pPr>
              <w:autoSpaceDE w:val="0"/>
              <w:rPr>
                <w:sz w:val="20"/>
                <w:szCs w:val="25"/>
              </w:rPr>
            </w:pPr>
          </w:p>
          <w:p w:rsidR="00313B40" w:rsidRDefault="00313B40">
            <w:pPr>
              <w:autoSpaceDE w:val="0"/>
              <w:rPr>
                <w:sz w:val="20"/>
                <w:szCs w:val="25"/>
              </w:rPr>
            </w:pPr>
          </w:p>
          <w:p w:rsidR="00313B40" w:rsidRDefault="00313B40">
            <w:pPr>
              <w:autoSpaceDE w:val="0"/>
              <w:rPr>
                <w:sz w:val="20"/>
                <w:szCs w:val="25"/>
              </w:rPr>
            </w:pPr>
          </w:p>
          <w:p w:rsidR="00313B40" w:rsidRDefault="00FD6A85">
            <w:pPr>
              <w:autoSpaceDE w:val="0"/>
              <w:rPr>
                <w:sz w:val="20"/>
              </w:rPr>
            </w:pPr>
            <w:r>
              <w:rPr>
                <w:sz w:val="20"/>
                <w:szCs w:val="25"/>
              </w:rPr>
              <w:t xml:space="preserve">Compétences langagières </w:t>
            </w:r>
          </w:p>
          <w:p w:rsidR="00313B40" w:rsidRDefault="00FD6A85">
            <w:pPr>
              <w:autoSpaceDE w:val="0"/>
              <w:rPr>
                <w:sz w:val="20"/>
              </w:rPr>
            </w:pPr>
            <w:r>
              <w:rPr>
                <w:sz w:val="20"/>
              </w:rPr>
              <w:t>-langage de situation : raconter ce qu’on fait</w:t>
            </w:r>
          </w:p>
          <w:p w:rsidR="00313B40" w:rsidRDefault="00313B40">
            <w:pPr>
              <w:rPr>
                <w:sz w:val="20"/>
              </w:rPr>
            </w:pPr>
          </w:p>
        </w:tc>
        <w:tc>
          <w:tcPr>
            <w:tcW w:w="5832" w:type="dxa"/>
            <w:tcBorders>
              <w:top w:val="single" w:sz="4" w:space="0" w:color="000000"/>
              <w:left w:val="single" w:sz="4" w:space="0" w:color="000000"/>
              <w:bottom w:val="single" w:sz="4" w:space="0" w:color="000000"/>
            </w:tcBorders>
            <w:shd w:val="clear" w:color="auto" w:fill="auto"/>
          </w:tcPr>
          <w:p w:rsidR="00313B40" w:rsidRDefault="00FD6A85">
            <w:pPr>
              <w:rPr>
                <w:sz w:val="20"/>
              </w:rPr>
            </w:pPr>
            <w:r>
              <w:rPr>
                <w:sz w:val="20"/>
              </w:rPr>
              <w:t xml:space="preserve">▪ </w:t>
            </w:r>
            <w:r>
              <w:rPr>
                <w:b/>
                <w:bCs/>
                <w:sz w:val="20"/>
              </w:rPr>
              <w:t xml:space="preserve">Phase collective : </w:t>
            </w:r>
            <w:r>
              <w:rPr>
                <w:sz w:val="20"/>
              </w:rPr>
              <w:t>rappel des expériences réalisées</w:t>
            </w:r>
          </w:p>
          <w:p w:rsidR="00313B40" w:rsidRDefault="00FD6A85">
            <w:pPr>
              <w:rPr>
                <w:sz w:val="20"/>
              </w:rPr>
            </w:pPr>
            <w:r>
              <w:rPr>
                <w:sz w:val="20"/>
              </w:rPr>
              <w:t>Lecture de l’affiche</w:t>
            </w:r>
          </w:p>
          <w:p w:rsidR="00313B40" w:rsidRDefault="00FD6A85">
            <w:pPr>
              <w:rPr>
                <w:sz w:val="20"/>
              </w:rPr>
            </w:pPr>
            <w:r>
              <w:rPr>
                <w:sz w:val="20"/>
              </w:rPr>
              <w:t xml:space="preserve"> </w:t>
            </w:r>
          </w:p>
          <w:p w:rsidR="00313B40" w:rsidRDefault="00313B40">
            <w:pPr>
              <w:rPr>
                <w:sz w:val="20"/>
              </w:rPr>
            </w:pPr>
          </w:p>
          <w:p w:rsidR="00313B40" w:rsidRDefault="00FD6A85">
            <w:pPr>
              <w:rPr>
                <w:sz w:val="20"/>
              </w:rPr>
            </w:pPr>
            <w:r>
              <w:rPr>
                <w:b/>
                <w:sz w:val="20"/>
              </w:rPr>
              <w:t xml:space="preserve">2- Phase de manipulation </w:t>
            </w:r>
          </w:p>
          <w:p w:rsidR="00313B40" w:rsidRDefault="00FD6A85">
            <w:r>
              <w:rPr>
                <w:sz w:val="20"/>
              </w:rPr>
              <w:t>Les objets sont disposés dans des cerceaux. 1 canne à pêche par élève.</w:t>
            </w:r>
          </w:p>
          <w:p w:rsidR="00313B40" w:rsidRDefault="00FD6A85">
            <w:pPr>
              <w:pStyle w:val="Corpsdetexte21"/>
              <w:rPr>
                <w:b/>
                <w:bCs/>
              </w:rPr>
            </w:pPr>
            <w:r>
              <w:rPr>
                <w:rFonts w:ascii="Times New Roman" w:hAnsi="Times New Roman" w:cs="Times New Roman"/>
              </w:rPr>
              <w:t xml:space="preserve">Consigne : Vous allez avec le jeu de pêche à la ligne, attraper le plus possible d’objets avec la canne à pêche. Prendre les objets avec la main est interdit. </w:t>
            </w:r>
          </w:p>
          <w:p w:rsidR="00313B40" w:rsidRDefault="00313B40">
            <w:pPr>
              <w:rPr>
                <w:b/>
                <w:bCs/>
                <w:sz w:val="20"/>
              </w:rPr>
            </w:pPr>
          </w:p>
          <w:p w:rsidR="00313B40" w:rsidRDefault="00FD6A85">
            <w:pPr>
              <w:rPr>
                <w:sz w:val="20"/>
              </w:rPr>
            </w:pPr>
            <w:r>
              <w:rPr>
                <w:b/>
                <w:bCs/>
                <w:sz w:val="20"/>
              </w:rPr>
              <w:t>3- Phase de structuration</w:t>
            </w:r>
          </w:p>
          <w:p w:rsidR="00313B40" w:rsidRDefault="00FD6A85">
            <w:pPr>
              <w:rPr>
                <w:iCs/>
                <w:sz w:val="20"/>
              </w:rPr>
            </w:pPr>
            <w:r>
              <w:rPr>
                <w:sz w:val="20"/>
              </w:rPr>
              <w:t xml:space="preserve"> </w:t>
            </w:r>
            <w:r>
              <w:rPr>
                <w:i/>
                <w:iCs/>
                <w:sz w:val="20"/>
              </w:rPr>
              <w:t>Qu’est-ce qui vous a permis de pêcher les objets ?</w:t>
            </w:r>
            <w:r>
              <w:rPr>
                <w:sz w:val="20"/>
              </w:rPr>
              <w:t xml:space="preserve"> </w:t>
            </w:r>
            <w:r>
              <w:rPr>
                <w:i/>
                <w:iCs/>
                <w:sz w:val="20"/>
              </w:rPr>
              <w:t>Pourquoi certains objets n’ont pas été péchés ?</w:t>
            </w:r>
          </w:p>
          <w:p w:rsidR="00313B40" w:rsidRDefault="00FD6A85">
            <w:r>
              <w:rPr>
                <w:iCs/>
                <w:sz w:val="20"/>
              </w:rPr>
              <w:t>Les élèves expliquent ce qu’ils ont compris et appris  au cours des séances précédentes. (Annexe2)</w:t>
            </w:r>
          </w:p>
          <w:p w:rsidR="00313B40" w:rsidRDefault="00313B40"/>
          <w:p w:rsidR="00313B40" w:rsidRDefault="00FD6A85">
            <w:pPr>
              <w:rPr>
                <w:sz w:val="20"/>
                <w:szCs w:val="20"/>
              </w:rPr>
            </w:pPr>
            <w:r>
              <w:rPr>
                <w:b/>
                <w:sz w:val="20"/>
                <w:szCs w:val="20"/>
              </w:rPr>
              <w:t>4- Faire le lien aves les mathématiques</w:t>
            </w:r>
          </w:p>
          <w:p w:rsidR="00313B40" w:rsidRDefault="00FD6A85">
            <w:pPr>
              <w:rPr>
                <w:sz w:val="20"/>
                <w:szCs w:val="20"/>
              </w:rPr>
            </w:pPr>
            <w:r>
              <w:rPr>
                <w:sz w:val="20"/>
                <w:szCs w:val="20"/>
              </w:rPr>
              <w:t>Utiliser en situation le dénombrement pour identifier une quantité.</w:t>
            </w:r>
          </w:p>
          <w:p w:rsidR="00313B40" w:rsidRDefault="00FD6A85">
            <w:r>
              <w:rPr>
                <w:sz w:val="20"/>
                <w:szCs w:val="20"/>
              </w:rPr>
              <w:t>Dire combien il y a d’objet dans une collection. Dire qui en a le plus, qui en a le moins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313B40" w:rsidRDefault="00FD6A85">
            <w:pPr>
              <w:pStyle w:val="Titre1"/>
              <w:tabs>
                <w:tab w:val="clear" w:pos="0"/>
              </w:tabs>
              <w:snapToGrid w:val="0"/>
              <w:rPr>
                <w:szCs w:val="20"/>
              </w:rPr>
            </w:pPr>
            <w:r>
              <w:rPr>
                <w:rFonts w:ascii="Times New Roman" w:hAnsi="Times New Roman" w:cs="Times New Roman"/>
              </w:rPr>
              <w:t xml:space="preserve">Photo légendée de la pèche à la ligne </w:t>
            </w:r>
          </w:p>
          <w:p w:rsidR="00313B40" w:rsidRDefault="00FD6A85">
            <w:pPr>
              <w:rPr>
                <w:sz w:val="20"/>
              </w:rPr>
            </w:pPr>
            <w:r>
              <w:rPr>
                <w:sz w:val="20"/>
                <w:szCs w:val="20"/>
              </w:rPr>
              <w:t>« J’essaie d’attirer le plus d’objets possible avec mon aimant. Je vais vers les objets en fer »</w:t>
            </w:r>
          </w:p>
          <w:p w:rsidR="00313B40" w:rsidRDefault="00313B40">
            <w:pPr>
              <w:rPr>
                <w:sz w:val="20"/>
              </w:rPr>
            </w:pPr>
          </w:p>
          <w:p w:rsidR="00313B40" w:rsidRDefault="00C6606A">
            <w:pPr>
              <w:rPr>
                <w:sz w:val="20"/>
              </w:rPr>
            </w:pPr>
            <w:r>
              <w:rPr>
                <w:noProof/>
                <w:lang w:eastAsia="fr-FR"/>
              </w:rPr>
              <w:drawing>
                <wp:anchor distT="0" distB="0" distL="0" distR="0" simplePos="0" relativeHeight="251650048" behindDoc="0" locked="0" layoutInCell="1" allowOverlap="1">
                  <wp:simplePos x="0" y="0"/>
                  <wp:positionH relativeFrom="column">
                    <wp:align>center</wp:align>
                  </wp:positionH>
                  <wp:positionV relativeFrom="paragraph">
                    <wp:posOffset>0</wp:posOffset>
                  </wp:positionV>
                  <wp:extent cx="2134870" cy="1600200"/>
                  <wp:effectExtent l="0" t="0" r="0" b="0"/>
                  <wp:wrapSquare wrapText="largest"/>
                  <wp:docPr id="2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70" cy="1600200"/>
                          </a:xfrm>
                          <a:prstGeom prst="rect">
                            <a:avLst/>
                          </a:prstGeom>
                          <a:solidFill>
                            <a:srgbClr val="FFFFFF"/>
                          </a:solidFill>
                          <a:ln>
                            <a:noFill/>
                          </a:ln>
                        </pic:spPr>
                      </pic:pic>
                    </a:graphicData>
                  </a:graphic>
                </wp:anchor>
              </w:drawing>
            </w:r>
          </w:p>
          <w:p w:rsidR="00313B40" w:rsidRDefault="00313B40">
            <w:pPr>
              <w:rPr>
                <w:sz w:val="20"/>
              </w:rPr>
            </w:pPr>
          </w:p>
          <w:p w:rsidR="00313B40" w:rsidRDefault="00313B40">
            <w:pPr>
              <w:rPr>
                <w:sz w:val="20"/>
              </w:rPr>
            </w:pPr>
          </w:p>
          <w:p w:rsidR="00313B40" w:rsidRDefault="00313B40">
            <w:pPr>
              <w:rPr>
                <w:sz w:val="20"/>
              </w:rPr>
            </w:pPr>
          </w:p>
          <w:p w:rsidR="00313B40" w:rsidRDefault="00313B40">
            <w:pPr>
              <w:rPr>
                <w:sz w:val="20"/>
              </w:rPr>
            </w:pPr>
          </w:p>
        </w:tc>
      </w:tr>
      <w:tr w:rsidR="00313B40">
        <w:trPr>
          <w:cantSplit/>
        </w:trPr>
        <w:tc>
          <w:tcPr>
            <w:tcW w:w="1983" w:type="dxa"/>
            <w:tcBorders>
              <w:top w:val="single" w:sz="4" w:space="0" w:color="000000"/>
              <w:left w:val="single" w:sz="4" w:space="0" w:color="000000"/>
              <w:bottom w:val="single" w:sz="4" w:space="0" w:color="000000"/>
            </w:tcBorders>
            <w:shd w:val="clear" w:color="auto" w:fill="auto"/>
          </w:tcPr>
          <w:p w:rsidR="00313B40" w:rsidRDefault="00FD6A85">
            <w:pPr>
              <w:pStyle w:val="Corpsdetexte31"/>
            </w:pPr>
            <w:r>
              <w:rPr>
                <w:rFonts w:ascii="Times New Roman" w:hAnsi="Times New Roman" w:cs="Times New Roman"/>
              </w:rPr>
              <w:t>Atelier Autonome</w:t>
            </w:r>
          </w:p>
          <w:p w:rsidR="00313B40" w:rsidRDefault="00313B40">
            <w:pPr>
              <w:rPr>
                <w:sz w:val="20"/>
              </w:rPr>
            </w:pPr>
          </w:p>
        </w:tc>
        <w:tc>
          <w:tcPr>
            <w:tcW w:w="2832" w:type="dxa"/>
            <w:tcBorders>
              <w:top w:val="single" w:sz="4" w:space="0" w:color="000000"/>
              <w:left w:val="single" w:sz="4" w:space="0" w:color="000000"/>
              <w:bottom w:val="single" w:sz="4" w:space="0" w:color="000000"/>
            </w:tcBorders>
            <w:shd w:val="clear" w:color="auto" w:fill="auto"/>
          </w:tcPr>
          <w:p w:rsidR="00313B40" w:rsidRDefault="00313B40">
            <w:pPr>
              <w:autoSpaceDE w:val="0"/>
              <w:snapToGrid w:val="0"/>
              <w:rPr>
                <w:sz w:val="20"/>
                <w:szCs w:val="25"/>
              </w:rPr>
            </w:pPr>
          </w:p>
        </w:tc>
        <w:tc>
          <w:tcPr>
            <w:tcW w:w="5832" w:type="dxa"/>
            <w:tcBorders>
              <w:top w:val="single" w:sz="4" w:space="0" w:color="000000"/>
              <w:left w:val="single" w:sz="4" w:space="0" w:color="000000"/>
              <w:bottom w:val="single" w:sz="4" w:space="0" w:color="000000"/>
            </w:tcBorders>
            <w:shd w:val="clear" w:color="auto" w:fill="auto"/>
          </w:tcPr>
          <w:p w:rsidR="00313B40" w:rsidRDefault="00FD6A85">
            <w:pPr>
              <w:pStyle w:val="Titre1"/>
            </w:pPr>
            <w:r>
              <w:rPr>
                <w:rFonts w:ascii="Times New Roman" w:hAnsi="Times New Roman" w:cs="Times New Roman"/>
              </w:rPr>
              <w:t>▪ Dans le coin sciences</w:t>
            </w:r>
          </w:p>
          <w:p w:rsidR="00313B40" w:rsidRDefault="00FD6A85">
            <w:pPr>
              <w:rPr>
                <w:b/>
                <w:bCs/>
                <w:sz w:val="20"/>
              </w:rPr>
            </w:pPr>
            <w:r>
              <w:rPr>
                <w:sz w:val="20"/>
              </w:rPr>
              <w:t xml:space="preserve">Les élèves manipulent, trient les objets attirés ou non par l’aimant. A l’issue de l’atelier </w:t>
            </w:r>
            <w:r>
              <w:rPr>
                <w:i/>
                <w:iCs/>
                <w:sz w:val="20"/>
              </w:rPr>
              <w:t>chaque élève dessine, trace le contour ou découpe la photo d’un ou 2 objets dans un tableau à 2 colonnes</w:t>
            </w:r>
            <w:r>
              <w:rPr>
                <w:sz w:val="20"/>
              </w:rPr>
              <w:t xml:space="preserve"> (</w:t>
            </w:r>
            <w:r>
              <w:rPr>
                <w:i/>
                <w:iCs/>
                <w:sz w:val="20"/>
              </w:rPr>
              <w:t>attire/ n’attire pas)</w:t>
            </w:r>
          </w:p>
          <w:p w:rsidR="00313B40" w:rsidRDefault="00313B40">
            <w:pPr>
              <w:rPr>
                <w:b/>
                <w:bCs/>
                <w:sz w:val="20"/>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313B40" w:rsidRDefault="00FD6A85">
            <w:pPr>
              <w:pStyle w:val="Titre1"/>
              <w:rPr>
                <w:rFonts w:ascii="Times New Roman" w:hAnsi="Times New Roman" w:cs="Times New Roman"/>
              </w:rPr>
            </w:pPr>
            <w:r>
              <w:rPr>
                <w:rFonts w:ascii="Times New Roman" w:hAnsi="Times New Roman" w:cs="Times New Roman"/>
              </w:rPr>
              <w:t>Dessin des élèves</w:t>
            </w:r>
          </w:p>
          <w:p w:rsidR="00313B40" w:rsidRDefault="00313B40">
            <w:pPr>
              <w:pStyle w:val="Titre1"/>
              <w:rPr>
                <w:rFonts w:ascii="Times New Roman" w:hAnsi="Times New Roman" w:cs="Times New Roman"/>
              </w:rPr>
            </w:pPr>
          </w:p>
          <w:p w:rsidR="00313B40" w:rsidRDefault="00313B40">
            <w:pPr>
              <w:pStyle w:val="Titre1"/>
              <w:tabs>
                <w:tab w:val="clear" w:pos="0"/>
              </w:tabs>
              <w:rPr>
                <w:rFonts w:ascii="Times New Roman" w:hAnsi="Times New Roman" w:cs="Times New Roman"/>
              </w:rPr>
            </w:pPr>
          </w:p>
        </w:tc>
      </w:tr>
    </w:tbl>
    <w:p w:rsidR="00313B40" w:rsidRDefault="00313B40"/>
    <w:p w:rsidR="00313B40" w:rsidRDefault="00313B40"/>
    <w:p w:rsidR="00313B40" w:rsidRDefault="00313B40"/>
    <w:p w:rsidR="00313B40" w:rsidRDefault="00313B40"/>
    <w:p w:rsidR="00313B40" w:rsidRDefault="00313B40">
      <w:pPr>
        <w:rPr>
          <w:sz w:val="20"/>
        </w:rPr>
      </w:pPr>
    </w:p>
    <w:tbl>
      <w:tblPr>
        <w:tblW w:w="0" w:type="auto"/>
        <w:tblInd w:w="-15" w:type="dxa"/>
        <w:tblLayout w:type="fixed"/>
        <w:tblLook w:val="0000" w:firstRow="0" w:lastRow="0" w:firstColumn="0" w:lastColumn="0" w:noHBand="0" w:noVBand="0"/>
      </w:tblPr>
      <w:tblGrid>
        <w:gridCol w:w="1753"/>
        <w:gridCol w:w="2764"/>
        <w:gridCol w:w="6941"/>
        <w:gridCol w:w="2790"/>
      </w:tblGrid>
      <w:tr w:rsidR="00313B40">
        <w:trPr>
          <w:cantSplit/>
        </w:trPr>
        <w:tc>
          <w:tcPr>
            <w:tcW w:w="1753" w:type="dxa"/>
            <w:tcBorders>
              <w:top w:val="single" w:sz="4" w:space="0" w:color="000000"/>
              <w:left w:val="single" w:sz="4" w:space="0" w:color="000000"/>
              <w:bottom w:val="single" w:sz="4" w:space="0" w:color="000000"/>
            </w:tcBorders>
            <w:shd w:val="clear" w:color="auto" w:fill="FFFF99"/>
          </w:tcPr>
          <w:p w:rsidR="00313B40" w:rsidRDefault="00313B40">
            <w:pPr>
              <w:snapToGrid w:val="0"/>
              <w:rPr>
                <w:b/>
                <w:bCs/>
                <w:sz w:val="20"/>
              </w:rPr>
            </w:pPr>
          </w:p>
          <w:p w:rsidR="00313B40" w:rsidRDefault="00FD6A85">
            <w:pPr>
              <w:rPr>
                <w:b/>
                <w:bCs/>
                <w:sz w:val="20"/>
              </w:rPr>
            </w:pPr>
            <w:r>
              <w:rPr>
                <w:b/>
                <w:bCs/>
                <w:sz w:val="20"/>
              </w:rPr>
              <w:t>Séance</w:t>
            </w:r>
          </w:p>
        </w:tc>
        <w:tc>
          <w:tcPr>
            <w:tcW w:w="2764" w:type="dxa"/>
            <w:tcBorders>
              <w:top w:val="single" w:sz="4" w:space="0" w:color="000000"/>
              <w:left w:val="single" w:sz="4" w:space="0" w:color="000000"/>
              <w:bottom w:val="single" w:sz="4" w:space="0" w:color="000000"/>
            </w:tcBorders>
            <w:shd w:val="clear" w:color="auto" w:fill="FFFF99"/>
          </w:tcPr>
          <w:p w:rsidR="00313B40" w:rsidRDefault="00FD6A85">
            <w:pPr>
              <w:rPr>
                <w:b/>
                <w:bCs/>
                <w:sz w:val="20"/>
              </w:rPr>
            </w:pPr>
            <w:r>
              <w:rPr>
                <w:b/>
                <w:bCs/>
                <w:sz w:val="20"/>
              </w:rPr>
              <w:t>Compétences scientifiques / langagières</w:t>
            </w:r>
          </w:p>
        </w:tc>
        <w:tc>
          <w:tcPr>
            <w:tcW w:w="6941" w:type="dxa"/>
            <w:tcBorders>
              <w:top w:val="single" w:sz="4" w:space="0" w:color="000000"/>
              <w:left w:val="single" w:sz="4" w:space="0" w:color="000000"/>
              <w:bottom w:val="single" w:sz="4" w:space="0" w:color="000000"/>
            </w:tcBorders>
            <w:shd w:val="clear" w:color="auto" w:fill="FFFF99"/>
          </w:tcPr>
          <w:p w:rsidR="00313B40" w:rsidRDefault="003B48E0">
            <w:pPr>
              <w:rPr>
                <w:b/>
                <w:bCs/>
                <w:sz w:val="20"/>
              </w:rPr>
            </w:pPr>
            <w:r>
              <w:rPr>
                <w:b/>
                <w:bCs/>
                <w:sz w:val="20"/>
              </w:rPr>
              <w:t xml:space="preserve">Activité des </w:t>
            </w:r>
            <w:r w:rsidR="00FD6A85">
              <w:rPr>
                <w:b/>
                <w:bCs/>
                <w:sz w:val="20"/>
              </w:rPr>
              <w:t>élèves / questionnement</w:t>
            </w:r>
          </w:p>
          <w:p w:rsidR="00313B40" w:rsidRDefault="00FD6A85">
            <w:r>
              <w:rPr>
                <w:b/>
                <w:bCs/>
                <w:sz w:val="20"/>
              </w:rPr>
              <w:t>Modalités de regroupement</w:t>
            </w:r>
          </w:p>
          <w:p w:rsidR="00313B40" w:rsidRDefault="00FD6A85">
            <w:pPr>
              <w:pStyle w:val="Titre1"/>
            </w:pPr>
            <w:r>
              <w:rPr>
                <w:rFonts w:ascii="Times New Roman" w:hAnsi="Times New Roman" w:cs="Times New Roman"/>
              </w:rPr>
              <w:t>Consignes</w:t>
            </w:r>
          </w:p>
        </w:tc>
        <w:tc>
          <w:tcPr>
            <w:tcW w:w="2790" w:type="dxa"/>
            <w:tcBorders>
              <w:top w:val="single" w:sz="4" w:space="0" w:color="000000"/>
              <w:left w:val="single" w:sz="4" w:space="0" w:color="000000"/>
              <w:bottom w:val="single" w:sz="4" w:space="0" w:color="000000"/>
              <w:right w:val="single" w:sz="4" w:space="0" w:color="000000"/>
            </w:tcBorders>
            <w:shd w:val="clear" w:color="auto" w:fill="FFFF99"/>
          </w:tcPr>
          <w:p w:rsidR="00313B40" w:rsidRDefault="00FD6A85">
            <w:r>
              <w:rPr>
                <w:b/>
                <w:bCs/>
                <w:sz w:val="20"/>
              </w:rPr>
              <w:t xml:space="preserve">Traces écrites </w:t>
            </w:r>
          </w:p>
        </w:tc>
      </w:tr>
      <w:tr w:rsidR="00313B40">
        <w:trPr>
          <w:cantSplit/>
        </w:trPr>
        <w:tc>
          <w:tcPr>
            <w:tcW w:w="1753" w:type="dxa"/>
            <w:tcBorders>
              <w:top w:val="single" w:sz="4" w:space="0" w:color="000000"/>
              <w:left w:val="single" w:sz="4" w:space="0" w:color="000000"/>
              <w:bottom w:val="single" w:sz="4" w:space="0" w:color="000000"/>
            </w:tcBorders>
            <w:shd w:val="clear" w:color="auto" w:fill="auto"/>
          </w:tcPr>
          <w:p w:rsidR="00313B40" w:rsidRDefault="00313B40">
            <w:pPr>
              <w:pStyle w:val="Corpsdetexte31"/>
              <w:snapToGrid w:val="0"/>
              <w:rPr>
                <w:rFonts w:ascii="Times New Roman" w:hAnsi="Times New Roman" w:cs="Times New Roman"/>
              </w:rPr>
            </w:pPr>
          </w:p>
          <w:p w:rsidR="00313B40" w:rsidRDefault="00313B40">
            <w:pPr>
              <w:pStyle w:val="Corpsdetexte31"/>
              <w:rPr>
                <w:rFonts w:ascii="Times New Roman" w:hAnsi="Times New Roman" w:cs="Times New Roman"/>
              </w:rPr>
            </w:pPr>
          </w:p>
          <w:p w:rsidR="00313B40" w:rsidRDefault="00313B40">
            <w:pPr>
              <w:pStyle w:val="Corpsdetexte31"/>
              <w:rPr>
                <w:rFonts w:ascii="Times New Roman" w:hAnsi="Times New Roman" w:cs="Times New Roman"/>
              </w:rPr>
            </w:pPr>
          </w:p>
          <w:p w:rsidR="00313B40" w:rsidRDefault="00313B40">
            <w:pPr>
              <w:pStyle w:val="Corpsdetexte31"/>
              <w:rPr>
                <w:rFonts w:ascii="Times New Roman" w:hAnsi="Times New Roman" w:cs="Times New Roman"/>
              </w:rPr>
            </w:pPr>
          </w:p>
          <w:p w:rsidR="00313B40" w:rsidRDefault="00313B40">
            <w:pPr>
              <w:pStyle w:val="Corpsdetexte31"/>
              <w:rPr>
                <w:rFonts w:ascii="Times New Roman" w:hAnsi="Times New Roman" w:cs="Times New Roman"/>
              </w:rPr>
            </w:pPr>
          </w:p>
          <w:p w:rsidR="00313B40" w:rsidRDefault="00313B40">
            <w:pPr>
              <w:pStyle w:val="Corpsdetexte31"/>
              <w:rPr>
                <w:rFonts w:ascii="Times New Roman" w:hAnsi="Times New Roman" w:cs="Times New Roman"/>
              </w:rPr>
            </w:pPr>
          </w:p>
          <w:p w:rsidR="00313B40" w:rsidRDefault="00FD6A85">
            <w:pPr>
              <w:pStyle w:val="Corpsdetexte31"/>
            </w:pPr>
            <w:r>
              <w:rPr>
                <w:rFonts w:ascii="Times New Roman" w:hAnsi="Times New Roman" w:cs="Times New Roman"/>
              </w:rPr>
              <w:t xml:space="preserve">Séance 5 </w:t>
            </w:r>
          </w:p>
          <w:p w:rsidR="00313B40" w:rsidRDefault="00313B40">
            <w:pPr>
              <w:rPr>
                <w:sz w:val="20"/>
              </w:rPr>
            </w:pPr>
          </w:p>
          <w:p w:rsidR="00313B40" w:rsidRDefault="00313B40">
            <w:pPr>
              <w:rPr>
                <w:sz w:val="20"/>
              </w:rPr>
            </w:pPr>
          </w:p>
        </w:tc>
        <w:tc>
          <w:tcPr>
            <w:tcW w:w="2764" w:type="dxa"/>
            <w:tcBorders>
              <w:top w:val="single" w:sz="4" w:space="0" w:color="000000"/>
              <w:left w:val="single" w:sz="4" w:space="0" w:color="000000"/>
              <w:bottom w:val="single" w:sz="4" w:space="0" w:color="000000"/>
            </w:tcBorders>
            <w:shd w:val="clear" w:color="auto" w:fill="auto"/>
          </w:tcPr>
          <w:p w:rsidR="00313B40" w:rsidRDefault="00FD6A85">
            <w:pPr>
              <w:autoSpaceDE w:val="0"/>
              <w:rPr>
                <w:sz w:val="20"/>
              </w:rPr>
            </w:pPr>
            <w:r>
              <w:rPr>
                <w:sz w:val="20"/>
                <w:szCs w:val="25"/>
              </w:rPr>
              <w:t xml:space="preserve">Comparer, trier des objets selon leur matière </w:t>
            </w:r>
          </w:p>
          <w:p w:rsidR="00313B40" w:rsidRDefault="00FD6A85">
            <w:pPr>
              <w:autoSpaceDE w:val="0"/>
              <w:rPr>
                <w:sz w:val="20"/>
              </w:rPr>
            </w:pPr>
            <w:r>
              <w:rPr>
                <w:sz w:val="20"/>
              </w:rPr>
              <w:t>Compétences langagières</w:t>
            </w:r>
          </w:p>
          <w:p w:rsidR="00313B40" w:rsidRDefault="00FD6A85">
            <w:pPr>
              <w:autoSpaceDE w:val="0"/>
              <w:rPr>
                <w:sz w:val="20"/>
              </w:rPr>
            </w:pPr>
            <w:r>
              <w:rPr>
                <w:sz w:val="20"/>
              </w:rPr>
              <w:t>-expliquer, comparer mettre en relation</w:t>
            </w:r>
          </w:p>
          <w:p w:rsidR="00313B40" w:rsidRDefault="00313B40">
            <w:pPr>
              <w:autoSpaceDE w:val="0"/>
              <w:rPr>
                <w:sz w:val="20"/>
              </w:rPr>
            </w:pPr>
          </w:p>
          <w:p w:rsidR="00313B40" w:rsidRDefault="00313B40">
            <w:pPr>
              <w:autoSpaceDE w:val="0"/>
              <w:rPr>
                <w:sz w:val="20"/>
              </w:rPr>
            </w:pPr>
          </w:p>
        </w:tc>
        <w:tc>
          <w:tcPr>
            <w:tcW w:w="6941" w:type="dxa"/>
            <w:tcBorders>
              <w:top w:val="single" w:sz="4" w:space="0" w:color="000000"/>
              <w:left w:val="single" w:sz="4" w:space="0" w:color="000000"/>
              <w:bottom w:val="single" w:sz="4" w:space="0" w:color="000000"/>
            </w:tcBorders>
            <w:shd w:val="clear" w:color="auto" w:fill="auto"/>
          </w:tcPr>
          <w:p w:rsidR="00313B40" w:rsidRDefault="00FD6A85">
            <w:pPr>
              <w:pStyle w:val="Titre1"/>
            </w:pPr>
            <w:r>
              <w:rPr>
                <w:rFonts w:ascii="Times New Roman" w:hAnsi="Times New Roman" w:cs="Times New Roman"/>
              </w:rPr>
              <w:t xml:space="preserve">▪ </w:t>
            </w:r>
            <w:r>
              <w:rPr>
                <w:rFonts w:ascii="Times New Roman" w:eastAsia="Arial" w:hAnsi="Times New Roman" w:cs="Times New Roman"/>
              </w:rPr>
              <w:t>Regroupement</w:t>
            </w:r>
          </w:p>
          <w:p w:rsidR="00313B40" w:rsidRDefault="00FD6A85">
            <w:pPr>
              <w:rPr>
                <w:sz w:val="20"/>
              </w:rPr>
            </w:pPr>
            <w:r>
              <w:rPr>
                <w:sz w:val="20"/>
              </w:rPr>
              <w:t xml:space="preserve">Présenter et faire nommer les objets.  </w:t>
            </w:r>
          </w:p>
          <w:p w:rsidR="00313B40" w:rsidRDefault="00FD6A85">
            <w:r>
              <w:rPr>
                <w:sz w:val="20"/>
              </w:rPr>
              <w:t xml:space="preserve">Nommer les matières </w:t>
            </w:r>
          </w:p>
          <w:p w:rsidR="00313B40" w:rsidRDefault="00313B40"/>
          <w:p w:rsidR="00313B40" w:rsidRDefault="00FD6A85">
            <w:pPr>
              <w:rPr>
                <w:sz w:val="20"/>
              </w:rPr>
            </w:pPr>
            <w:r>
              <w:rPr>
                <w:sz w:val="20"/>
              </w:rPr>
              <w:t>Manipuler et refaire le tableau mais en nommant les matières cette fois-ci</w:t>
            </w:r>
          </w:p>
          <w:p w:rsidR="00313B40" w:rsidRDefault="00313B40">
            <w:pPr>
              <w:rPr>
                <w:sz w:val="20"/>
              </w:rPr>
            </w:pPr>
          </w:p>
          <w:p w:rsidR="00313B40" w:rsidRDefault="00313B40">
            <w:pPr>
              <w:rPr>
                <w:sz w:val="20"/>
              </w:rPr>
            </w:pPr>
          </w:p>
          <w:p w:rsidR="00313B40" w:rsidRDefault="00313B40"/>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313B40" w:rsidRDefault="00FD6A85">
            <w:r>
              <w:rPr>
                <w:sz w:val="20"/>
              </w:rPr>
              <w:t>Passer du tableau avec les objets au tableau avec les mots : matières.</w:t>
            </w:r>
          </w:p>
          <w:p w:rsidR="00313B40" w:rsidRDefault="00C6606A">
            <w:pPr>
              <w:rPr>
                <w:sz w:val="20"/>
              </w:rPr>
            </w:pPr>
            <w:r>
              <w:rPr>
                <w:noProof/>
                <w:lang w:eastAsia="fr-FR"/>
              </w:rPr>
              <w:drawing>
                <wp:anchor distT="0" distB="0" distL="0" distR="0" simplePos="0" relativeHeight="251651072" behindDoc="0" locked="0" layoutInCell="1" allowOverlap="1">
                  <wp:simplePos x="0" y="0"/>
                  <wp:positionH relativeFrom="column">
                    <wp:posOffset>-19050</wp:posOffset>
                  </wp:positionH>
                  <wp:positionV relativeFrom="paragraph">
                    <wp:posOffset>66675</wp:posOffset>
                  </wp:positionV>
                  <wp:extent cx="1175385" cy="1567180"/>
                  <wp:effectExtent l="0" t="0" r="5715" b="0"/>
                  <wp:wrapSquare wrapText="largest"/>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5385" cy="1567180"/>
                          </a:xfrm>
                          <a:prstGeom prst="rect">
                            <a:avLst/>
                          </a:prstGeom>
                          <a:solidFill>
                            <a:srgbClr val="FFFFFF"/>
                          </a:solidFill>
                          <a:ln>
                            <a:noFill/>
                          </a:ln>
                        </pic:spPr>
                      </pic:pic>
                    </a:graphicData>
                  </a:graphic>
                </wp:anchor>
              </w:drawing>
            </w:r>
          </w:p>
        </w:tc>
      </w:tr>
    </w:tbl>
    <w:p w:rsidR="00313B40" w:rsidRDefault="00313B40"/>
    <w:tbl>
      <w:tblPr>
        <w:tblW w:w="0" w:type="auto"/>
        <w:tblInd w:w="-15" w:type="dxa"/>
        <w:tblLayout w:type="fixed"/>
        <w:tblLook w:val="0000" w:firstRow="0" w:lastRow="0" w:firstColumn="0" w:lastColumn="0" w:noHBand="0" w:noVBand="0"/>
      </w:tblPr>
      <w:tblGrid>
        <w:gridCol w:w="1753"/>
        <w:gridCol w:w="2764"/>
        <w:gridCol w:w="6941"/>
        <w:gridCol w:w="2790"/>
      </w:tblGrid>
      <w:tr w:rsidR="00313B40">
        <w:trPr>
          <w:cantSplit/>
        </w:trPr>
        <w:tc>
          <w:tcPr>
            <w:tcW w:w="1753" w:type="dxa"/>
            <w:tcBorders>
              <w:top w:val="single" w:sz="4" w:space="0" w:color="000000"/>
              <w:left w:val="single" w:sz="4" w:space="0" w:color="000000"/>
              <w:bottom w:val="single" w:sz="4" w:space="0" w:color="000000"/>
            </w:tcBorders>
            <w:shd w:val="clear" w:color="auto" w:fill="auto"/>
          </w:tcPr>
          <w:p w:rsidR="00313B40" w:rsidRDefault="00313B40">
            <w:pPr>
              <w:pStyle w:val="Corpsdetexte31"/>
              <w:snapToGrid w:val="0"/>
              <w:rPr>
                <w:rFonts w:ascii="Times New Roman" w:hAnsi="Times New Roman" w:cs="Times New Roman"/>
              </w:rPr>
            </w:pPr>
          </w:p>
          <w:p w:rsidR="00313B40" w:rsidRDefault="00313B40">
            <w:pPr>
              <w:pStyle w:val="Corpsdetexte31"/>
              <w:rPr>
                <w:rFonts w:ascii="Times New Roman" w:hAnsi="Times New Roman" w:cs="Times New Roman"/>
              </w:rPr>
            </w:pPr>
          </w:p>
          <w:p w:rsidR="00313B40" w:rsidRDefault="00313B40">
            <w:pPr>
              <w:pStyle w:val="Corpsdetexte31"/>
              <w:rPr>
                <w:rFonts w:ascii="Times New Roman" w:hAnsi="Times New Roman" w:cs="Times New Roman"/>
              </w:rPr>
            </w:pPr>
          </w:p>
          <w:p w:rsidR="00313B40" w:rsidRDefault="00313B40">
            <w:pPr>
              <w:pStyle w:val="Corpsdetexte31"/>
              <w:rPr>
                <w:rFonts w:ascii="Times New Roman" w:hAnsi="Times New Roman" w:cs="Times New Roman"/>
              </w:rPr>
            </w:pPr>
          </w:p>
          <w:p w:rsidR="00313B40" w:rsidRDefault="00313B40">
            <w:pPr>
              <w:pStyle w:val="Corpsdetexte31"/>
              <w:rPr>
                <w:rFonts w:ascii="Times New Roman" w:hAnsi="Times New Roman" w:cs="Times New Roman"/>
              </w:rPr>
            </w:pPr>
          </w:p>
          <w:p w:rsidR="00313B40" w:rsidRDefault="00313B40">
            <w:pPr>
              <w:pStyle w:val="Corpsdetexte31"/>
              <w:rPr>
                <w:rFonts w:ascii="Times New Roman" w:hAnsi="Times New Roman" w:cs="Times New Roman"/>
              </w:rPr>
            </w:pPr>
          </w:p>
          <w:p w:rsidR="00313B40" w:rsidRDefault="00FD6A85">
            <w:pPr>
              <w:pStyle w:val="Corpsdetexte31"/>
            </w:pPr>
            <w:r>
              <w:rPr>
                <w:rFonts w:ascii="Times New Roman" w:hAnsi="Times New Roman" w:cs="Times New Roman"/>
              </w:rPr>
              <w:t>Séance 6</w:t>
            </w:r>
          </w:p>
          <w:p w:rsidR="00313B40" w:rsidRDefault="00313B40">
            <w:pPr>
              <w:rPr>
                <w:sz w:val="20"/>
              </w:rPr>
            </w:pPr>
          </w:p>
          <w:p w:rsidR="00313B40" w:rsidRDefault="00313B40">
            <w:pPr>
              <w:rPr>
                <w:sz w:val="20"/>
              </w:rPr>
            </w:pPr>
          </w:p>
        </w:tc>
        <w:tc>
          <w:tcPr>
            <w:tcW w:w="2764" w:type="dxa"/>
            <w:tcBorders>
              <w:top w:val="single" w:sz="4" w:space="0" w:color="000000"/>
              <w:left w:val="single" w:sz="4" w:space="0" w:color="000000"/>
              <w:bottom w:val="single" w:sz="4" w:space="0" w:color="000000"/>
            </w:tcBorders>
            <w:shd w:val="clear" w:color="auto" w:fill="auto"/>
          </w:tcPr>
          <w:p w:rsidR="00313B40" w:rsidRDefault="00313B40">
            <w:pPr>
              <w:autoSpaceDE w:val="0"/>
              <w:snapToGrid w:val="0"/>
              <w:rPr>
                <w:sz w:val="20"/>
                <w:szCs w:val="25"/>
              </w:rPr>
            </w:pPr>
          </w:p>
          <w:p w:rsidR="00313B40" w:rsidRDefault="00FD6A85">
            <w:pPr>
              <w:autoSpaceDE w:val="0"/>
              <w:rPr>
                <w:sz w:val="20"/>
              </w:rPr>
            </w:pPr>
            <w:r>
              <w:rPr>
                <w:sz w:val="20"/>
                <w:szCs w:val="25"/>
              </w:rPr>
              <w:t>Comparer, trier des objets selon leur matière</w:t>
            </w:r>
          </w:p>
          <w:p w:rsidR="00313B40" w:rsidRDefault="00313B40">
            <w:pPr>
              <w:autoSpaceDE w:val="0"/>
              <w:rPr>
                <w:sz w:val="20"/>
              </w:rPr>
            </w:pPr>
          </w:p>
          <w:p w:rsidR="00313B40" w:rsidRDefault="00FD6A85">
            <w:pPr>
              <w:autoSpaceDE w:val="0"/>
              <w:rPr>
                <w:sz w:val="20"/>
              </w:rPr>
            </w:pPr>
            <w:r>
              <w:rPr>
                <w:sz w:val="20"/>
              </w:rPr>
              <w:t>Compétences langagières</w:t>
            </w:r>
          </w:p>
          <w:p w:rsidR="00313B40" w:rsidRDefault="00FD6A85">
            <w:pPr>
              <w:autoSpaceDE w:val="0"/>
              <w:rPr>
                <w:sz w:val="20"/>
              </w:rPr>
            </w:pPr>
            <w:r>
              <w:rPr>
                <w:sz w:val="20"/>
              </w:rPr>
              <w:t>-expliquer, comparer mettre en relation</w:t>
            </w:r>
          </w:p>
          <w:p w:rsidR="00313B40" w:rsidRDefault="00313B40">
            <w:pPr>
              <w:autoSpaceDE w:val="0"/>
              <w:rPr>
                <w:sz w:val="20"/>
              </w:rPr>
            </w:pPr>
          </w:p>
          <w:p w:rsidR="00313B40" w:rsidRDefault="00313B40">
            <w:pPr>
              <w:autoSpaceDE w:val="0"/>
              <w:rPr>
                <w:sz w:val="20"/>
              </w:rPr>
            </w:pPr>
          </w:p>
        </w:tc>
        <w:tc>
          <w:tcPr>
            <w:tcW w:w="6941" w:type="dxa"/>
            <w:tcBorders>
              <w:top w:val="single" w:sz="4" w:space="0" w:color="000000"/>
              <w:left w:val="single" w:sz="4" w:space="0" w:color="000000"/>
              <w:bottom w:val="single" w:sz="4" w:space="0" w:color="000000"/>
            </w:tcBorders>
            <w:shd w:val="clear" w:color="auto" w:fill="auto"/>
          </w:tcPr>
          <w:p w:rsidR="00313B40" w:rsidRDefault="00FD6A85">
            <w:pPr>
              <w:pStyle w:val="Titre1"/>
            </w:pPr>
            <w:r>
              <w:rPr>
                <w:rFonts w:ascii="Times New Roman" w:hAnsi="Times New Roman" w:cs="Times New Roman"/>
              </w:rPr>
              <w:t xml:space="preserve">▪  </w:t>
            </w:r>
            <w:r>
              <w:rPr>
                <w:rFonts w:ascii="Times New Roman" w:eastAsia="Arial" w:hAnsi="Times New Roman" w:cs="Times New Roman"/>
              </w:rPr>
              <w:t>Manipulation avec les AVS</w:t>
            </w:r>
          </w:p>
          <w:p w:rsidR="00313B40" w:rsidRDefault="00FD6A85">
            <w:pPr>
              <w:rPr>
                <w:sz w:val="20"/>
              </w:rPr>
            </w:pPr>
            <w:r>
              <w:rPr>
                <w:sz w:val="20"/>
              </w:rPr>
              <w:t>Manipuler plein d'objets et aller les poser dans un tableau géant + proposer une explication en utilisant la matière de l'objet.</w:t>
            </w:r>
          </w:p>
          <w:p w:rsidR="00313B40" w:rsidRDefault="00313B40">
            <w:pPr>
              <w:rPr>
                <w:sz w:val="20"/>
              </w:rPr>
            </w:pPr>
          </w:p>
          <w:p w:rsidR="00313B40" w:rsidRDefault="00FD6A85">
            <w:r>
              <w:rPr>
                <w:sz w:val="20"/>
              </w:rPr>
              <w:t>-</w:t>
            </w:r>
            <w:r>
              <w:rPr>
                <w:b/>
                <w:bCs/>
                <w:sz w:val="20"/>
              </w:rPr>
              <w:t xml:space="preserve"> Langage avec la maîtresse : </w:t>
            </w:r>
            <w:r>
              <w:rPr>
                <w:sz w:val="20"/>
              </w:rPr>
              <w:t>expliquer ce qu'on a appris. La maîtresse note tout ce qui est dit ce qui permettra de comparer avec la liste 1 de la séance 1</w:t>
            </w:r>
          </w:p>
          <w:p w:rsidR="00313B40" w:rsidRDefault="00313B40"/>
          <w:p w:rsidR="00313B40" w:rsidRDefault="00313B40"/>
          <w:p w:rsidR="00313B40" w:rsidRDefault="001508FF">
            <w:pPr>
              <w:rPr>
                <w:sz w:val="20"/>
              </w:rPr>
            </w:pPr>
            <w:r>
              <w:rPr>
                <w:noProof/>
                <w:lang w:eastAsia="fr-FR"/>
              </w:rPr>
              <mc:AlternateContent>
                <mc:Choice Requires="wps">
                  <w:drawing>
                    <wp:anchor distT="0" distB="0" distL="114300" distR="114300" simplePos="0" relativeHeight="251652096" behindDoc="0" locked="0" layoutInCell="1" allowOverlap="1">
                      <wp:simplePos x="0" y="0"/>
                      <wp:positionH relativeFrom="column">
                        <wp:posOffset>873760</wp:posOffset>
                      </wp:positionH>
                      <wp:positionV relativeFrom="paragraph">
                        <wp:posOffset>95250</wp:posOffset>
                      </wp:positionV>
                      <wp:extent cx="2800985" cy="742950"/>
                      <wp:effectExtent l="0" t="0" r="646430" b="1905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742950"/>
                              </a:xfrm>
                              <a:prstGeom prst="wedgeRoundRectCallout">
                                <a:avLst>
                                  <a:gd name="adj1" fmla="val 73134"/>
                                  <a:gd name="adj2" fmla="val -14134"/>
                                  <a:gd name="adj3" fmla="val 16667"/>
                                </a:avLst>
                              </a:prstGeom>
                              <a:solidFill>
                                <a:srgbClr val="CFE7F5"/>
                              </a:solidFill>
                              <a:ln w="9360">
                                <a:solidFill>
                                  <a:srgbClr val="808080"/>
                                </a:solidFill>
                                <a:round/>
                                <a:headEnd/>
                                <a:tailEnd/>
                              </a:ln>
                            </wps:spPr>
                            <wps:txbx>
                              <w:txbxContent>
                                <w:p w:rsidR="00313B40" w:rsidRDefault="00FD6A85">
                                  <w:pPr>
                                    <w:jc w:val="center"/>
                                  </w:pPr>
                                  <w:r>
                                    <w:t>Fiche leçon : CE QUE NOUS SAVONS...</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margin-left:68.8pt;margin-top:7.5pt;width:220.55pt;height:58.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" adj="26597,7747" fillcolor="#cfe7f5" strokecolor="gray" strokeweight=".26mm">
                      <v:stroke joinstyle="round"/>
                      <v:textbox inset="0,0,0,0">
                        <w:txbxContent>
                          <w:p w:rsidR="00313B40" w:rsidRDefault="00FD6A85">
                            <w:pPr>
                              <w:jc w:val="center"/>
                            </w:pPr>
                            <w:r>
                              <w:t>Fiche leçon : CE QUE NOUS SAVONS...</w:t>
                            </w:r>
                          </w:p>
                        </w:txbxContent>
                      </v:textbox>
                    </v:shape>
                  </w:pict>
                </mc:Fallback>
              </mc:AlternateContent>
            </w:r>
            <w:r w:rsidR="00FD6A85">
              <w:rPr>
                <w:sz w:val="20"/>
              </w:rPr>
              <w:t>(Annexe 3)</w:t>
            </w:r>
          </w:p>
          <w:p w:rsidR="00313B40" w:rsidRDefault="00313B40">
            <w:pPr>
              <w:rPr>
                <w:sz w:val="20"/>
              </w:rPr>
            </w:pPr>
          </w:p>
          <w:p w:rsidR="00313B40" w:rsidRDefault="00313B40"/>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313B40" w:rsidRDefault="00FD6A85">
            <w:r>
              <w:rPr>
                <w:sz w:val="20"/>
              </w:rPr>
              <w:t>Liste 2</w:t>
            </w:r>
          </w:p>
          <w:p w:rsidR="00313B40" w:rsidRDefault="00313B40"/>
          <w:p w:rsidR="00313B40" w:rsidRDefault="00FD6A85">
            <w:r>
              <w:rPr>
                <w:sz w:val="20"/>
              </w:rPr>
              <w:t>Bilan ce qu'on a appris (voir extrait en annexe)</w:t>
            </w:r>
          </w:p>
          <w:p w:rsidR="00313B40" w:rsidRDefault="00C6606A">
            <w:pPr>
              <w:rPr>
                <w:sz w:val="20"/>
              </w:rPr>
            </w:pPr>
            <w:r>
              <w:rPr>
                <w:noProof/>
                <w:lang w:eastAsia="fr-FR"/>
              </w:rPr>
              <w:drawing>
                <wp:anchor distT="0" distB="0" distL="0" distR="0" simplePos="0" relativeHeight="251653120" behindDoc="0" locked="0" layoutInCell="1" allowOverlap="1">
                  <wp:simplePos x="0" y="0"/>
                  <wp:positionH relativeFrom="column">
                    <wp:posOffset>0</wp:posOffset>
                  </wp:positionH>
                  <wp:positionV relativeFrom="paragraph">
                    <wp:posOffset>47625</wp:posOffset>
                  </wp:positionV>
                  <wp:extent cx="1175385" cy="1567180"/>
                  <wp:effectExtent l="0" t="0" r="5715" b="0"/>
                  <wp:wrapSquare wrapText="largest"/>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5385" cy="1567180"/>
                          </a:xfrm>
                          <a:prstGeom prst="rect">
                            <a:avLst/>
                          </a:prstGeom>
                          <a:solidFill>
                            <a:srgbClr val="FFFFFF"/>
                          </a:solidFill>
                          <a:ln>
                            <a:noFill/>
                          </a:ln>
                        </pic:spPr>
                      </pic:pic>
                    </a:graphicData>
                  </a:graphic>
                </wp:anchor>
              </w:drawing>
            </w:r>
          </w:p>
        </w:tc>
      </w:tr>
    </w:tbl>
    <w:p w:rsidR="00313B40" w:rsidRDefault="00313B40"/>
    <w:p w:rsidR="00313B40" w:rsidRDefault="00313B40"/>
    <w:p w:rsidR="007A2C72" w:rsidRDefault="007A2C72">
      <w:pPr>
        <w:rPr>
          <w:b/>
        </w:rPr>
      </w:pPr>
    </w:p>
    <w:p w:rsidR="00344FF5" w:rsidRDefault="00344FF5">
      <w:pPr>
        <w:rPr>
          <w:b/>
        </w:rPr>
        <w:sectPr w:rsidR="00344FF5" w:rsidSect="00B9740E">
          <w:pgSz w:w="16838" w:h="11906" w:orient="landscape"/>
          <w:pgMar w:top="1418" w:right="1418" w:bottom="1418" w:left="1418" w:header="720" w:footer="709" w:gutter="0"/>
          <w:cols w:space="720"/>
          <w:docGrid w:linePitch="360"/>
        </w:sectPr>
      </w:pPr>
    </w:p>
    <w:p w:rsidR="007A2C72" w:rsidRDefault="007A2C72">
      <w:pPr>
        <w:rPr>
          <w:b/>
        </w:rPr>
      </w:pPr>
    </w:p>
    <w:p w:rsidR="00313B40" w:rsidRDefault="00FD6A85">
      <w:pPr>
        <w:rPr>
          <w:rFonts w:ascii="Arial" w:hAnsi="Arial" w:cs="Arial"/>
          <w:b/>
          <w:sz w:val="32"/>
          <w:szCs w:val="32"/>
        </w:rPr>
      </w:pPr>
      <w:r>
        <w:rPr>
          <w:rFonts w:ascii="Arial" w:hAnsi="Arial" w:cs="Arial"/>
          <w:b/>
          <w:sz w:val="22"/>
          <w:szCs w:val="22"/>
        </w:rPr>
        <w:t>Annexe 3</w:t>
      </w:r>
      <w:r>
        <w:rPr>
          <w:rFonts w:ascii="Arial" w:hAnsi="Arial" w:cs="Arial"/>
          <w:b/>
          <w:sz w:val="32"/>
          <w:szCs w:val="32"/>
        </w:rPr>
        <w:br/>
      </w:r>
    </w:p>
    <w:p w:rsidR="00313B40" w:rsidRDefault="007A2C72">
      <w:pPr>
        <w:jc w:val="center"/>
        <w:rPr>
          <w:rFonts w:ascii="Arial" w:hAnsi="Arial" w:cs="Arial"/>
          <w:b/>
          <w:sz w:val="32"/>
          <w:szCs w:val="32"/>
        </w:rPr>
      </w:pPr>
      <w:r>
        <w:rPr>
          <w:rFonts w:ascii="Arial" w:hAnsi="Arial" w:cs="Arial"/>
          <w:b/>
          <w:sz w:val="32"/>
          <w:szCs w:val="32"/>
        </w:rPr>
        <w:t xml:space="preserve">EXTRAIT DU </w:t>
      </w:r>
      <w:r w:rsidR="00FD6A85">
        <w:rPr>
          <w:rFonts w:ascii="Arial" w:hAnsi="Arial" w:cs="Arial"/>
          <w:b/>
          <w:sz w:val="32"/>
          <w:szCs w:val="32"/>
        </w:rPr>
        <w:t>CAHIER DE SCIENCES</w:t>
      </w:r>
    </w:p>
    <w:p w:rsidR="00313B40" w:rsidRDefault="00313B40">
      <w:pPr>
        <w:rPr>
          <w:rFonts w:ascii="Arial" w:hAnsi="Arial" w:cs="Arial"/>
          <w:b/>
          <w:sz w:val="32"/>
          <w:szCs w:val="32"/>
        </w:rPr>
      </w:pPr>
    </w:p>
    <w:p w:rsidR="00313B40" w:rsidRDefault="00FD6A85">
      <w:pPr>
        <w:rPr>
          <w:rFonts w:ascii="Arial" w:hAnsi="Arial" w:cs="Arial"/>
        </w:rPr>
      </w:pPr>
      <w:r>
        <w:rPr>
          <w:rFonts w:ascii="Arial" w:hAnsi="Arial" w:cs="Arial"/>
          <w:b/>
        </w:rPr>
        <w:t>Séance 3</w:t>
      </w:r>
    </w:p>
    <w:p w:rsidR="00313B40" w:rsidRDefault="00FD6A85">
      <w:pPr>
        <w:rPr>
          <w:rFonts w:ascii="Arial" w:hAnsi="Arial" w:cs="Arial"/>
        </w:rPr>
      </w:pPr>
      <w:r>
        <w:rPr>
          <w:rFonts w:ascii="Arial" w:hAnsi="Arial" w:cs="Arial"/>
        </w:rPr>
        <w:t>Nous avons joué à la pêche à la ligne.</w:t>
      </w:r>
    </w:p>
    <w:p w:rsidR="00313B40" w:rsidRDefault="00313B40">
      <w:pPr>
        <w:rPr>
          <w:rFonts w:ascii="Arial" w:hAnsi="Arial" w:cs="Arial"/>
        </w:rPr>
      </w:pPr>
    </w:p>
    <w:p w:rsidR="00313B40" w:rsidRDefault="00FD6A85">
      <w:pPr>
        <w:rPr>
          <w:rFonts w:ascii="Arial" w:hAnsi="Arial" w:cs="Arial"/>
        </w:rPr>
      </w:pPr>
      <w:r>
        <w:rPr>
          <w:rFonts w:ascii="Arial" w:hAnsi="Arial" w:cs="Arial"/>
        </w:rPr>
        <w:t>Il fallait prendre le plus d'objets possible en une minute.</w:t>
      </w:r>
    </w:p>
    <w:p w:rsidR="00313B40" w:rsidRDefault="00313B40">
      <w:pPr>
        <w:rPr>
          <w:rFonts w:ascii="Arial" w:hAnsi="Arial" w:cs="Arial"/>
        </w:rPr>
      </w:pPr>
    </w:p>
    <w:p w:rsidR="00313B40" w:rsidRDefault="00FD6A85">
      <w:pPr>
        <w:rPr>
          <w:rFonts w:ascii="Arial" w:hAnsi="Arial" w:cs="Arial"/>
        </w:rPr>
      </w:pPr>
      <w:r>
        <w:rPr>
          <w:rFonts w:ascii="Arial" w:hAnsi="Arial" w:cs="Arial"/>
        </w:rPr>
        <w:t>Pour gagner beaucoup d'objets il fallait aller vers les objets en fer.</w:t>
      </w:r>
    </w:p>
    <w:p w:rsidR="00313B40" w:rsidRDefault="00313B40">
      <w:pPr>
        <w:rPr>
          <w:rFonts w:ascii="Arial" w:hAnsi="Arial" w:cs="Arial"/>
        </w:rPr>
      </w:pPr>
    </w:p>
    <w:p w:rsidR="00313B40" w:rsidRDefault="00FD6A85">
      <w:r>
        <w:rPr>
          <w:rFonts w:ascii="Arial" w:hAnsi="Arial" w:cs="Arial"/>
        </w:rPr>
        <w:t>On a compté combien on avait d'objets.</w:t>
      </w:r>
    </w:p>
    <w:p w:rsidR="00313B40" w:rsidRDefault="00C6606A">
      <w:pPr>
        <w:rPr>
          <w:rFonts w:ascii="Arial" w:hAnsi="Arial" w:cs="Arial"/>
          <w:sz w:val="32"/>
          <w:szCs w:val="32"/>
        </w:rPr>
      </w:pPr>
      <w:r>
        <w:rPr>
          <w:noProof/>
          <w:lang w:eastAsia="fr-FR"/>
        </w:rPr>
        <w:drawing>
          <wp:anchor distT="0" distB="0" distL="0" distR="0" simplePos="0" relativeHeight="251659264" behindDoc="0" locked="0" layoutInCell="1" allowOverlap="1">
            <wp:simplePos x="0" y="0"/>
            <wp:positionH relativeFrom="column">
              <wp:posOffset>3726180</wp:posOffset>
            </wp:positionH>
            <wp:positionV relativeFrom="paragraph">
              <wp:posOffset>248285</wp:posOffset>
            </wp:positionV>
            <wp:extent cx="2436495" cy="3327400"/>
            <wp:effectExtent l="0" t="0" r="1905" b="6350"/>
            <wp:wrapSquare wrapText="largest"/>
            <wp:docPr id="1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6495" cy="3327400"/>
                    </a:xfrm>
                    <a:prstGeom prst="rect">
                      <a:avLst/>
                    </a:prstGeom>
                    <a:solidFill>
                      <a:srgbClr val="FFFFFF"/>
                    </a:solidFill>
                    <a:ln>
                      <a:noFill/>
                    </a:ln>
                  </pic:spPr>
                </pic:pic>
              </a:graphicData>
            </a:graphic>
          </wp:anchor>
        </w:drawing>
      </w:r>
    </w:p>
    <w:p w:rsidR="00313B40" w:rsidRDefault="00C6606A">
      <w:pPr>
        <w:rPr>
          <w:rFonts w:ascii="Arial" w:hAnsi="Arial" w:cs="Arial"/>
          <w:sz w:val="32"/>
          <w:szCs w:val="32"/>
        </w:rPr>
      </w:pPr>
      <w:r>
        <w:rPr>
          <w:noProof/>
          <w:lang w:eastAsia="fr-FR"/>
        </w:rPr>
        <w:drawing>
          <wp:anchor distT="0" distB="0" distL="0" distR="0" simplePos="0" relativeHeight="251656192" behindDoc="0" locked="0" layoutInCell="1" allowOverlap="1">
            <wp:simplePos x="0" y="0"/>
            <wp:positionH relativeFrom="column">
              <wp:posOffset>-146050</wp:posOffset>
            </wp:positionH>
            <wp:positionV relativeFrom="paragraph">
              <wp:posOffset>77470</wp:posOffset>
            </wp:positionV>
            <wp:extent cx="3493135" cy="3484245"/>
            <wp:effectExtent l="0" t="0" r="0" b="1905"/>
            <wp:wrapSquare wrapText="largest"/>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3135" cy="3484245"/>
                    </a:xfrm>
                    <a:prstGeom prst="rect">
                      <a:avLst/>
                    </a:prstGeom>
                    <a:solidFill>
                      <a:srgbClr val="FFFFFF"/>
                    </a:solidFill>
                    <a:ln>
                      <a:noFill/>
                    </a:ln>
                  </pic:spPr>
                </pic:pic>
              </a:graphicData>
            </a:graphic>
          </wp:anchor>
        </w:drawing>
      </w: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1508FF">
      <w:pPr>
        <w:rPr>
          <w:rFonts w:ascii="Arial" w:hAnsi="Arial" w:cs="Arial"/>
          <w:sz w:val="32"/>
          <w:szCs w:val="32"/>
          <w:lang w:eastAsia="fr-FR"/>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-2987040</wp:posOffset>
                </wp:positionH>
                <wp:positionV relativeFrom="paragraph">
                  <wp:posOffset>19050</wp:posOffset>
                </wp:positionV>
                <wp:extent cx="390525" cy="342900"/>
                <wp:effectExtent l="0" t="0" r="9525" b="0"/>
                <wp:wrapNone/>
                <wp:docPr id="1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ellipse">
                          <a:avLst/>
                        </a:prstGeom>
                        <a:solidFill>
                          <a:srgbClr val="D8D8D8"/>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10D884" id="Oval 16" o:spid="_x0000_s1026" style="position:absolute;margin-left:-235.2pt;margin-top:1.5pt;width:30.7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" fillcolor="#d8d8d8" stroked="f" strokecolor="gray"/>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-2253615</wp:posOffset>
                </wp:positionH>
                <wp:positionV relativeFrom="paragraph">
                  <wp:posOffset>85725</wp:posOffset>
                </wp:positionV>
                <wp:extent cx="390525" cy="342900"/>
                <wp:effectExtent l="0" t="0" r="9525"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ellipse">
                          <a:avLst/>
                        </a:prstGeom>
                        <a:solidFill>
                          <a:srgbClr val="D8D8D8"/>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543841" id="Oval 17" o:spid="_x0000_s1026" style="position:absolute;margin-left:-177.45pt;margin-top:6.75pt;width:30.75pt;height: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" fillcolor="#d8d8d8" stroked="f" strokecolor="gray"/>
            </w:pict>
          </mc:Fallback>
        </mc:AlternateContent>
      </w:r>
    </w:p>
    <w:p w:rsidR="00313B40" w:rsidRDefault="001508FF">
      <w:pPr>
        <w:rPr>
          <w:rFonts w:ascii="Arial" w:hAnsi="Arial" w:cs="Arial"/>
          <w:sz w:val="32"/>
          <w:szCs w:val="32"/>
          <w:lang w:eastAsia="fr-FR"/>
        </w:rP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1038860</wp:posOffset>
                </wp:positionH>
                <wp:positionV relativeFrom="paragraph">
                  <wp:posOffset>80645</wp:posOffset>
                </wp:positionV>
                <wp:extent cx="251460" cy="247650"/>
                <wp:effectExtent l="0" t="0" r="0" b="0"/>
                <wp:wrapNone/>
                <wp:docPr id="1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47650"/>
                        </a:xfrm>
                        <a:prstGeom prst="ellipse">
                          <a:avLst/>
                        </a:prstGeom>
                        <a:solidFill>
                          <a:srgbClr val="D8D8D8"/>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89DC28" id="Oval 19" o:spid="_x0000_s1026" style="position:absolute;margin-left:81.8pt;margin-top:6.35pt;width:19.8pt;height:1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" fillcolor="#d8d8d8" stroked="f" strokecolor="gray"/>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1880235</wp:posOffset>
                </wp:positionH>
                <wp:positionV relativeFrom="paragraph">
                  <wp:posOffset>128270</wp:posOffset>
                </wp:positionV>
                <wp:extent cx="215900" cy="247650"/>
                <wp:effectExtent l="0" t="0" r="0" b="0"/>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47650"/>
                        </a:xfrm>
                        <a:prstGeom prst="ellipse">
                          <a:avLst/>
                        </a:prstGeom>
                        <a:solidFill>
                          <a:srgbClr val="D8D8D8"/>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3D96BC" id="Oval 18" o:spid="_x0000_s1026" style="position:absolute;margin-left:148.05pt;margin-top:10.1pt;width:17pt;height:1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" fillcolor="#d8d8d8" stroked="f" strokecolor="gray"/>
            </w:pict>
          </mc:Fallback>
        </mc:AlternateContent>
      </w: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C6606A">
      <w:pPr>
        <w:rPr>
          <w:rFonts w:ascii="Arial" w:hAnsi="Arial" w:cs="Arial"/>
          <w:sz w:val="32"/>
          <w:szCs w:val="32"/>
        </w:rPr>
      </w:pPr>
      <w:r>
        <w:rPr>
          <w:noProof/>
          <w:lang w:eastAsia="fr-FR"/>
        </w:rPr>
        <w:drawing>
          <wp:anchor distT="0" distB="0" distL="0" distR="0" simplePos="0" relativeHeight="251657216" behindDoc="0" locked="0" layoutInCell="1" allowOverlap="1">
            <wp:simplePos x="0" y="0"/>
            <wp:positionH relativeFrom="column">
              <wp:posOffset>-76835</wp:posOffset>
            </wp:positionH>
            <wp:positionV relativeFrom="paragraph">
              <wp:posOffset>189230</wp:posOffset>
            </wp:positionV>
            <wp:extent cx="2752725" cy="3212465"/>
            <wp:effectExtent l="0" t="0" r="9525" b="6985"/>
            <wp:wrapSquare wrapText="largest"/>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2725" cy="3212465"/>
                    </a:xfrm>
                    <a:prstGeom prst="rect">
                      <a:avLst/>
                    </a:prstGeom>
                    <a:solidFill>
                      <a:srgbClr val="FFFFFF"/>
                    </a:solidFill>
                    <a:ln>
                      <a:noFill/>
                    </a:ln>
                  </pic:spPr>
                </pic:pic>
              </a:graphicData>
            </a:graphic>
          </wp:anchor>
        </w:drawing>
      </w:r>
    </w:p>
    <w:p w:rsidR="00313B40" w:rsidRDefault="00C6606A">
      <w:pPr>
        <w:rPr>
          <w:rFonts w:ascii="Arial" w:hAnsi="Arial" w:cs="Arial"/>
          <w:sz w:val="32"/>
          <w:szCs w:val="32"/>
        </w:rPr>
      </w:pPr>
      <w:r>
        <w:rPr>
          <w:noProof/>
          <w:lang w:eastAsia="fr-FR"/>
        </w:rPr>
        <w:drawing>
          <wp:anchor distT="0" distB="0" distL="0" distR="0" simplePos="0" relativeHeight="251658240" behindDoc="0" locked="0" layoutInCell="1" allowOverlap="1">
            <wp:simplePos x="0" y="0"/>
            <wp:positionH relativeFrom="column">
              <wp:posOffset>-140335</wp:posOffset>
            </wp:positionH>
            <wp:positionV relativeFrom="paragraph">
              <wp:posOffset>195580</wp:posOffset>
            </wp:positionV>
            <wp:extent cx="2958465" cy="2767330"/>
            <wp:effectExtent l="0" t="0" r="0" b="0"/>
            <wp:wrapSquare wrapText="largest"/>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8465" cy="2767330"/>
                    </a:xfrm>
                    <a:prstGeom prst="rect">
                      <a:avLst/>
                    </a:prstGeom>
                    <a:solidFill>
                      <a:srgbClr val="FFFFFF"/>
                    </a:solidFill>
                    <a:ln>
                      <a:noFill/>
                    </a:ln>
                  </pic:spPr>
                </pic:pic>
              </a:graphicData>
            </a:graphic>
          </wp:anchor>
        </w:drawing>
      </w:r>
    </w:p>
    <w:p w:rsidR="00313B40" w:rsidRDefault="001508FF">
      <w:pPr>
        <w:rPr>
          <w:rFonts w:ascii="Arial" w:hAnsi="Arial" w:cs="Arial"/>
          <w:sz w:val="32"/>
          <w:szCs w:val="32"/>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2339340</wp:posOffset>
                </wp:positionH>
                <wp:positionV relativeFrom="paragraph">
                  <wp:posOffset>130175</wp:posOffset>
                </wp:positionV>
                <wp:extent cx="475615" cy="598805"/>
                <wp:effectExtent l="0" t="0" r="635" b="0"/>
                <wp:wrapNone/>
                <wp:docPr id="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598805"/>
                        </a:xfrm>
                        <a:prstGeom prst="ellipse">
                          <a:avLst/>
                        </a:prstGeom>
                        <a:solidFill>
                          <a:srgbClr val="D8D8D8"/>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3F4D0F" id="Oval 20" o:spid="_x0000_s1026" style="position:absolute;margin-left:184.2pt;margin-top:10.25pt;width:37.45pt;height:47.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" fillcolor="#d8d8d8" stroked="f" strokecolor="gray"/>
            </w:pict>
          </mc:Fallback>
        </mc:AlternateContent>
      </w:r>
    </w:p>
    <w:p w:rsidR="00313B40" w:rsidRDefault="001508FF">
      <w:pPr>
        <w:rPr>
          <w:rFonts w:ascii="Arial" w:hAnsi="Arial" w:cs="Arial"/>
          <w:sz w:val="32"/>
          <w:szCs w:val="32"/>
          <w:lang w:eastAsia="fr-FR"/>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-2895600</wp:posOffset>
                </wp:positionH>
                <wp:positionV relativeFrom="paragraph">
                  <wp:posOffset>182245</wp:posOffset>
                </wp:positionV>
                <wp:extent cx="586740" cy="842010"/>
                <wp:effectExtent l="0" t="0" r="3810" b="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842010"/>
                        </a:xfrm>
                        <a:prstGeom prst="ellipse">
                          <a:avLst/>
                        </a:prstGeom>
                        <a:solidFill>
                          <a:srgbClr val="D8D8D8"/>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71B87B" id="Oval 21" o:spid="_x0000_s1026" style="position:absolute;margin-left:-228pt;margin-top:14.35pt;width:46.2pt;height:66.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" fillcolor="#d8d8d8" stroked="f" strokecolor="gray"/>
            </w:pict>
          </mc:Fallback>
        </mc:AlternateContent>
      </w:r>
    </w:p>
    <w:p w:rsidR="00313B40" w:rsidRDefault="001508FF">
      <w:pPr>
        <w:rPr>
          <w:rFonts w:ascii="Arial" w:hAnsi="Arial" w:cs="Arial"/>
          <w:sz w:val="32"/>
          <w:szCs w:val="32"/>
          <w:lang w:eastAsia="fr-FR"/>
        </w:rPr>
      </w:pP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1428750</wp:posOffset>
                </wp:positionH>
                <wp:positionV relativeFrom="paragraph">
                  <wp:posOffset>91440</wp:posOffset>
                </wp:positionV>
                <wp:extent cx="390525" cy="513080"/>
                <wp:effectExtent l="0" t="0" r="9525" b="1270"/>
                <wp:wrapNone/>
                <wp:docPr id="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513080"/>
                        </a:xfrm>
                        <a:prstGeom prst="ellipse">
                          <a:avLst/>
                        </a:prstGeom>
                        <a:solidFill>
                          <a:srgbClr val="D8D8D8"/>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B5E90B" id="Oval 22" o:spid="_x0000_s1026" style="position:absolute;margin-left:112.5pt;margin-top:7.2pt;width:30.75pt;height:40.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" fillcolor="#d8d8d8" stroked="f" strokecolor="gray"/>
            </w:pict>
          </mc:Fallback>
        </mc:AlternateContent>
      </w:r>
    </w:p>
    <w:p w:rsidR="00313B40" w:rsidRDefault="00313B40">
      <w:pPr>
        <w:rPr>
          <w:rFonts w:ascii="Arial" w:hAnsi="Arial" w:cs="Arial"/>
          <w:sz w:val="32"/>
          <w:szCs w:val="32"/>
          <w:lang w:eastAsia="fr-FR"/>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313B40">
      <w:pPr>
        <w:rPr>
          <w:rFonts w:ascii="Arial" w:hAnsi="Arial" w:cs="Arial"/>
          <w:sz w:val="32"/>
          <w:szCs w:val="32"/>
        </w:rPr>
      </w:pPr>
    </w:p>
    <w:p w:rsidR="00313B40" w:rsidRDefault="00FD6A85">
      <w:pPr>
        <w:rPr>
          <w:rFonts w:ascii="Arial" w:hAnsi="Arial" w:cs="Arial"/>
          <w:sz w:val="32"/>
          <w:szCs w:val="32"/>
        </w:rPr>
      </w:pPr>
      <w:r>
        <w:rPr>
          <w:rFonts w:ascii="Arial" w:hAnsi="Arial" w:cs="Arial"/>
          <w:b/>
          <w:sz w:val="32"/>
          <w:szCs w:val="32"/>
        </w:rPr>
        <w:t>Séance 6</w:t>
      </w:r>
    </w:p>
    <w:p w:rsidR="00313B40" w:rsidRDefault="00313B40">
      <w:pPr>
        <w:rPr>
          <w:rFonts w:ascii="Arial" w:hAnsi="Arial" w:cs="Arial"/>
          <w:sz w:val="32"/>
          <w:szCs w:val="32"/>
        </w:rPr>
      </w:pPr>
    </w:p>
    <w:p w:rsidR="00313B40" w:rsidRDefault="00313B40">
      <w:pPr>
        <w:pBdr>
          <w:top w:val="single" w:sz="1" w:space="1" w:color="000000"/>
          <w:left w:val="single" w:sz="1" w:space="1" w:color="000000"/>
          <w:bottom w:val="single" w:sz="1" w:space="1" w:color="000000"/>
          <w:right w:val="single" w:sz="1" w:space="1" w:color="000000"/>
        </w:pBdr>
        <w:jc w:val="center"/>
        <w:rPr>
          <w:rFonts w:ascii="Arial" w:hAnsi="Arial" w:cs="Arial"/>
          <w:b/>
          <w:bCs/>
          <w:sz w:val="48"/>
          <w:szCs w:val="48"/>
        </w:rPr>
      </w:pPr>
    </w:p>
    <w:p w:rsidR="00313B40" w:rsidRDefault="00FD6A85">
      <w:pPr>
        <w:pBdr>
          <w:top w:val="single" w:sz="1" w:space="1" w:color="000000"/>
          <w:left w:val="single" w:sz="1" w:space="1" w:color="000000"/>
          <w:bottom w:val="single" w:sz="1" w:space="1" w:color="000000"/>
          <w:right w:val="single" w:sz="1" w:space="1" w:color="000000"/>
        </w:pBdr>
        <w:jc w:val="center"/>
        <w:rPr>
          <w:rFonts w:ascii="Arial" w:hAnsi="Arial" w:cs="Arial"/>
          <w:b/>
          <w:bCs/>
          <w:sz w:val="48"/>
          <w:szCs w:val="48"/>
        </w:rPr>
      </w:pPr>
      <w:r>
        <w:rPr>
          <w:rFonts w:ascii="Arial" w:hAnsi="Arial" w:cs="Arial"/>
          <w:b/>
          <w:bCs/>
          <w:sz w:val="48"/>
          <w:szCs w:val="48"/>
        </w:rPr>
        <w:t>Fiche : ce que nous savons.</w:t>
      </w:r>
    </w:p>
    <w:p w:rsidR="00313B40" w:rsidRDefault="00313B40">
      <w:pPr>
        <w:pBdr>
          <w:top w:val="single" w:sz="1" w:space="1" w:color="000000"/>
          <w:left w:val="single" w:sz="1" w:space="1" w:color="000000"/>
          <w:bottom w:val="single" w:sz="1" w:space="1" w:color="000000"/>
          <w:right w:val="single" w:sz="1" w:space="1" w:color="000000"/>
        </w:pBdr>
        <w:jc w:val="center"/>
        <w:rPr>
          <w:rFonts w:ascii="Arial" w:hAnsi="Arial" w:cs="Arial"/>
          <w:b/>
          <w:bCs/>
          <w:sz w:val="48"/>
          <w:szCs w:val="48"/>
        </w:rPr>
      </w:pPr>
    </w:p>
    <w:p w:rsidR="00313B40" w:rsidRDefault="00313B40">
      <w:pPr>
        <w:rPr>
          <w:rFonts w:ascii="Arial" w:hAnsi="Arial" w:cs="Arial"/>
          <w:b/>
          <w:bCs/>
          <w:sz w:val="48"/>
          <w:szCs w:val="48"/>
        </w:rPr>
      </w:pPr>
    </w:p>
    <w:p w:rsidR="00313B40" w:rsidRDefault="00313B40">
      <w:pPr>
        <w:rPr>
          <w:rFonts w:ascii="Arial" w:hAnsi="Arial" w:cs="Arial"/>
          <w:b/>
          <w:bCs/>
          <w:sz w:val="48"/>
          <w:szCs w:val="48"/>
        </w:rPr>
      </w:pPr>
    </w:p>
    <w:p w:rsidR="00313B40" w:rsidRDefault="00FD6A85">
      <w:pPr>
        <w:rPr>
          <w:rFonts w:ascii="Arial" w:hAnsi="Arial" w:cs="Arial"/>
          <w:sz w:val="40"/>
          <w:szCs w:val="40"/>
        </w:rPr>
      </w:pPr>
      <w:r>
        <w:rPr>
          <w:rFonts w:ascii="Arial" w:hAnsi="Arial" w:cs="Arial"/>
          <w:b/>
          <w:bCs/>
          <w:sz w:val="40"/>
          <w:szCs w:val="40"/>
        </w:rPr>
        <w:t>Nous savons que les aimants attirent le</w:t>
      </w:r>
      <w:r>
        <w:rPr>
          <w:rFonts w:ascii="Arial" w:hAnsi="Arial" w:cs="Arial"/>
          <w:sz w:val="40"/>
          <w:szCs w:val="40"/>
        </w:rPr>
        <w:t xml:space="preserve"> </w:t>
      </w:r>
      <w:r>
        <w:rPr>
          <w:rFonts w:ascii="Arial" w:hAnsi="Arial" w:cs="Arial"/>
          <w:b/>
          <w:bCs/>
          <w:sz w:val="40"/>
          <w:szCs w:val="40"/>
        </w:rPr>
        <w:t>fer.</w:t>
      </w:r>
    </w:p>
    <w:p w:rsidR="00313B40" w:rsidRDefault="00313B40">
      <w:pPr>
        <w:rPr>
          <w:rFonts w:ascii="Arial" w:hAnsi="Arial" w:cs="Arial"/>
          <w:sz w:val="40"/>
          <w:szCs w:val="40"/>
        </w:rPr>
      </w:pPr>
    </w:p>
    <w:p w:rsidR="00313B40" w:rsidRDefault="00313B40">
      <w:pPr>
        <w:rPr>
          <w:rFonts w:ascii="Arial" w:hAnsi="Arial" w:cs="Arial"/>
          <w:sz w:val="40"/>
          <w:szCs w:val="40"/>
        </w:rPr>
      </w:pPr>
    </w:p>
    <w:p w:rsidR="00313B40" w:rsidRDefault="00313B40">
      <w:pPr>
        <w:rPr>
          <w:rFonts w:ascii="Arial" w:hAnsi="Arial" w:cs="Arial"/>
          <w:sz w:val="40"/>
          <w:szCs w:val="40"/>
        </w:rPr>
      </w:pPr>
    </w:p>
    <w:p w:rsidR="00313B40" w:rsidRDefault="00FD6A85">
      <w:pPr>
        <w:rPr>
          <w:rFonts w:ascii="Arial" w:hAnsi="Arial" w:cs="Arial"/>
          <w:sz w:val="40"/>
          <w:szCs w:val="40"/>
        </w:rPr>
      </w:pPr>
      <w:r>
        <w:rPr>
          <w:rFonts w:ascii="Arial" w:hAnsi="Arial" w:cs="Arial"/>
          <w:b/>
          <w:bCs/>
          <w:sz w:val="40"/>
          <w:szCs w:val="40"/>
        </w:rPr>
        <w:t>Nous savons qu'on ne dit pas « coller »</w:t>
      </w:r>
      <w:r>
        <w:rPr>
          <w:rFonts w:ascii="Arial" w:hAnsi="Arial" w:cs="Arial"/>
          <w:sz w:val="40"/>
          <w:szCs w:val="40"/>
        </w:rPr>
        <w:t xml:space="preserve"> </w:t>
      </w:r>
      <w:r>
        <w:rPr>
          <w:rFonts w:ascii="Arial" w:hAnsi="Arial" w:cs="Arial"/>
          <w:b/>
          <w:bCs/>
          <w:sz w:val="40"/>
          <w:szCs w:val="40"/>
        </w:rPr>
        <w:t>mais « attirer » ou « aimanter »</w:t>
      </w:r>
    </w:p>
    <w:p w:rsidR="00313B40" w:rsidRDefault="00313B40">
      <w:pPr>
        <w:rPr>
          <w:rFonts w:ascii="Arial" w:hAnsi="Arial" w:cs="Arial"/>
          <w:sz w:val="40"/>
          <w:szCs w:val="40"/>
        </w:rPr>
      </w:pPr>
    </w:p>
    <w:p w:rsidR="00313B40" w:rsidRDefault="00313B40">
      <w:pPr>
        <w:rPr>
          <w:rFonts w:ascii="Arial" w:hAnsi="Arial" w:cs="Arial"/>
          <w:sz w:val="40"/>
          <w:szCs w:val="40"/>
        </w:rPr>
      </w:pPr>
    </w:p>
    <w:p w:rsidR="00313B40" w:rsidRDefault="00313B40">
      <w:pPr>
        <w:rPr>
          <w:rFonts w:ascii="Arial" w:hAnsi="Arial" w:cs="Arial"/>
          <w:sz w:val="40"/>
          <w:szCs w:val="40"/>
        </w:rPr>
      </w:pPr>
    </w:p>
    <w:p w:rsidR="00313B40" w:rsidRDefault="00FD6A85">
      <w:pPr>
        <w:rPr>
          <w:rFonts w:ascii="Arial" w:hAnsi="Arial" w:cs="Arial"/>
          <w:sz w:val="40"/>
          <w:szCs w:val="40"/>
        </w:rPr>
      </w:pPr>
      <w:r>
        <w:rPr>
          <w:rFonts w:ascii="Arial" w:hAnsi="Arial" w:cs="Arial"/>
          <w:b/>
          <w:bCs/>
          <w:sz w:val="40"/>
          <w:szCs w:val="40"/>
        </w:rPr>
        <w:t>Nous savons que les mots « attirer » et</w:t>
      </w:r>
      <w:r>
        <w:rPr>
          <w:rFonts w:ascii="Arial" w:hAnsi="Arial" w:cs="Arial"/>
          <w:sz w:val="40"/>
          <w:szCs w:val="40"/>
        </w:rPr>
        <w:t xml:space="preserve"> </w:t>
      </w:r>
      <w:r>
        <w:rPr>
          <w:rFonts w:ascii="Arial" w:hAnsi="Arial" w:cs="Arial"/>
          <w:b/>
          <w:bCs/>
          <w:sz w:val="40"/>
          <w:szCs w:val="40"/>
        </w:rPr>
        <w:t>« aimanter » sont des verbes du 1</w:t>
      </w:r>
      <w:r>
        <w:rPr>
          <w:rFonts w:ascii="Arial" w:hAnsi="Arial" w:cs="Arial"/>
          <w:b/>
          <w:bCs/>
          <w:sz w:val="40"/>
          <w:szCs w:val="40"/>
          <w:vertAlign w:val="superscript"/>
        </w:rPr>
        <w:t>er</w:t>
      </w:r>
      <w:r>
        <w:rPr>
          <w:rFonts w:ascii="Arial" w:hAnsi="Arial" w:cs="Arial"/>
          <w:b/>
          <w:bCs/>
          <w:sz w:val="40"/>
          <w:szCs w:val="40"/>
        </w:rPr>
        <w:t xml:space="preserve"> groupe.</w:t>
      </w:r>
    </w:p>
    <w:p w:rsidR="00313B40" w:rsidRDefault="00313B40">
      <w:pPr>
        <w:sectPr w:rsidR="00313B40" w:rsidSect="00B9740E">
          <w:footerReference w:type="default" r:id="rId19"/>
          <w:pgSz w:w="11906" w:h="16838"/>
          <w:pgMar w:top="1418" w:right="1418" w:bottom="1418" w:left="1418" w:header="720" w:footer="709" w:gutter="0"/>
          <w:cols w:space="720"/>
          <w:docGrid w:linePitch="360"/>
        </w:sectPr>
      </w:pPr>
    </w:p>
    <w:p w:rsidR="00313B40" w:rsidRDefault="007A2C72">
      <w:pPr>
        <w:pStyle w:val="Titre3"/>
        <w:pBdr>
          <w:top w:val="single" w:sz="4" w:space="1" w:color="000000" w:shadow="1"/>
          <w:left w:val="single" w:sz="4" w:space="4" w:color="000000" w:shadow="1"/>
          <w:bottom w:val="single" w:sz="4" w:space="1" w:color="000000" w:shadow="1"/>
          <w:right w:val="single" w:sz="4" w:space="4" w:color="000000" w:shadow="1"/>
        </w:pBdr>
        <w:rPr>
          <w:sz w:val="20"/>
        </w:rPr>
      </w:pPr>
      <w:r>
        <w:t>BIBLIOTHEQUE POUR LA CLASSE</w:t>
      </w:r>
      <w:r w:rsidR="00FD6A85">
        <w:br/>
      </w:r>
      <w:r w:rsidR="00FD6A85">
        <w:br/>
      </w:r>
    </w:p>
    <w:p w:rsidR="00313B40" w:rsidRDefault="00FD6A85">
      <w:pPr>
        <w:pStyle w:val="NormalWeb"/>
        <w:pBdr>
          <w:top w:val="single" w:sz="4" w:space="1" w:color="000000" w:shadow="1"/>
          <w:left w:val="single" w:sz="4" w:space="4" w:color="000000" w:shadow="1"/>
          <w:bottom w:val="single" w:sz="4" w:space="1" w:color="000000" w:shadow="1"/>
          <w:right w:val="single" w:sz="4" w:space="4" w:color="000000" w:shadow="1"/>
        </w:pBdr>
        <w:rPr>
          <w:sz w:val="20"/>
        </w:rPr>
      </w:pPr>
      <w:r>
        <w:rPr>
          <w:sz w:val="20"/>
        </w:rPr>
        <w:t>_ "Les aimants " Kézako?  Philippe Nessman/ Peter Allen     Mango jeunesse</w:t>
      </w:r>
    </w:p>
    <w:p w:rsidR="00313B40" w:rsidRDefault="00FD6A85">
      <w:pPr>
        <w:pStyle w:val="NormalWeb"/>
        <w:pBdr>
          <w:top w:val="single" w:sz="4" w:space="1" w:color="000000" w:shadow="1"/>
          <w:left w:val="single" w:sz="4" w:space="4" w:color="000000" w:shadow="1"/>
          <w:bottom w:val="single" w:sz="4" w:space="1" w:color="000000" w:shadow="1"/>
          <w:right w:val="single" w:sz="4" w:space="4" w:color="000000" w:shadow="1"/>
        </w:pBdr>
        <w:rPr>
          <w:sz w:val="20"/>
        </w:rPr>
      </w:pPr>
      <w:r>
        <w:rPr>
          <w:sz w:val="20"/>
        </w:rPr>
        <w:t>  _ "Question de forces!" Richard Hammond   La physique explique tout    Nathan</w:t>
      </w:r>
    </w:p>
    <w:p w:rsidR="00313B40" w:rsidRDefault="00FD6A85">
      <w:pPr>
        <w:pStyle w:val="NormalWeb"/>
        <w:pBdr>
          <w:top w:val="single" w:sz="4" w:space="1" w:color="000000" w:shadow="1"/>
          <w:left w:val="single" w:sz="4" w:space="4" w:color="000000" w:shadow="1"/>
          <w:bottom w:val="single" w:sz="4" w:space="1" w:color="000000" w:shadow="1"/>
          <w:right w:val="single" w:sz="4" w:space="4" w:color="000000" w:shadow="1"/>
        </w:pBdr>
        <w:rPr>
          <w:sz w:val="20"/>
        </w:rPr>
      </w:pPr>
      <w:r>
        <w:rPr>
          <w:sz w:val="20"/>
        </w:rPr>
        <w:t>  _"Mon grand livre d'expériences"  Chantecler</w:t>
      </w:r>
    </w:p>
    <w:p w:rsidR="00313B40" w:rsidRDefault="00FD6A85">
      <w:pPr>
        <w:pStyle w:val="NormalWeb"/>
        <w:pBdr>
          <w:top w:val="single" w:sz="4" w:space="1" w:color="000000" w:shadow="1"/>
          <w:left w:val="single" w:sz="4" w:space="4" w:color="000000" w:shadow="1"/>
          <w:bottom w:val="single" w:sz="4" w:space="1" w:color="000000" w:shadow="1"/>
          <w:right w:val="single" w:sz="4" w:space="4" w:color="000000" w:shadow="1"/>
        </w:pBdr>
        <w:rPr>
          <w:sz w:val="20"/>
        </w:rPr>
      </w:pPr>
      <w:r>
        <w:rPr>
          <w:sz w:val="20"/>
        </w:rPr>
        <w:t>  _ "Mon petit manuel d'expériences"  P. Auzou</w:t>
      </w:r>
    </w:p>
    <w:p w:rsidR="00313B40" w:rsidRDefault="00FD6A85">
      <w:pPr>
        <w:pStyle w:val="NormalWeb"/>
        <w:pBdr>
          <w:top w:val="single" w:sz="4" w:space="1" w:color="000000" w:shadow="1"/>
          <w:left w:val="single" w:sz="4" w:space="4" w:color="000000" w:shadow="1"/>
          <w:bottom w:val="single" w:sz="4" w:space="1" w:color="000000" w:shadow="1"/>
          <w:right w:val="single" w:sz="4" w:space="4" w:color="000000" w:shadow="1"/>
        </w:pBdr>
        <w:rPr>
          <w:sz w:val="20"/>
        </w:rPr>
      </w:pPr>
      <w:r>
        <w:rPr>
          <w:sz w:val="20"/>
        </w:rPr>
        <w:t>  _ "Je réalise des expériences"  J Challoner et A Wilkes   Larousse</w:t>
      </w:r>
    </w:p>
    <w:p w:rsidR="00313B40" w:rsidRDefault="00FD6A85">
      <w:pPr>
        <w:pStyle w:val="NormalWeb"/>
        <w:pBdr>
          <w:top w:val="single" w:sz="4" w:space="1" w:color="000000" w:shadow="1"/>
          <w:left w:val="single" w:sz="4" w:space="4" w:color="000000" w:shadow="1"/>
          <w:bottom w:val="single" w:sz="4" w:space="1" w:color="000000" w:shadow="1"/>
          <w:right w:val="single" w:sz="4" w:space="4" w:color="000000" w:shadow="1"/>
        </w:pBdr>
      </w:pPr>
      <w:r>
        <w:rPr>
          <w:sz w:val="20"/>
        </w:rPr>
        <w:t>  _ "Croqu' sciences Expériences avec les aimants"  François Aules  Nathan</w:t>
      </w:r>
      <w:r>
        <w:rPr>
          <w:sz w:val="20"/>
        </w:rPr>
        <w:br/>
      </w:r>
      <w:r>
        <w:rPr>
          <w:sz w:val="20"/>
        </w:rPr>
        <w:br/>
      </w:r>
    </w:p>
    <w:p w:rsidR="00313B40" w:rsidRDefault="00FD6A85">
      <w:pPr>
        <w:jc w:val="center"/>
      </w:pPr>
      <w:r>
        <w:t xml:space="preserve">       </w:t>
      </w:r>
    </w:p>
    <w:p w:rsidR="00313B40" w:rsidRDefault="00313B40"/>
    <w:p w:rsidR="00FD6A85" w:rsidRDefault="00F50058" w:rsidP="00F50058">
      <w:pPr>
        <w:jc w:val="center"/>
      </w:pPr>
      <w:r>
        <w:t>--------------------------------------------------</w:t>
      </w:r>
    </w:p>
    <w:sectPr w:rsidR="00FD6A85" w:rsidSect="00B9740E">
      <w:footerReference w:type="default" r:id="rId20"/>
      <w:pgSz w:w="11906" w:h="16838"/>
      <w:pgMar w:top="1418" w:right="1418" w:bottom="1418"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A91" w:rsidRDefault="00EE2A91">
      <w:r>
        <w:separator/>
      </w:r>
    </w:p>
  </w:endnote>
  <w:endnote w:type="continuationSeparator" w:id="0">
    <w:p w:rsidR="00EE2A91" w:rsidRDefault="00EE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72" w:rsidRPr="007A2C72" w:rsidRDefault="00157BCD" w:rsidP="007A2C72">
    <w:pPr>
      <w:pStyle w:val="Pieddepage"/>
      <w:rPr>
        <w:sz w:val="20"/>
        <w:szCs w:val="20"/>
      </w:rPr>
    </w:pPr>
    <w:r>
      <w:rPr>
        <w:sz w:val="20"/>
        <w:szCs w:val="20"/>
      </w:rPr>
      <w:t>Les aimants – A-C. Cottaz – E. Touchard</w:t>
    </w:r>
    <w:r w:rsidR="007A2C72" w:rsidRPr="007A2C72">
      <w:rPr>
        <w:sz w:val="20"/>
        <w:szCs w:val="20"/>
      </w:rPr>
      <w:tab/>
    </w:r>
    <w:r w:rsidR="007A2C72" w:rsidRPr="007A2C72">
      <w:rPr>
        <w:sz w:val="20"/>
        <w:szCs w:val="20"/>
      </w:rPr>
      <w:tab/>
    </w:r>
    <w:r w:rsidR="00591541" w:rsidRPr="007A2C72">
      <w:rPr>
        <w:sz w:val="20"/>
        <w:szCs w:val="20"/>
      </w:rPr>
      <w:fldChar w:fldCharType="begin"/>
    </w:r>
    <w:r w:rsidR="007A2C72" w:rsidRPr="007A2C72">
      <w:rPr>
        <w:sz w:val="20"/>
        <w:szCs w:val="20"/>
      </w:rPr>
      <w:instrText xml:space="preserve"> PAGE   \* MERGEFORMAT </w:instrText>
    </w:r>
    <w:r w:rsidR="00591541" w:rsidRPr="007A2C72">
      <w:rPr>
        <w:sz w:val="20"/>
        <w:szCs w:val="20"/>
      </w:rPr>
      <w:fldChar w:fldCharType="separate"/>
    </w:r>
    <w:r w:rsidR="00ED1269">
      <w:rPr>
        <w:noProof/>
        <w:sz w:val="20"/>
        <w:szCs w:val="20"/>
      </w:rPr>
      <w:t>1</w:t>
    </w:r>
    <w:r w:rsidR="00591541" w:rsidRPr="007A2C72">
      <w:rPr>
        <w:sz w:val="20"/>
        <w:szCs w:val="20"/>
      </w:rPr>
      <w:fldChar w:fldCharType="end"/>
    </w:r>
  </w:p>
  <w:p w:rsidR="00313B40" w:rsidRPr="007A2C72" w:rsidRDefault="00313B40">
    <w:pPr>
      <w:pStyle w:val="Pieddepage"/>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40" w:rsidRDefault="00FD6A85">
    <w:pPr>
      <w:pStyle w:val="Pieddepage"/>
      <w:rPr>
        <w:sz w:val="20"/>
        <w:lang w:val="en-GB"/>
      </w:rPr>
    </w:pPr>
    <w:r>
      <w:rPr>
        <w:sz w:val="20"/>
        <w:szCs w:val="20"/>
      </w:rPr>
      <w:t>Evelyne TOUCHARD Conseillère pédagogique</w:t>
    </w:r>
    <w:r>
      <w:rPr>
        <w:sz w:val="20"/>
        <w:szCs w:val="20"/>
      </w:rPr>
      <w:tab/>
    </w:r>
    <w:r>
      <w:rPr>
        <w:sz w:val="20"/>
        <w:szCs w:val="20"/>
      </w:rPr>
      <w:tab/>
    </w:r>
    <w:r>
      <w:rPr>
        <w:sz w:val="20"/>
        <w:szCs w:val="20"/>
      </w:rPr>
      <w:tab/>
    </w:r>
    <w:r w:rsidR="00591541">
      <w:rPr>
        <w:sz w:val="20"/>
        <w:szCs w:val="20"/>
      </w:rPr>
      <w:fldChar w:fldCharType="begin"/>
    </w:r>
    <w:r>
      <w:rPr>
        <w:sz w:val="20"/>
        <w:szCs w:val="20"/>
      </w:rPr>
      <w:instrText xml:space="preserve"> PAGE </w:instrText>
    </w:r>
    <w:r w:rsidR="00591541">
      <w:rPr>
        <w:sz w:val="20"/>
        <w:szCs w:val="20"/>
      </w:rPr>
      <w:fldChar w:fldCharType="separate"/>
    </w:r>
    <w:r w:rsidR="00ED1269">
      <w:rPr>
        <w:noProof/>
        <w:sz w:val="20"/>
        <w:szCs w:val="20"/>
      </w:rPr>
      <w:t>9</w:t>
    </w:r>
    <w:r w:rsidR="00591541">
      <w:rPr>
        <w:sz w:val="20"/>
        <w:szCs w:val="20"/>
      </w:rPr>
      <w:fldChar w:fldCharType="end"/>
    </w:r>
  </w:p>
  <w:p w:rsidR="00313B40" w:rsidRDefault="00313B40">
    <w:pPr>
      <w:pStyle w:val="Pieddepage"/>
      <w:ind w:right="360"/>
      <w:rPr>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72" w:rsidRDefault="00591541">
    <w:pPr>
      <w:pStyle w:val="Pieddepage"/>
      <w:jc w:val="right"/>
    </w:pPr>
    <w:r>
      <w:fldChar w:fldCharType="begin"/>
    </w:r>
    <w:r w:rsidR="00553026">
      <w:instrText xml:space="preserve"> PAGE   \* MERGEFORMAT </w:instrText>
    </w:r>
    <w:r>
      <w:fldChar w:fldCharType="separate"/>
    </w:r>
    <w:r w:rsidR="00ED1269">
      <w:rPr>
        <w:noProof/>
      </w:rPr>
      <w:t>10</w:t>
    </w:r>
    <w:r>
      <w:rPr>
        <w:noProof/>
      </w:rPr>
      <w:fldChar w:fldCharType="end"/>
    </w:r>
  </w:p>
  <w:p w:rsidR="00313B40" w:rsidRDefault="00A05039">
    <w:pPr>
      <w:pStyle w:val="Pieddepage"/>
      <w:ind w:right="360"/>
      <w:rPr>
        <w:sz w:val="20"/>
        <w:lang w:val="en-GB"/>
      </w:rPr>
    </w:pPr>
    <w:r w:rsidRPr="007A2C72">
      <w:rPr>
        <w:sz w:val="20"/>
        <w:szCs w:val="20"/>
      </w:rPr>
      <w:t>Anne- Claire Cottaz – Evelyne Touchard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A91" w:rsidRDefault="00EE2A91">
      <w:r>
        <w:separator/>
      </w:r>
    </w:p>
  </w:footnote>
  <w:footnote w:type="continuationSeparator" w:id="0">
    <w:p w:rsidR="00EE2A91" w:rsidRDefault="00EE2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CD" w:rsidRDefault="00ED1269" w:rsidP="00157BCD">
    <w:pPr>
      <w:pStyle w:val="En-tte"/>
      <w:tabs>
        <w:tab w:val="left" w:pos="7360"/>
      </w:tabs>
      <w:spacing w:line="480" w:lineRule="auto"/>
    </w:pPr>
    <w:r>
      <w:rPr>
        <w:sz w:val="20"/>
        <w:szCs w:val="20"/>
      </w:rPr>
      <w:t>INS HEA-Handi’S</w:t>
    </w:r>
    <w:r w:rsidR="00157BCD">
      <w:rPr>
        <w:sz w:val="20"/>
        <w:szCs w:val="20"/>
      </w:rPr>
      <w:t>ciences</w:t>
    </w:r>
    <w:r w:rsidR="00157BCD">
      <w:tab/>
      <w:t>La main à la pâte et le handicap-</w:t>
    </w:r>
    <w:r w:rsidR="00157BCD">
      <w:tab/>
    </w:r>
    <w:r w:rsidR="00157BC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11094644"/>
    <w:multiLevelType w:val="hybridMultilevel"/>
    <w:tmpl w:val="99CEEB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E17FED"/>
    <w:multiLevelType w:val="hybridMultilevel"/>
    <w:tmpl w:val="8B4A1F00"/>
    <w:lvl w:ilvl="0" w:tplc="88F80B52">
      <w:start w:val="1"/>
      <w:numFmt w:val="upperRoman"/>
      <w:lvlText w:val="%1-"/>
      <w:lvlJc w:val="left"/>
      <w:pPr>
        <w:ind w:left="1080" w:hanging="720"/>
      </w:pPr>
      <w:rPr>
        <w:rFonts w:hint="default"/>
        <w:color w:val="3366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B64D74"/>
    <w:multiLevelType w:val="hybridMultilevel"/>
    <w:tmpl w:val="85FA305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297738"/>
    <w:multiLevelType w:val="hybridMultilevel"/>
    <w:tmpl w:val="4C5A762C"/>
    <w:lvl w:ilvl="0" w:tplc="C7E4F4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E7"/>
    <w:rsid w:val="000D56AB"/>
    <w:rsid w:val="00117C5A"/>
    <w:rsid w:val="00145209"/>
    <w:rsid w:val="001508FF"/>
    <w:rsid w:val="00157BCD"/>
    <w:rsid w:val="00163D38"/>
    <w:rsid w:val="002A6993"/>
    <w:rsid w:val="00313B40"/>
    <w:rsid w:val="00344FF5"/>
    <w:rsid w:val="003B109C"/>
    <w:rsid w:val="003B48E0"/>
    <w:rsid w:val="004655D5"/>
    <w:rsid w:val="004C29C8"/>
    <w:rsid w:val="00553026"/>
    <w:rsid w:val="00576DD7"/>
    <w:rsid w:val="00591541"/>
    <w:rsid w:val="005C0B56"/>
    <w:rsid w:val="0060629C"/>
    <w:rsid w:val="00772A1D"/>
    <w:rsid w:val="007A2C72"/>
    <w:rsid w:val="00853D26"/>
    <w:rsid w:val="008D2E8A"/>
    <w:rsid w:val="00936C02"/>
    <w:rsid w:val="00A05039"/>
    <w:rsid w:val="00A64187"/>
    <w:rsid w:val="00A85E5C"/>
    <w:rsid w:val="00B65522"/>
    <w:rsid w:val="00B9740E"/>
    <w:rsid w:val="00C22289"/>
    <w:rsid w:val="00C6606A"/>
    <w:rsid w:val="00C961E4"/>
    <w:rsid w:val="00D2732E"/>
    <w:rsid w:val="00D4378C"/>
    <w:rsid w:val="00D61B85"/>
    <w:rsid w:val="00DD60A5"/>
    <w:rsid w:val="00DE426E"/>
    <w:rsid w:val="00E3741D"/>
    <w:rsid w:val="00ED1269"/>
    <w:rsid w:val="00EE2A91"/>
    <w:rsid w:val="00F159E7"/>
    <w:rsid w:val="00F50058"/>
    <w:rsid w:val="00F7424A"/>
    <w:rsid w:val="00FB0E58"/>
    <w:rsid w:val="00FD6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docId w15:val="{4FC14352-0F07-4BBB-8981-3119F268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40"/>
    <w:pPr>
      <w:suppressAutoHyphens/>
    </w:pPr>
    <w:rPr>
      <w:sz w:val="24"/>
      <w:szCs w:val="24"/>
      <w:lang w:eastAsia="zh-CN"/>
    </w:rPr>
  </w:style>
  <w:style w:type="paragraph" w:styleId="Titre1">
    <w:name w:val="heading 1"/>
    <w:basedOn w:val="Normal"/>
    <w:next w:val="Normal"/>
    <w:qFormat/>
    <w:rsid w:val="00313B40"/>
    <w:pPr>
      <w:keepNext/>
      <w:tabs>
        <w:tab w:val="num" w:pos="0"/>
      </w:tabs>
      <w:ind w:left="432" w:hanging="432"/>
      <w:outlineLvl w:val="0"/>
    </w:pPr>
    <w:rPr>
      <w:rFonts w:ascii="Arial" w:hAnsi="Arial" w:cs="Arial"/>
      <w:b/>
      <w:bCs/>
      <w:sz w:val="20"/>
    </w:rPr>
  </w:style>
  <w:style w:type="paragraph" w:styleId="Titre2">
    <w:name w:val="heading 2"/>
    <w:basedOn w:val="Normal"/>
    <w:next w:val="Normal"/>
    <w:qFormat/>
    <w:rsid w:val="00313B40"/>
    <w:pPr>
      <w:keepNext/>
      <w:tabs>
        <w:tab w:val="num" w:pos="0"/>
      </w:tabs>
      <w:ind w:left="576" w:hanging="576"/>
      <w:outlineLvl w:val="1"/>
    </w:pPr>
    <w:rPr>
      <w:rFonts w:ascii="Arial" w:hAnsi="Arial" w:cs="Arial"/>
      <w:i/>
      <w:iCs/>
      <w:sz w:val="20"/>
    </w:rPr>
  </w:style>
  <w:style w:type="paragraph" w:styleId="Titre3">
    <w:name w:val="heading 3"/>
    <w:basedOn w:val="Normal"/>
    <w:next w:val="Normal"/>
    <w:qFormat/>
    <w:rsid w:val="00313B40"/>
    <w:pPr>
      <w:keepNext/>
      <w:tabs>
        <w:tab w:val="num" w:pos="0"/>
      </w:tabs>
      <w:ind w:left="720" w:hanging="720"/>
      <w:outlineLvl w:val="2"/>
    </w:pPr>
    <w:rPr>
      <w:b/>
      <w:bCs/>
    </w:rPr>
  </w:style>
  <w:style w:type="paragraph" w:styleId="Titre4">
    <w:name w:val="heading 4"/>
    <w:basedOn w:val="Normal"/>
    <w:next w:val="Normal"/>
    <w:qFormat/>
    <w:rsid w:val="00313B40"/>
    <w:pPr>
      <w:keepNext/>
      <w:tabs>
        <w:tab w:val="num" w:pos="0"/>
      </w:tabs>
      <w:ind w:left="864" w:hanging="864"/>
      <w:jc w:val="center"/>
      <w:outlineLvl w:val="3"/>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13B40"/>
    <w:rPr>
      <w:rFonts w:ascii="Times New Roman" w:eastAsia="Times New Roman" w:hAnsi="Times New Roman" w:cs="Times New Roman"/>
    </w:rPr>
  </w:style>
  <w:style w:type="character" w:customStyle="1" w:styleId="WW8Num3z0">
    <w:name w:val="WW8Num3z0"/>
    <w:rsid w:val="00313B40"/>
    <w:rPr>
      <w:rFonts w:ascii="Arial" w:eastAsia="Arial" w:hAnsi="Arial" w:cs="Arial"/>
    </w:rPr>
  </w:style>
  <w:style w:type="character" w:customStyle="1" w:styleId="WW8Num3z1">
    <w:name w:val="WW8Num3z1"/>
    <w:rsid w:val="00313B40"/>
    <w:rPr>
      <w:rFonts w:ascii="Courier New" w:hAnsi="Courier New" w:cs="Courier New"/>
    </w:rPr>
  </w:style>
  <w:style w:type="character" w:customStyle="1" w:styleId="WW8Num3z2">
    <w:name w:val="WW8Num3z2"/>
    <w:rsid w:val="00313B40"/>
    <w:rPr>
      <w:rFonts w:ascii="Wingdings" w:hAnsi="Wingdings" w:cs="Wingdings"/>
    </w:rPr>
  </w:style>
  <w:style w:type="character" w:customStyle="1" w:styleId="WW8Num3z3">
    <w:name w:val="WW8Num3z3"/>
    <w:rsid w:val="00313B40"/>
    <w:rPr>
      <w:rFonts w:ascii="Symbol" w:hAnsi="Symbol" w:cs="Symbol"/>
    </w:rPr>
  </w:style>
  <w:style w:type="character" w:customStyle="1" w:styleId="Policepardfaut2">
    <w:name w:val="Police par défaut2"/>
    <w:rsid w:val="00313B40"/>
  </w:style>
  <w:style w:type="character" w:customStyle="1" w:styleId="Absatz-Standardschriftart">
    <w:name w:val="Absatz-Standardschriftart"/>
    <w:rsid w:val="00313B40"/>
  </w:style>
  <w:style w:type="character" w:customStyle="1" w:styleId="WW8Num1z0">
    <w:name w:val="WW8Num1z0"/>
    <w:rsid w:val="00313B40"/>
    <w:rPr>
      <w:rFonts w:ascii="Symbol" w:hAnsi="Symbol" w:cs="Symbol"/>
    </w:rPr>
  </w:style>
  <w:style w:type="character" w:customStyle="1" w:styleId="WW8Num2z1">
    <w:name w:val="WW8Num2z1"/>
    <w:rsid w:val="00313B40"/>
    <w:rPr>
      <w:rFonts w:ascii="Courier New" w:hAnsi="Courier New" w:cs="Courier New"/>
    </w:rPr>
  </w:style>
  <w:style w:type="character" w:customStyle="1" w:styleId="WW8Num2z2">
    <w:name w:val="WW8Num2z2"/>
    <w:rsid w:val="00313B40"/>
    <w:rPr>
      <w:rFonts w:ascii="Wingdings" w:hAnsi="Wingdings" w:cs="Wingdings"/>
    </w:rPr>
  </w:style>
  <w:style w:type="character" w:customStyle="1" w:styleId="WW8Num2z3">
    <w:name w:val="WW8Num2z3"/>
    <w:rsid w:val="00313B40"/>
    <w:rPr>
      <w:rFonts w:ascii="Symbol" w:hAnsi="Symbol" w:cs="Symbol"/>
    </w:rPr>
  </w:style>
  <w:style w:type="character" w:customStyle="1" w:styleId="Policepardfaut1">
    <w:name w:val="Police par défaut1"/>
    <w:rsid w:val="00313B40"/>
  </w:style>
  <w:style w:type="character" w:styleId="Numrodepage">
    <w:name w:val="page number"/>
    <w:basedOn w:val="Policepardfaut1"/>
    <w:rsid w:val="00313B40"/>
  </w:style>
  <w:style w:type="character" w:customStyle="1" w:styleId="PieddepageCar">
    <w:name w:val="Pied de page Car"/>
    <w:uiPriority w:val="99"/>
    <w:rsid w:val="00313B40"/>
    <w:rPr>
      <w:sz w:val="24"/>
      <w:szCs w:val="24"/>
      <w:lang w:eastAsia="zh-CN"/>
    </w:rPr>
  </w:style>
  <w:style w:type="paragraph" w:customStyle="1" w:styleId="Titre20">
    <w:name w:val="Titre2"/>
    <w:basedOn w:val="Normal"/>
    <w:next w:val="Corpsdetexte"/>
    <w:rsid w:val="00313B40"/>
    <w:pPr>
      <w:keepNext/>
      <w:spacing w:before="240" w:after="120"/>
    </w:pPr>
    <w:rPr>
      <w:rFonts w:ascii="Arial" w:eastAsia="Lucida Sans Unicode" w:hAnsi="Arial" w:cs="Mangal"/>
      <w:sz w:val="28"/>
      <w:szCs w:val="28"/>
    </w:rPr>
  </w:style>
  <w:style w:type="paragraph" w:styleId="Corpsdetexte">
    <w:name w:val="Body Text"/>
    <w:basedOn w:val="Normal"/>
    <w:rsid w:val="00313B40"/>
    <w:rPr>
      <w:rFonts w:ascii="Arial" w:hAnsi="Arial" w:cs="Arial"/>
      <w:sz w:val="22"/>
    </w:rPr>
  </w:style>
  <w:style w:type="paragraph" w:styleId="Liste">
    <w:name w:val="List"/>
    <w:basedOn w:val="Corpsdetexte"/>
    <w:rsid w:val="00313B40"/>
    <w:rPr>
      <w:rFonts w:cs="Mangal"/>
    </w:rPr>
  </w:style>
  <w:style w:type="paragraph" w:styleId="Lgende">
    <w:name w:val="caption"/>
    <w:basedOn w:val="Normal"/>
    <w:next w:val="Normal"/>
    <w:qFormat/>
    <w:rsid w:val="00313B40"/>
    <w:rPr>
      <w:rFonts w:ascii="Arial" w:hAnsi="Arial" w:cs="Arial"/>
      <w:b/>
      <w:bCs/>
      <w:sz w:val="20"/>
    </w:rPr>
  </w:style>
  <w:style w:type="paragraph" w:customStyle="1" w:styleId="Index">
    <w:name w:val="Index"/>
    <w:basedOn w:val="Normal"/>
    <w:rsid w:val="00313B40"/>
    <w:pPr>
      <w:suppressLineNumbers/>
    </w:pPr>
    <w:rPr>
      <w:rFonts w:cs="Mangal"/>
    </w:rPr>
  </w:style>
  <w:style w:type="paragraph" w:customStyle="1" w:styleId="Titre10">
    <w:name w:val="Titre1"/>
    <w:basedOn w:val="Normal"/>
    <w:next w:val="Corpsdetexte"/>
    <w:rsid w:val="00313B40"/>
    <w:pPr>
      <w:jc w:val="center"/>
    </w:pPr>
    <w:rPr>
      <w:b/>
      <w:bCs/>
    </w:rPr>
  </w:style>
  <w:style w:type="paragraph" w:customStyle="1" w:styleId="Corpsdetexte21">
    <w:name w:val="Corps de texte 21"/>
    <w:basedOn w:val="Normal"/>
    <w:rsid w:val="00313B40"/>
    <w:rPr>
      <w:rFonts w:ascii="Arial" w:hAnsi="Arial" w:cs="Arial"/>
      <w:i/>
      <w:iCs/>
      <w:sz w:val="20"/>
    </w:rPr>
  </w:style>
  <w:style w:type="paragraph" w:customStyle="1" w:styleId="Corpsdetexte31">
    <w:name w:val="Corps de texte 31"/>
    <w:basedOn w:val="Normal"/>
    <w:rsid w:val="00313B40"/>
    <w:rPr>
      <w:rFonts w:ascii="Arial" w:hAnsi="Arial" w:cs="Arial"/>
      <w:b/>
      <w:bCs/>
      <w:sz w:val="20"/>
    </w:rPr>
  </w:style>
  <w:style w:type="paragraph" w:styleId="Pieddepage">
    <w:name w:val="footer"/>
    <w:basedOn w:val="Normal"/>
    <w:uiPriority w:val="99"/>
    <w:rsid w:val="00313B40"/>
    <w:pPr>
      <w:tabs>
        <w:tab w:val="center" w:pos="4536"/>
        <w:tab w:val="right" w:pos="9072"/>
      </w:tabs>
    </w:pPr>
  </w:style>
  <w:style w:type="paragraph" w:customStyle="1" w:styleId="Listepuces1">
    <w:name w:val="Liste à puces1"/>
    <w:basedOn w:val="Normal"/>
    <w:rsid w:val="00313B40"/>
    <w:pPr>
      <w:tabs>
        <w:tab w:val="num" w:pos="360"/>
      </w:tabs>
      <w:ind w:left="360" w:hanging="360"/>
    </w:pPr>
  </w:style>
  <w:style w:type="paragraph" w:styleId="En-tte">
    <w:name w:val="header"/>
    <w:basedOn w:val="Normal"/>
    <w:link w:val="En-tteCar"/>
    <w:rsid w:val="00313B40"/>
    <w:pPr>
      <w:tabs>
        <w:tab w:val="center" w:pos="4536"/>
        <w:tab w:val="right" w:pos="9072"/>
      </w:tabs>
    </w:pPr>
  </w:style>
  <w:style w:type="paragraph" w:styleId="NormalWeb">
    <w:name w:val="Normal (Web)"/>
    <w:basedOn w:val="Normal"/>
    <w:rsid w:val="00313B40"/>
  </w:style>
  <w:style w:type="paragraph" w:customStyle="1" w:styleId="Contenudetableau">
    <w:name w:val="Contenu de tableau"/>
    <w:basedOn w:val="Normal"/>
    <w:rsid w:val="00313B40"/>
    <w:pPr>
      <w:suppressLineNumbers/>
    </w:pPr>
  </w:style>
  <w:style w:type="paragraph" w:customStyle="1" w:styleId="Titredetableau">
    <w:name w:val="Titre de tableau"/>
    <w:basedOn w:val="Contenudetableau"/>
    <w:rsid w:val="00313B40"/>
    <w:pPr>
      <w:jc w:val="center"/>
    </w:pPr>
    <w:rPr>
      <w:b/>
      <w:bCs/>
    </w:rPr>
  </w:style>
  <w:style w:type="paragraph" w:customStyle="1" w:styleId="Contenuducadre">
    <w:name w:val="Contenu du cadre"/>
    <w:basedOn w:val="Corpsdetexte"/>
    <w:rsid w:val="00313B40"/>
  </w:style>
  <w:style w:type="paragraph" w:customStyle="1" w:styleId="Normal1">
    <w:name w:val="Normal1"/>
    <w:rsid w:val="00B9740E"/>
    <w:pPr>
      <w:suppressAutoHyphens/>
      <w:autoSpaceDE w:val="0"/>
    </w:pPr>
    <w:rPr>
      <w:rFonts w:ascii="Arial" w:eastAsia="Calibri" w:hAnsi="Arial" w:cs="Arial"/>
      <w:color w:val="000000"/>
      <w:sz w:val="24"/>
      <w:szCs w:val="24"/>
      <w:lang w:eastAsia="zh-CN"/>
    </w:rPr>
  </w:style>
  <w:style w:type="paragraph" w:styleId="Paragraphedeliste">
    <w:name w:val="List Paragraph"/>
    <w:basedOn w:val="Normal"/>
    <w:uiPriority w:val="34"/>
    <w:qFormat/>
    <w:rsid w:val="004655D5"/>
    <w:pPr>
      <w:ind w:left="720"/>
      <w:contextualSpacing/>
    </w:pPr>
  </w:style>
  <w:style w:type="paragraph" w:styleId="Textedebulles">
    <w:name w:val="Balloon Text"/>
    <w:basedOn w:val="Normal"/>
    <w:link w:val="TextedebullesCar"/>
    <w:uiPriority w:val="99"/>
    <w:semiHidden/>
    <w:unhideWhenUsed/>
    <w:rsid w:val="004655D5"/>
    <w:rPr>
      <w:rFonts w:ascii="Tahoma" w:hAnsi="Tahoma"/>
      <w:sz w:val="16"/>
      <w:szCs w:val="16"/>
      <w:lang w:val="x-none"/>
    </w:rPr>
  </w:style>
  <w:style w:type="character" w:customStyle="1" w:styleId="TextedebullesCar">
    <w:name w:val="Texte de bulles Car"/>
    <w:link w:val="Textedebulles"/>
    <w:uiPriority w:val="99"/>
    <w:semiHidden/>
    <w:rsid w:val="004655D5"/>
    <w:rPr>
      <w:rFonts w:ascii="Tahoma" w:hAnsi="Tahoma" w:cs="Tahoma"/>
      <w:sz w:val="16"/>
      <w:szCs w:val="16"/>
      <w:lang w:eastAsia="zh-CN"/>
    </w:rPr>
  </w:style>
  <w:style w:type="character" w:customStyle="1" w:styleId="En-tteCar">
    <w:name w:val="En-tête Car"/>
    <w:basedOn w:val="Policepardfaut"/>
    <w:link w:val="En-tte"/>
    <w:uiPriority w:val="99"/>
    <w:rsid w:val="00157B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1480</Words>
  <Characters>8142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DECOUVERTE DES AIMANTS EN MATERNELLE (MS/GS)</vt:lpstr>
    </vt:vector>
  </TitlesOfParts>
  <Company>Your Company Name</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DECOUVERTE DES AIMANTS EN MATERNELLE (MS/GS)</dc:title>
  <dc:creator>admin</dc:creator>
  <cp:lastModifiedBy>Marie-Helene Heitz</cp:lastModifiedBy>
  <cp:revision>4</cp:revision>
  <cp:lastPrinted>2013-06-26T12:08:00Z</cp:lastPrinted>
  <dcterms:created xsi:type="dcterms:W3CDTF">2015-11-05T08:15:00Z</dcterms:created>
  <dcterms:modified xsi:type="dcterms:W3CDTF">2015-11-05T08:32:00Z</dcterms:modified>
</cp:coreProperties>
</file>