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76D8" w:rsidRDefault="008076D8" w:rsidP="00655DDC">
      <w:pPr>
        <w:spacing w:after="0" w:line="240" w:lineRule="auto"/>
        <w:outlineLvl w:val="0"/>
        <w:rPr>
          <w:rFonts w:ascii="Times New Roman" w:eastAsia="Times New Roman" w:hAnsi="Times New Roman" w:cs="Times New Roman"/>
          <w:b/>
          <w:bCs/>
          <w:color w:val="000000"/>
          <w:kern w:val="36"/>
          <w:sz w:val="48"/>
          <w:szCs w:val="48"/>
          <w:lang w:eastAsia="fr-FR"/>
        </w:rPr>
      </w:pPr>
      <w:bookmarkStart w:id="0" w:name="_GoBack"/>
      <w:bookmarkEnd w:id="0"/>
    </w:p>
    <w:p w:rsidR="004E10F2" w:rsidRDefault="004E10F2" w:rsidP="00655DDC">
      <w:pPr>
        <w:spacing w:after="0" w:line="240" w:lineRule="auto"/>
        <w:outlineLvl w:val="0"/>
        <w:rPr>
          <w:rFonts w:ascii="Times New Roman" w:eastAsia="Times New Roman" w:hAnsi="Times New Roman" w:cs="Times New Roman"/>
          <w:b/>
          <w:bCs/>
          <w:color w:val="000000"/>
          <w:kern w:val="36"/>
          <w:sz w:val="48"/>
          <w:szCs w:val="48"/>
          <w:lang w:eastAsia="fr-FR"/>
        </w:rPr>
      </w:pPr>
      <w:r>
        <w:rPr>
          <w:rFonts w:ascii="Times New Roman" w:eastAsia="Times New Roman" w:hAnsi="Times New Roman" w:cs="Times New Roman"/>
          <w:b/>
          <w:bCs/>
          <w:color w:val="000000"/>
          <w:kern w:val="36"/>
          <w:sz w:val="48"/>
          <w:szCs w:val="48"/>
          <w:lang w:eastAsia="fr-FR"/>
        </w:rPr>
        <w:t xml:space="preserve">Doc </w:t>
      </w:r>
      <w:proofErr w:type="spellStart"/>
      <w:r>
        <w:rPr>
          <w:rFonts w:ascii="Times New Roman" w:eastAsia="Times New Roman" w:hAnsi="Times New Roman" w:cs="Times New Roman"/>
          <w:b/>
          <w:bCs/>
          <w:color w:val="000000"/>
          <w:kern w:val="36"/>
          <w:sz w:val="48"/>
          <w:szCs w:val="48"/>
          <w:lang w:eastAsia="fr-FR"/>
        </w:rPr>
        <w:t>Genex</w:t>
      </w:r>
      <w:proofErr w:type="spellEnd"/>
    </w:p>
    <w:p w:rsidR="004E10F2" w:rsidRPr="004E10F2" w:rsidRDefault="004E10F2" w:rsidP="00655DDC">
      <w:pPr>
        <w:spacing w:after="0" w:line="240" w:lineRule="auto"/>
        <w:outlineLvl w:val="0"/>
        <w:rPr>
          <w:rFonts w:ascii="Times New Roman" w:eastAsia="Times New Roman" w:hAnsi="Times New Roman" w:cs="Times New Roman"/>
          <w:b/>
          <w:bCs/>
          <w:color w:val="000000"/>
          <w:kern w:val="36"/>
          <w:sz w:val="48"/>
          <w:szCs w:val="48"/>
          <w:lang w:eastAsia="fr-FR"/>
        </w:rPr>
      </w:pPr>
      <w:r w:rsidRPr="004E10F2">
        <w:rPr>
          <w:rFonts w:ascii="Times New Roman" w:eastAsia="Times New Roman" w:hAnsi="Times New Roman" w:cs="Times New Roman"/>
          <w:b/>
          <w:bCs/>
          <w:color w:val="000000"/>
          <w:kern w:val="36"/>
          <w:sz w:val="48"/>
          <w:szCs w:val="48"/>
          <w:lang w:eastAsia="fr-FR"/>
        </w:rPr>
        <w:t>Sommaire</w:t>
      </w:r>
      <w:r w:rsidR="00FB01B2">
        <w:rPr>
          <w:rFonts w:ascii="Times New Roman" w:eastAsia="Times New Roman" w:hAnsi="Times New Roman" w:cs="Times New Roman"/>
          <w:b/>
          <w:bCs/>
          <w:color w:val="000000"/>
          <w:kern w:val="36"/>
          <w:sz w:val="48"/>
          <w:szCs w:val="48"/>
          <w:lang w:eastAsia="fr-FR"/>
        </w:rPr>
        <w:t xml:space="preserve"> </w:t>
      </w:r>
      <w:r w:rsidR="00FB01B2" w:rsidRPr="00FB01B2">
        <w:rPr>
          <w:rFonts w:ascii="Times New Roman" w:eastAsia="Times New Roman" w:hAnsi="Times New Roman" w:cs="Times New Roman"/>
          <w:b/>
          <w:bCs/>
          <w:color w:val="000000"/>
          <w:kern w:val="36"/>
          <w:sz w:val="20"/>
          <w:szCs w:val="20"/>
          <w:lang w:eastAsia="fr-FR"/>
        </w:rPr>
        <w:t>(</w:t>
      </w:r>
      <w:proofErr w:type="spellStart"/>
      <w:r w:rsidR="00FB01B2" w:rsidRPr="00FB01B2">
        <w:rPr>
          <w:rFonts w:ascii="Times New Roman" w:eastAsia="Times New Roman" w:hAnsi="Times New Roman" w:cs="Times New Roman"/>
          <w:b/>
          <w:bCs/>
          <w:color w:val="000000"/>
          <w:kern w:val="36"/>
          <w:sz w:val="20"/>
          <w:szCs w:val="20"/>
          <w:lang w:eastAsia="fr-FR"/>
        </w:rPr>
        <w:t>Tpc</w:t>
      </w:r>
      <w:proofErr w:type="spellEnd"/>
      <w:r w:rsidR="00FB01B2" w:rsidRPr="00FB01B2">
        <w:rPr>
          <w:rFonts w:ascii="Times New Roman" w:eastAsia="Times New Roman" w:hAnsi="Times New Roman" w:cs="Times New Roman"/>
          <w:b/>
          <w:bCs/>
          <w:color w:val="000000"/>
          <w:kern w:val="36"/>
          <w:sz w:val="20"/>
          <w:szCs w:val="20"/>
          <w:lang w:eastAsia="fr-FR"/>
        </w:rPr>
        <w:t xml:space="preserve"> 0000)</w:t>
      </w:r>
    </w:p>
    <w:p w:rsidR="004E10F2" w:rsidRPr="004E10F2" w:rsidRDefault="00981C8A" w:rsidP="00655DDC">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pict>
          <v:rect id="_x0000_i1025" style="width:453.6pt;height:1.5pt" o:hrstd="t" o:hrnoshade="t" o:hr="t" fillcolor="black" stroked="f"/>
        </w:pict>
      </w:r>
    </w:p>
    <w:p w:rsidR="004E10F2" w:rsidRPr="004E10F2" w:rsidRDefault="00981C8A" w:rsidP="00655DDC">
      <w:pPr>
        <w:numPr>
          <w:ilvl w:val="1"/>
          <w:numId w:val="1"/>
        </w:numPr>
        <w:spacing w:after="0" w:line="240" w:lineRule="auto"/>
        <w:ind w:left="0"/>
        <w:rPr>
          <w:rFonts w:ascii="Times New Roman" w:eastAsia="Times New Roman" w:hAnsi="Times New Roman" w:cs="Times New Roman"/>
          <w:color w:val="000000"/>
          <w:sz w:val="27"/>
          <w:szCs w:val="27"/>
          <w:lang w:eastAsia="fr-FR"/>
        </w:rPr>
      </w:pPr>
      <w:hyperlink r:id="rId5" w:history="1">
        <w:r w:rsidR="00D70876">
          <w:rPr>
            <w:rFonts w:ascii="Times New Roman" w:eastAsia="Times New Roman" w:hAnsi="Times New Roman" w:cs="Times New Roman"/>
            <w:color w:val="0000FF"/>
            <w:sz w:val="27"/>
            <w:szCs w:val="27"/>
            <w:u w:val="single"/>
            <w:lang w:eastAsia="fr-FR"/>
          </w:rPr>
          <w:t>Aperçu gé</w:t>
        </w:r>
        <w:r w:rsidR="004E10F2" w:rsidRPr="004E10F2">
          <w:rPr>
            <w:rFonts w:ascii="Times New Roman" w:eastAsia="Times New Roman" w:hAnsi="Times New Roman" w:cs="Times New Roman"/>
            <w:color w:val="0000FF"/>
            <w:sz w:val="27"/>
            <w:szCs w:val="27"/>
            <w:u w:val="single"/>
            <w:lang w:eastAsia="fr-FR"/>
          </w:rPr>
          <w:t>néral de</w:t>
        </w:r>
      </w:hyperlink>
      <w:r w:rsidR="004E10F2" w:rsidRPr="004E10F2">
        <w:rPr>
          <w:rFonts w:ascii="Times New Roman" w:eastAsia="Times New Roman" w:hAnsi="Times New Roman" w:cs="Times New Roman"/>
          <w:color w:val="000000"/>
          <w:sz w:val="27"/>
          <w:szCs w:val="27"/>
          <w:lang w:eastAsia="fr-FR"/>
        </w:rPr>
        <w:t> </w:t>
      </w:r>
      <w:proofErr w:type="spellStart"/>
      <w:r w:rsidR="004E10F2" w:rsidRPr="004E10F2">
        <w:rPr>
          <w:rFonts w:ascii="Times New Roman" w:eastAsia="Times New Roman" w:hAnsi="Times New Roman" w:cs="Times New Roman"/>
          <w:b/>
          <w:bCs/>
          <w:color w:val="000000"/>
          <w:sz w:val="27"/>
          <w:szCs w:val="27"/>
          <w:lang w:eastAsia="fr-FR"/>
        </w:rPr>
        <w:t>Génex</w:t>
      </w:r>
      <w:proofErr w:type="spellEnd"/>
    </w:p>
    <w:p w:rsidR="004E10F2" w:rsidRPr="004E10F2" w:rsidRDefault="00981C8A" w:rsidP="00655DDC">
      <w:pPr>
        <w:numPr>
          <w:ilvl w:val="1"/>
          <w:numId w:val="1"/>
        </w:numPr>
        <w:spacing w:after="0" w:line="240" w:lineRule="auto"/>
        <w:ind w:left="0"/>
        <w:rPr>
          <w:rFonts w:ascii="Times New Roman" w:eastAsia="Times New Roman" w:hAnsi="Times New Roman" w:cs="Times New Roman"/>
          <w:color w:val="000000"/>
          <w:sz w:val="27"/>
          <w:szCs w:val="27"/>
          <w:lang w:eastAsia="fr-FR"/>
        </w:rPr>
      </w:pPr>
      <w:hyperlink r:id="rId6" w:history="1">
        <w:r w:rsidR="004E10F2" w:rsidRPr="004E10F2">
          <w:rPr>
            <w:rFonts w:ascii="Times New Roman" w:eastAsia="Times New Roman" w:hAnsi="Times New Roman" w:cs="Times New Roman"/>
            <w:color w:val="0000FF"/>
            <w:sz w:val="27"/>
            <w:szCs w:val="27"/>
            <w:u w:val="single"/>
            <w:lang w:eastAsia="fr-FR"/>
          </w:rPr>
          <w:t>Les objets :</w:t>
        </w:r>
      </w:hyperlink>
    </w:p>
    <w:p w:rsidR="004E10F2" w:rsidRPr="004E10F2" w:rsidRDefault="00981C8A" w:rsidP="00655DDC">
      <w:pPr>
        <w:numPr>
          <w:ilvl w:val="1"/>
          <w:numId w:val="1"/>
        </w:numPr>
        <w:spacing w:after="0" w:line="240" w:lineRule="auto"/>
        <w:ind w:left="0"/>
        <w:rPr>
          <w:rFonts w:ascii="Times New Roman" w:eastAsia="Times New Roman" w:hAnsi="Times New Roman" w:cs="Times New Roman"/>
          <w:color w:val="000000"/>
          <w:sz w:val="27"/>
          <w:szCs w:val="27"/>
          <w:lang w:eastAsia="fr-FR"/>
        </w:rPr>
      </w:pPr>
      <w:hyperlink r:id="rId7" w:history="1">
        <w:r w:rsidR="004E10F2" w:rsidRPr="004E10F2">
          <w:rPr>
            <w:rFonts w:ascii="Times New Roman" w:eastAsia="Times New Roman" w:hAnsi="Times New Roman" w:cs="Times New Roman"/>
            <w:color w:val="0000FF"/>
            <w:sz w:val="27"/>
            <w:szCs w:val="27"/>
            <w:u w:val="single"/>
            <w:lang w:eastAsia="fr-FR"/>
          </w:rPr>
          <w:t>Le panneau de fond</w:t>
        </w:r>
      </w:hyperlink>
    </w:p>
    <w:p w:rsidR="004E10F2" w:rsidRPr="004E10F2" w:rsidRDefault="00981C8A" w:rsidP="00655DDC">
      <w:pPr>
        <w:numPr>
          <w:ilvl w:val="1"/>
          <w:numId w:val="1"/>
        </w:numPr>
        <w:spacing w:after="0" w:line="240" w:lineRule="auto"/>
        <w:ind w:left="0"/>
        <w:rPr>
          <w:rFonts w:ascii="Times New Roman" w:eastAsia="Times New Roman" w:hAnsi="Times New Roman" w:cs="Times New Roman"/>
          <w:color w:val="000000"/>
          <w:sz w:val="27"/>
          <w:szCs w:val="27"/>
          <w:lang w:eastAsia="fr-FR"/>
        </w:rPr>
      </w:pPr>
      <w:hyperlink r:id="rId8" w:history="1">
        <w:r w:rsidR="004E10F2" w:rsidRPr="004E10F2">
          <w:rPr>
            <w:rFonts w:ascii="Times New Roman" w:eastAsia="Times New Roman" w:hAnsi="Times New Roman" w:cs="Times New Roman"/>
            <w:color w:val="0000FF"/>
            <w:sz w:val="27"/>
            <w:szCs w:val="27"/>
            <w:u w:val="single"/>
            <w:lang w:eastAsia="fr-FR"/>
          </w:rPr>
          <w:t>La vérification</w:t>
        </w:r>
      </w:hyperlink>
    </w:p>
    <w:p w:rsidR="004E10F2" w:rsidRPr="004E10F2" w:rsidRDefault="00981C8A" w:rsidP="00655DDC">
      <w:pPr>
        <w:numPr>
          <w:ilvl w:val="1"/>
          <w:numId w:val="1"/>
        </w:numPr>
        <w:spacing w:after="0" w:line="240" w:lineRule="auto"/>
        <w:ind w:left="0"/>
        <w:rPr>
          <w:rFonts w:ascii="Times New Roman" w:eastAsia="Times New Roman" w:hAnsi="Times New Roman" w:cs="Times New Roman"/>
          <w:color w:val="000000"/>
          <w:sz w:val="27"/>
          <w:szCs w:val="27"/>
          <w:lang w:eastAsia="fr-FR"/>
        </w:rPr>
      </w:pPr>
      <w:hyperlink r:id="rId9" w:history="1">
        <w:r w:rsidR="004E10F2" w:rsidRPr="004E10F2">
          <w:rPr>
            <w:rFonts w:ascii="Times New Roman" w:eastAsia="Times New Roman" w:hAnsi="Times New Roman" w:cs="Times New Roman"/>
            <w:color w:val="0000FF"/>
            <w:sz w:val="27"/>
            <w:szCs w:val="27"/>
            <w:u w:val="single"/>
            <w:lang w:eastAsia="fr-FR"/>
          </w:rPr>
          <w:t>Le chaînage d'exercices</w:t>
        </w:r>
      </w:hyperlink>
    </w:p>
    <w:p w:rsidR="004E10F2" w:rsidRPr="004E10F2" w:rsidRDefault="00981C8A" w:rsidP="00655DDC">
      <w:pPr>
        <w:numPr>
          <w:ilvl w:val="1"/>
          <w:numId w:val="1"/>
        </w:numPr>
        <w:spacing w:after="0" w:line="240" w:lineRule="auto"/>
        <w:ind w:left="0"/>
        <w:rPr>
          <w:rFonts w:ascii="Times New Roman" w:eastAsia="Times New Roman" w:hAnsi="Times New Roman" w:cs="Times New Roman"/>
          <w:color w:val="000000"/>
          <w:sz w:val="27"/>
          <w:szCs w:val="27"/>
          <w:lang w:eastAsia="fr-FR"/>
        </w:rPr>
      </w:pPr>
      <w:hyperlink r:id="rId10" w:history="1">
        <w:r w:rsidR="004E10F2" w:rsidRPr="004E10F2">
          <w:rPr>
            <w:rFonts w:ascii="Times New Roman" w:eastAsia="Times New Roman" w:hAnsi="Times New Roman" w:cs="Times New Roman"/>
            <w:color w:val="0000FF"/>
            <w:sz w:val="27"/>
            <w:szCs w:val="27"/>
            <w:u w:val="single"/>
            <w:lang w:eastAsia="fr-FR"/>
          </w:rPr>
          <w:t>Les scénarios</w:t>
        </w:r>
      </w:hyperlink>
    </w:p>
    <w:p w:rsidR="00E97896" w:rsidRDefault="00E97896" w:rsidP="00655DDC">
      <w:pPr>
        <w:spacing w:after="0" w:line="240" w:lineRule="auto"/>
      </w:pPr>
    </w:p>
    <w:p w:rsidR="00FB01B2" w:rsidRDefault="00FB01B2" w:rsidP="00655DDC">
      <w:pPr>
        <w:pStyle w:val="Titre1"/>
        <w:spacing w:before="0" w:beforeAutospacing="0" w:after="0" w:afterAutospacing="0"/>
        <w:rPr>
          <w:color w:val="000000"/>
        </w:rPr>
      </w:pPr>
      <w:r>
        <w:rPr>
          <w:color w:val="000000"/>
        </w:rPr>
        <w:t xml:space="preserve">Les objets : </w:t>
      </w:r>
      <w:r w:rsidRPr="00FB01B2">
        <w:rPr>
          <w:b w:val="0"/>
          <w:bCs w:val="0"/>
          <w:color w:val="000000"/>
          <w:sz w:val="20"/>
          <w:szCs w:val="20"/>
        </w:rPr>
        <w:t>(</w:t>
      </w:r>
      <w:proofErr w:type="spellStart"/>
      <w:r w:rsidRPr="00FB01B2">
        <w:rPr>
          <w:b w:val="0"/>
          <w:bCs w:val="0"/>
          <w:color w:val="000000"/>
          <w:sz w:val="20"/>
          <w:szCs w:val="20"/>
        </w:rPr>
        <w:t>Tpc</w:t>
      </w:r>
      <w:proofErr w:type="spellEnd"/>
      <w:r w:rsidRPr="00FB01B2">
        <w:rPr>
          <w:b w:val="0"/>
          <w:bCs w:val="0"/>
          <w:color w:val="000000"/>
          <w:sz w:val="20"/>
          <w:szCs w:val="20"/>
        </w:rPr>
        <w:t xml:space="preserve"> 000</w:t>
      </w:r>
      <w:r>
        <w:rPr>
          <w:b w:val="0"/>
          <w:bCs w:val="0"/>
          <w:color w:val="000000"/>
          <w:sz w:val="20"/>
          <w:szCs w:val="20"/>
        </w:rPr>
        <w:t>A</w:t>
      </w:r>
      <w:r w:rsidRPr="00FB01B2">
        <w:rPr>
          <w:b w:val="0"/>
          <w:bCs w:val="0"/>
          <w:color w:val="000000"/>
          <w:sz w:val="20"/>
          <w:szCs w:val="20"/>
        </w:rPr>
        <w:t>)</w:t>
      </w:r>
    </w:p>
    <w:p w:rsidR="00FB01B2" w:rsidRDefault="00981C8A" w:rsidP="00655DDC">
      <w:pPr>
        <w:spacing w:after="0" w:line="240" w:lineRule="auto"/>
      </w:pPr>
      <w:r>
        <w:pict>
          <v:rect id="_x0000_i1026" style="width:523.3pt;height:1.5pt" o:hrstd="t" o:hrnoshade="t" o:hr="t" fillcolor="black" stroked="f"/>
        </w:pict>
      </w:r>
    </w:p>
    <w:p w:rsidR="00FB01B2" w:rsidRPr="00D70876" w:rsidRDefault="00FB01B2" w:rsidP="00655DDC">
      <w:pPr>
        <w:pStyle w:val="NormalWeb"/>
        <w:spacing w:before="0" w:beforeAutospacing="0" w:after="0" w:afterAutospacing="0"/>
        <w:rPr>
          <w:color w:val="000000"/>
          <w:sz w:val="27"/>
          <w:szCs w:val="27"/>
        </w:rPr>
      </w:pPr>
      <w:proofErr w:type="spellStart"/>
      <w:r w:rsidRPr="00D70876">
        <w:rPr>
          <w:b/>
          <w:bCs/>
          <w:color w:val="000000"/>
          <w:sz w:val="27"/>
          <w:szCs w:val="27"/>
        </w:rPr>
        <w:t>Génex</w:t>
      </w:r>
      <w:proofErr w:type="spellEnd"/>
      <w:r w:rsidRPr="00D70876">
        <w:rPr>
          <w:color w:val="000000"/>
          <w:sz w:val="27"/>
          <w:szCs w:val="27"/>
        </w:rPr>
        <w:t> utilise plusieurs types d'objets :</w:t>
      </w:r>
    </w:p>
    <w:p w:rsidR="00FB01B2" w:rsidRPr="00D70876" w:rsidRDefault="00981C8A" w:rsidP="00655DDC">
      <w:pPr>
        <w:numPr>
          <w:ilvl w:val="1"/>
          <w:numId w:val="2"/>
        </w:numPr>
        <w:spacing w:after="0" w:line="240" w:lineRule="auto"/>
        <w:ind w:left="0"/>
        <w:rPr>
          <w:rFonts w:ascii="Times New Roman" w:hAnsi="Times New Roman" w:cs="Times New Roman"/>
          <w:color w:val="000000"/>
          <w:sz w:val="27"/>
          <w:szCs w:val="27"/>
        </w:rPr>
      </w:pPr>
      <w:hyperlink r:id="rId11" w:history="1">
        <w:r w:rsidR="00FB01B2" w:rsidRPr="00D70876">
          <w:rPr>
            <w:rStyle w:val="Lienhypertexte"/>
            <w:rFonts w:ascii="Times New Roman" w:hAnsi="Times New Roman" w:cs="Times New Roman"/>
            <w:sz w:val="27"/>
            <w:szCs w:val="27"/>
          </w:rPr>
          <w:t>Les objets "Etiquettes"</w:t>
        </w:r>
      </w:hyperlink>
    </w:p>
    <w:p w:rsidR="00FB01B2" w:rsidRPr="00D70876" w:rsidRDefault="00981C8A" w:rsidP="00655DDC">
      <w:pPr>
        <w:numPr>
          <w:ilvl w:val="1"/>
          <w:numId w:val="2"/>
        </w:numPr>
        <w:spacing w:after="0" w:line="240" w:lineRule="auto"/>
        <w:ind w:left="0"/>
        <w:rPr>
          <w:rFonts w:ascii="Times New Roman" w:hAnsi="Times New Roman" w:cs="Times New Roman"/>
          <w:color w:val="000000"/>
          <w:sz w:val="27"/>
          <w:szCs w:val="27"/>
        </w:rPr>
      </w:pPr>
      <w:hyperlink r:id="rId12" w:history="1">
        <w:r w:rsidR="00FB01B2" w:rsidRPr="00D70876">
          <w:rPr>
            <w:rStyle w:val="Lienhypertexte"/>
            <w:rFonts w:ascii="Times New Roman" w:hAnsi="Times New Roman" w:cs="Times New Roman"/>
            <w:sz w:val="27"/>
            <w:szCs w:val="27"/>
          </w:rPr>
          <w:t>Les objets "Textes"</w:t>
        </w:r>
      </w:hyperlink>
    </w:p>
    <w:p w:rsidR="00FB01B2" w:rsidRPr="00D70876" w:rsidRDefault="00981C8A" w:rsidP="00655DDC">
      <w:pPr>
        <w:numPr>
          <w:ilvl w:val="1"/>
          <w:numId w:val="2"/>
        </w:numPr>
        <w:spacing w:after="0" w:line="240" w:lineRule="auto"/>
        <w:ind w:left="0"/>
        <w:rPr>
          <w:rFonts w:ascii="Times New Roman" w:hAnsi="Times New Roman" w:cs="Times New Roman"/>
          <w:color w:val="000000"/>
          <w:sz w:val="27"/>
          <w:szCs w:val="27"/>
        </w:rPr>
      </w:pPr>
      <w:hyperlink r:id="rId13" w:history="1">
        <w:r w:rsidR="00FB01B2" w:rsidRPr="00D70876">
          <w:rPr>
            <w:rStyle w:val="Lienhypertexte"/>
            <w:rFonts w:ascii="Times New Roman" w:hAnsi="Times New Roman" w:cs="Times New Roman"/>
            <w:sz w:val="27"/>
            <w:szCs w:val="27"/>
          </w:rPr>
          <w:t>Les objets "Editeurs"</w:t>
        </w:r>
      </w:hyperlink>
    </w:p>
    <w:p w:rsidR="00FB01B2" w:rsidRPr="00D70876" w:rsidRDefault="00981C8A" w:rsidP="00655DDC">
      <w:pPr>
        <w:numPr>
          <w:ilvl w:val="1"/>
          <w:numId w:val="2"/>
        </w:numPr>
        <w:spacing w:after="0" w:line="240" w:lineRule="auto"/>
        <w:ind w:left="0"/>
        <w:rPr>
          <w:rFonts w:ascii="Times New Roman" w:hAnsi="Times New Roman" w:cs="Times New Roman"/>
          <w:color w:val="000000"/>
          <w:sz w:val="27"/>
          <w:szCs w:val="27"/>
        </w:rPr>
      </w:pPr>
      <w:hyperlink r:id="rId14" w:history="1">
        <w:r w:rsidR="00FB01B2" w:rsidRPr="00D70876">
          <w:rPr>
            <w:rStyle w:val="Lienhypertexte"/>
            <w:rFonts w:ascii="Times New Roman" w:hAnsi="Times New Roman" w:cs="Times New Roman"/>
            <w:sz w:val="27"/>
            <w:szCs w:val="27"/>
          </w:rPr>
          <w:t>Les boutons d'action</w:t>
        </w:r>
      </w:hyperlink>
    </w:p>
    <w:p w:rsidR="00FB01B2" w:rsidRPr="00D70876" w:rsidRDefault="00981C8A" w:rsidP="00655DDC">
      <w:pPr>
        <w:numPr>
          <w:ilvl w:val="1"/>
          <w:numId w:val="2"/>
        </w:numPr>
        <w:spacing w:after="0" w:line="240" w:lineRule="auto"/>
        <w:ind w:left="0"/>
        <w:rPr>
          <w:rFonts w:ascii="Times New Roman" w:hAnsi="Times New Roman" w:cs="Times New Roman"/>
          <w:color w:val="000000"/>
          <w:sz w:val="27"/>
          <w:szCs w:val="27"/>
        </w:rPr>
      </w:pPr>
      <w:hyperlink r:id="rId15" w:history="1">
        <w:r w:rsidR="00FB01B2" w:rsidRPr="00D70876">
          <w:rPr>
            <w:rStyle w:val="Lienhypertexte"/>
            <w:rFonts w:ascii="Times New Roman" w:hAnsi="Times New Roman" w:cs="Times New Roman"/>
            <w:sz w:val="27"/>
            <w:szCs w:val="27"/>
          </w:rPr>
          <w:t>Les images</w:t>
        </w:r>
      </w:hyperlink>
    </w:p>
    <w:p w:rsidR="00FB01B2" w:rsidRPr="00D70876" w:rsidRDefault="00981C8A" w:rsidP="00655DDC">
      <w:pPr>
        <w:numPr>
          <w:ilvl w:val="1"/>
          <w:numId w:val="2"/>
        </w:numPr>
        <w:spacing w:after="0" w:line="240" w:lineRule="auto"/>
        <w:ind w:left="0"/>
        <w:rPr>
          <w:rFonts w:ascii="Times New Roman" w:hAnsi="Times New Roman" w:cs="Times New Roman"/>
          <w:color w:val="000000"/>
          <w:sz w:val="27"/>
          <w:szCs w:val="27"/>
        </w:rPr>
      </w:pPr>
      <w:hyperlink r:id="rId16" w:history="1">
        <w:r w:rsidR="00FB01B2" w:rsidRPr="00D70876">
          <w:rPr>
            <w:rStyle w:val="Lienhypertexte"/>
            <w:rFonts w:ascii="Times New Roman" w:hAnsi="Times New Roman" w:cs="Times New Roman"/>
            <w:sz w:val="27"/>
            <w:szCs w:val="27"/>
          </w:rPr>
          <w:t>Les sons</w:t>
        </w:r>
      </w:hyperlink>
    </w:p>
    <w:p w:rsidR="00FB01B2" w:rsidRPr="00D70876" w:rsidRDefault="00FB01B2" w:rsidP="00655DDC">
      <w:pPr>
        <w:pStyle w:val="NormalWeb"/>
        <w:spacing w:before="0" w:beforeAutospacing="0" w:after="0" w:afterAutospacing="0"/>
        <w:rPr>
          <w:color w:val="000000"/>
          <w:sz w:val="27"/>
          <w:szCs w:val="27"/>
        </w:rPr>
      </w:pPr>
      <w:r w:rsidRPr="00D70876">
        <w:rPr>
          <w:color w:val="000000"/>
          <w:sz w:val="27"/>
          <w:szCs w:val="27"/>
        </w:rPr>
        <w:t>Ces différents objets peuvent être </w:t>
      </w:r>
      <w:hyperlink r:id="rId17" w:history="1">
        <w:r w:rsidRPr="00D70876">
          <w:rPr>
            <w:rStyle w:val="Lienhypertexte"/>
            <w:sz w:val="27"/>
            <w:szCs w:val="27"/>
          </w:rPr>
          <w:t>ordonnés</w:t>
        </w:r>
      </w:hyperlink>
      <w:r w:rsidRPr="00D70876">
        <w:rPr>
          <w:color w:val="000000"/>
          <w:sz w:val="27"/>
          <w:szCs w:val="27"/>
        </w:rPr>
        <w:t>, alignés, empilés, liés etc.</w:t>
      </w:r>
    </w:p>
    <w:p w:rsidR="00FB01B2" w:rsidRPr="00D70876" w:rsidRDefault="00FB01B2" w:rsidP="00655DDC">
      <w:pPr>
        <w:pStyle w:val="NormalWeb"/>
        <w:spacing w:before="0" w:beforeAutospacing="0" w:after="0" w:afterAutospacing="0"/>
        <w:rPr>
          <w:color w:val="000000"/>
          <w:sz w:val="27"/>
          <w:szCs w:val="27"/>
        </w:rPr>
      </w:pPr>
      <w:r w:rsidRPr="00D70876">
        <w:rPr>
          <w:color w:val="000000"/>
          <w:sz w:val="27"/>
          <w:szCs w:val="27"/>
        </w:rPr>
        <w:t>Chaque type d'objet possède des caractéristiques, des fonctionnalités et des propriétés spécifiques.</w:t>
      </w:r>
    </w:p>
    <w:p w:rsidR="00FB01B2" w:rsidRPr="00D70876" w:rsidRDefault="00FB01B2" w:rsidP="00655DDC">
      <w:pPr>
        <w:pStyle w:val="NormalWeb"/>
        <w:spacing w:before="0" w:beforeAutospacing="0" w:after="0" w:afterAutospacing="0"/>
        <w:rPr>
          <w:color w:val="000000"/>
          <w:sz w:val="27"/>
          <w:szCs w:val="27"/>
        </w:rPr>
      </w:pPr>
      <w:r w:rsidRPr="00D70876">
        <w:rPr>
          <w:color w:val="000000"/>
          <w:sz w:val="27"/>
          <w:szCs w:val="27"/>
        </w:rPr>
        <w:t>Cependant certaines propriétés sont partagées par presque tous les types d'objets :</w:t>
      </w:r>
    </w:p>
    <w:p w:rsidR="00FB01B2" w:rsidRPr="00D70876" w:rsidRDefault="00FB01B2" w:rsidP="00655DDC">
      <w:pPr>
        <w:pStyle w:val="NormalWeb"/>
        <w:spacing w:before="0" w:beforeAutospacing="0" w:after="0" w:afterAutospacing="0"/>
        <w:jc w:val="center"/>
        <w:rPr>
          <w:color w:val="000000"/>
          <w:sz w:val="27"/>
          <w:szCs w:val="27"/>
        </w:rPr>
      </w:pPr>
      <w:r w:rsidRPr="00D70876">
        <w:rPr>
          <w:noProof/>
          <w:color w:val="000000"/>
          <w:sz w:val="27"/>
          <w:szCs w:val="27"/>
        </w:rPr>
        <w:drawing>
          <wp:inline distT="0" distB="0" distL="0" distR="0">
            <wp:extent cx="1346200" cy="1412490"/>
            <wp:effectExtent l="0" t="0" r="6350" b="0"/>
            <wp:docPr id="1" name="Image 1" descr="C:\Users\Jack\Desktop\Aide de Genex\Genexhtml\html\prop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ck\Desktop\Aide de Genex\Genexhtml\html\propco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7239" cy="1424073"/>
                    </a:xfrm>
                    <a:prstGeom prst="rect">
                      <a:avLst/>
                    </a:prstGeom>
                    <a:noFill/>
                    <a:ln>
                      <a:noFill/>
                    </a:ln>
                  </pic:spPr>
                </pic:pic>
              </a:graphicData>
            </a:graphic>
          </wp:inline>
        </w:drawing>
      </w:r>
    </w:p>
    <w:p w:rsidR="00FB01B2" w:rsidRPr="00D70876" w:rsidRDefault="00FB01B2" w:rsidP="00655DDC">
      <w:pPr>
        <w:pStyle w:val="NormalWeb"/>
        <w:spacing w:before="0" w:beforeAutospacing="0" w:after="0" w:afterAutospacing="0"/>
        <w:rPr>
          <w:color w:val="000000"/>
          <w:sz w:val="27"/>
          <w:szCs w:val="27"/>
        </w:rPr>
      </w:pPr>
      <w:r w:rsidRPr="00D70876">
        <w:rPr>
          <w:color w:val="000000"/>
          <w:sz w:val="27"/>
          <w:szCs w:val="27"/>
        </w:rPr>
        <w:t>"</w:t>
      </w:r>
      <w:r w:rsidRPr="00D70876">
        <w:rPr>
          <w:b/>
          <w:bCs/>
          <w:color w:val="000000"/>
          <w:sz w:val="27"/>
          <w:szCs w:val="27"/>
        </w:rPr>
        <w:t>X</w:t>
      </w:r>
      <w:r w:rsidRPr="00D70876">
        <w:rPr>
          <w:color w:val="000000"/>
          <w:sz w:val="27"/>
          <w:szCs w:val="27"/>
        </w:rPr>
        <w:t>" et "</w:t>
      </w:r>
      <w:r w:rsidRPr="00D70876">
        <w:rPr>
          <w:b/>
          <w:bCs/>
          <w:color w:val="000000"/>
          <w:sz w:val="27"/>
          <w:szCs w:val="27"/>
        </w:rPr>
        <w:t>Y</w:t>
      </w:r>
      <w:r w:rsidRPr="00D70876">
        <w:rPr>
          <w:color w:val="000000"/>
          <w:sz w:val="27"/>
          <w:szCs w:val="27"/>
        </w:rPr>
        <w:t>" désignent les coordonnées en pixels du coin supérieur gauche de l'objet par rapport au coin supérieur gauche de son étiquette "parent" "</w:t>
      </w:r>
      <w:r w:rsidRPr="00D70876">
        <w:rPr>
          <w:b/>
          <w:bCs/>
          <w:color w:val="000000"/>
          <w:sz w:val="27"/>
          <w:szCs w:val="27"/>
        </w:rPr>
        <w:t>largeur</w:t>
      </w:r>
      <w:r w:rsidRPr="00D70876">
        <w:rPr>
          <w:color w:val="000000"/>
          <w:sz w:val="27"/>
          <w:szCs w:val="27"/>
        </w:rPr>
        <w:t>" et "</w:t>
      </w:r>
      <w:r w:rsidRPr="00D70876">
        <w:rPr>
          <w:b/>
          <w:bCs/>
          <w:color w:val="000000"/>
          <w:sz w:val="27"/>
          <w:szCs w:val="27"/>
        </w:rPr>
        <w:t> hauteur</w:t>
      </w:r>
      <w:r w:rsidRPr="00D70876">
        <w:rPr>
          <w:color w:val="000000"/>
          <w:sz w:val="27"/>
          <w:szCs w:val="27"/>
        </w:rPr>
        <w:t>" expriment les dimensions de l'objet en pixels.</w:t>
      </w:r>
    </w:p>
    <w:p w:rsidR="00FB01B2" w:rsidRPr="00D70876" w:rsidRDefault="00FB01B2" w:rsidP="00655DDC">
      <w:pPr>
        <w:pStyle w:val="NormalWeb"/>
        <w:spacing w:before="0" w:beforeAutospacing="0" w:after="0" w:afterAutospacing="0"/>
        <w:rPr>
          <w:color w:val="000000"/>
          <w:sz w:val="27"/>
          <w:szCs w:val="27"/>
        </w:rPr>
      </w:pPr>
      <w:r w:rsidRPr="00D70876">
        <w:rPr>
          <w:color w:val="000000"/>
          <w:sz w:val="27"/>
          <w:szCs w:val="27"/>
        </w:rPr>
        <w:t>Les propriétés suivantes définissent le comportement de l'objet en </w:t>
      </w:r>
      <w:hyperlink r:id="rId19" w:history="1">
        <w:r w:rsidRPr="00D70876">
          <w:rPr>
            <w:rStyle w:val="Lienhypertexte"/>
            <w:sz w:val="27"/>
            <w:szCs w:val="27"/>
          </w:rPr>
          <w:t>mode travail.</w:t>
        </w:r>
      </w:hyperlink>
    </w:p>
    <w:p w:rsidR="00FB01B2" w:rsidRPr="00D70876" w:rsidRDefault="00FB01B2" w:rsidP="00655DDC">
      <w:pPr>
        <w:numPr>
          <w:ilvl w:val="0"/>
          <w:numId w:val="3"/>
        </w:numPr>
        <w:spacing w:after="0" w:line="240" w:lineRule="auto"/>
        <w:ind w:left="0"/>
        <w:rPr>
          <w:rFonts w:ascii="Times New Roman" w:hAnsi="Times New Roman" w:cs="Times New Roman"/>
          <w:color w:val="000000"/>
          <w:sz w:val="27"/>
          <w:szCs w:val="27"/>
        </w:rPr>
      </w:pPr>
      <w:r w:rsidRPr="00D70876">
        <w:rPr>
          <w:rFonts w:ascii="Times New Roman" w:hAnsi="Times New Roman" w:cs="Times New Roman"/>
          <w:color w:val="000000"/>
          <w:sz w:val="27"/>
          <w:szCs w:val="27"/>
        </w:rPr>
        <w:t>"</w:t>
      </w:r>
      <w:r w:rsidRPr="00D70876">
        <w:rPr>
          <w:rFonts w:ascii="Times New Roman" w:hAnsi="Times New Roman" w:cs="Times New Roman"/>
          <w:b/>
          <w:bCs/>
          <w:color w:val="000000"/>
          <w:sz w:val="27"/>
          <w:szCs w:val="27"/>
        </w:rPr>
        <w:t xml:space="preserve">Objet </w:t>
      </w:r>
      <w:proofErr w:type="spellStart"/>
      <w:r w:rsidRPr="00D70876">
        <w:rPr>
          <w:rFonts w:ascii="Times New Roman" w:hAnsi="Times New Roman" w:cs="Times New Roman"/>
          <w:b/>
          <w:bCs/>
          <w:color w:val="000000"/>
          <w:sz w:val="27"/>
          <w:szCs w:val="27"/>
        </w:rPr>
        <w:t>balayable</w:t>
      </w:r>
      <w:proofErr w:type="spellEnd"/>
      <w:r w:rsidRPr="00D70876">
        <w:rPr>
          <w:rFonts w:ascii="Times New Roman" w:hAnsi="Times New Roman" w:cs="Times New Roman"/>
          <w:color w:val="000000"/>
          <w:sz w:val="27"/>
          <w:szCs w:val="27"/>
        </w:rPr>
        <w:t>" : l'objet pourra être sélectionner par le </w:t>
      </w:r>
      <w:hyperlink r:id="rId20" w:history="1">
        <w:r w:rsidRPr="00D70876">
          <w:rPr>
            <w:rStyle w:val="Lienhypertexte"/>
            <w:rFonts w:ascii="Times New Roman" w:hAnsi="Times New Roman" w:cs="Times New Roman"/>
            <w:sz w:val="27"/>
            <w:szCs w:val="27"/>
          </w:rPr>
          <w:t>balayage automatique</w:t>
        </w:r>
      </w:hyperlink>
      <w:r w:rsidRPr="00D70876">
        <w:rPr>
          <w:rFonts w:ascii="Times New Roman" w:hAnsi="Times New Roman" w:cs="Times New Roman"/>
          <w:color w:val="000000"/>
          <w:sz w:val="27"/>
          <w:szCs w:val="27"/>
        </w:rPr>
        <w:t>. Par défaut un objet est "</w:t>
      </w:r>
      <w:proofErr w:type="spellStart"/>
      <w:r w:rsidRPr="00D70876">
        <w:rPr>
          <w:rFonts w:ascii="Times New Roman" w:hAnsi="Times New Roman" w:cs="Times New Roman"/>
          <w:color w:val="000000"/>
          <w:sz w:val="27"/>
          <w:szCs w:val="27"/>
        </w:rPr>
        <w:t>balayable</w:t>
      </w:r>
      <w:proofErr w:type="spellEnd"/>
      <w:r w:rsidRPr="00D70876">
        <w:rPr>
          <w:rFonts w:ascii="Times New Roman" w:hAnsi="Times New Roman" w:cs="Times New Roman"/>
          <w:color w:val="000000"/>
          <w:sz w:val="27"/>
          <w:szCs w:val="27"/>
        </w:rPr>
        <w:t>".</w:t>
      </w:r>
    </w:p>
    <w:p w:rsidR="00FB01B2" w:rsidRPr="00D70876" w:rsidRDefault="00FB01B2" w:rsidP="00655DDC">
      <w:pPr>
        <w:numPr>
          <w:ilvl w:val="0"/>
          <w:numId w:val="3"/>
        </w:numPr>
        <w:spacing w:after="0" w:line="240" w:lineRule="auto"/>
        <w:ind w:left="0"/>
        <w:rPr>
          <w:rFonts w:ascii="Times New Roman" w:hAnsi="Times New Roman" w:cs="Times New Roman"/>
          <w:color w:val="000000"/>
          <w:sz w:val="27"/>
          <w:szCs w:val="27"/>
        </w:rPr>
      </w:pPr>
      <w:r w:rsidRPr="00D70876">
        <w:rPr>
          <w:rFonts w:ascii="Times New Roman" w:hAnsi="Times New Roman" w:cs="Times New Roman"/>
          <w:color w:val="000000"/>
          <w:sz w:val="27"/>
          <w:szCs w:val="27"/>
        </w:rPr>
        <w:t>"</w:t>
      </w:r>
      <w:r w:rsidRPr="00D70876">
        <w:rPr>
          <w:rFonts w:ascii="Times New Roman" w:hAnsi="Times New Roman" w:cs="Times New Roman"/>
          <w:b/>
          <w:bCs/>
          <w:color w:val="000000"/>
          <w:sz w:val="27"/>
          <w:szCs w:val="27"/>
        </w:rPr>
        <w:t>Objet activable</w:t>
      </w:r>
      <w:r w:rsidRPr="00D70876">
        <w:rPr>
          <w:rFonts w:ascii="Times New Roman" w:hAnsi="Times New Roman" w:cs="Times New Roman"/>
          <w:color w:val="000000"/>
          <w:sz w:val="27"/>
          <w:szCs w:val="27"/>
        </w:rPr>
        <w:t>" : l'objet pourra être activé en mode travail, c'est l'option par défaut. Il est assez souvent utile de "désactiver" certains objets pour qu'ils ne puissent pas être actif en mode travail. (Une consigne par exemple)</w:t>
      </w:r>
    </w:p>
    <w:p w:rsidR="00FB01B2" w:rsidRPr="00D70876" w:rsidRDefault="00FB01B2" w:rsidP="00655DDC">
      <w:pPr>
        <w:numPr>
          <w:ilvl w:val="0"/>
          <w:numId w:val="3"/>
        </w:numPr>
        <w:spacing w:after="0" w:line="240" w:lineRule="auto"/>
        <w:ind w:left="0"/>
        <w:rPr>
          <w:rFonts w:ascii="Times New Roman" w:hAnsi="Times New Roman" w:cs="Times New Roman"/>
          <w:color w:val="000000"/>
          <w:sz w:val="27"/>
          <w:szCs w:val="27"/>
        </w:rPr>
      </w:pPr>
      <w:r w:rsidRPr="00D70876">
        <w:rPr>
          <w:rFonts w:ascii="Times New Roman" w:hAnsi="Times New Roman" w:cs="Times New Roman"/>
          <w:color w:val="000000"/>
          <w:sz w:val="27"/>
          <w:szCs w:val="27"/>
        </w:rPr>
        <w:t>"</w:t>
      </w:r>
      <w:r w:rsidRPr="00D70876">
        <w:rPr>
          <w:rFonts w:ascii="Times New Roman" w:hAnsi="Times New Roman" w:cs="Times New Roman"/>
          <w:b/>
          <w:bCs/>
          <w:color w:val="000000"/>
          <w:sz w:val="27"/>
          <w:szCs w:val="27"/>
        </w:rPr>
        <w:t xml:space="preserve">Objet </w:t>
      </w:r>
      <w:proofErr w:type="spellStart"/>
      <w:r w:rsidRPr="00D70876">
        <w:rPr>
          <w:rFonts w:ascii="Times New Roman" w:hAnsi="Times New Roman" w:cs="Times New Roman"/>
          <w:b/>
          <w:bCs/>
          <w:color w:val="000000"/>
          <w:sz w:val="27"/>
          <w:szCs w:val="27"/>
        </w:rPr>
        <w:t>autoActivable</w:t>
      </w:r>
      <w:proofErr w:type="spellEnd"/>
      <w:r w:rsidRPr="00D70876">
        <w:rPr>
          <w:rFonts w:ascii="Times New Roman" w:hAnsi="Times New Roman" w:cs="Times New Roman"/>
          <w:color w:val="000000"/>
          <w:sz w:val="27"/>
          <w:szCs w:val="27"/>
        </w:rPr>
        <w:t>" : Si cette option est choisie l'objet sera activé automatiquement à chaque fois que le </w:t>
      </w:r>
      <w:hyperlink r:id="rId21" w:history="1">
        <w:r w:rsidRPr="00D70876">
          <w:rPr>
            <w:rStyle w:val="Lienhypertexte"/>
            <w:rFonts w:ascii="Times New Roman" w:hAnsi="Times New Roman" w:cs="Times New Roman"/>
            <w:sz w:val="27"/>
            <w:szCs w:val="27"/>
          </w:rPr>
          <w:t>balayage automatique</w:t>
        </w:r>
      </w:hyperlink>
      <w:r w:rsidRPr="00D70876">
        <w:rPr>
          <w:rFonts w:ascii="Times New Roman" w:hAnsi="Times New Roman" w:cs="Times New Roman"/>
          <w:color w:val="000000"/>
          <w:sz w:val="27"/>
          <w:szCs w:val="27"/>
        </w:rPr>
        <w:t> le sélectionnera. Par défaut les objets ne sont pas "</w:t>
      </w:r>
      <w:proofErr w:type="spellStart"/>
      <w:r w:rsidRPr="00D70876">
        <w:rPr>
          <w:rFonts w:ascii="Times New Roman" w:hAnsi="Times New Roman" w:cs="Times New Roman"/>
          <w:color w:val="000000"/>
          <w:sz w:val="27"/>
          <w:szCs w:val="27"/>
        </w:rPr>
        <w:t>autoActivables</w:t>
      </w:r>
      <w:proofErr w:type="spellEnd"/>
      <w:r w:rsidRPr="00D70876">
        <w:rPr>
          <w:rFonts w:ascii="Times New Roman" w:hAnsi="Times New Roman" w:cs="Times New Roman"/>
          <w:color w:val="000000"/>
          <w:sz w:val="27"/>
          <w:szCs w:val="27"/>
        </w:rPr>
        <w:t>".</w:t>
      </w:r>
    </w:p>
    <w:p w:rsidR="00FB01B2" w:rsidRPr="00D70876" w:rsidRDefault="00FB01B2" w:rsidP="00655DDC">
      <w:pPr>
        <w:numPr>
          <w:ilvl w:val="0"/>
          <w:numId w:val="3"/>
        </w:numPr>
        <w:spacing w:after="0" w:line="240" w:lineRule="auto"/>
        <w:ind w:left="0"/>
        <w:rPr>
          <w:rFonts w:ascii="Times New Roman" w:hAnsi="Times New Roman" w:cs="Times New Roman"/>
          <w:color w:val="000000"/>
          <w:sz w:val="27"/>
          <w:szCs w:val="27"/>
        </w:rPr>
      </w:pPr>
      <w:r w:rsidRPr="00D70876">
        <w:rPr>
          <w:rFonts w:ascii="Times New Roman" w:hAnsi="Times New Roman" w:cs="Times New Roman"/>
          <w:color w:val="000000"/>
          <w:sz w:val="27"/>
          <w:szCs w:val="27"/>
        </w:rPr>
        <w:t>"</w:t>
      </w:r>
      <w:r w:rsidRPr="00D70876">
        <w:rPr>
          <w:rFonts w:ascii="Times New Roman" w:hAnsi="Times New Roman" w:cs="Times New Roman"/>
          <w:b/>
          <w:bCs/>
          <w:color w:val="000000"/>
          <w:sz w:val="27"/>
          <w:szCs w:val="27"/>
        </w:rPr>
        <w:t>Objet visible</w:t>
      </w:r>
      <w:r w:rsidRPr="00D70876">
        <w:rPr>
          <w:rFonts w:ascii="Times New Roman" w:hAnsi="Times New Roman" w:cs="Times New Roman"/>
          <w:color w:val="000000"/>
          <w:sz w:val="27"/>
          <w:szCs w:val="27"/>
        </w:rPr>
        <w:t>" : Cette option permet de rendre invisible un objet en </w:t>
      </w:r>
      <w:hyperlink r:id="rId22" w:history="1">
        <w:r w:rsidRPr="00D70876">
          <w:rPr>
            <w:rStyle w:val="Lienhypertexte"/>
            <w:rFonts w:ascii="Times New Roman" w:hAnsi="Times New Roman" w:cs="Times New Roman"/>
            <w:sz w:val="27"/>
            <w:szCs w:val="27"/>
          </w:rPr>
          <w:t>mode travail</w:t>
        </w:r>
      </w:hyperlink>
      <w:r w:rsidRPr="00D70876">
        <w:rPr>
          <w:rFonts w:ascii="Times New Roman" w:hAnsi="Times New Roman" w:cs="Times New Roman"/>
          <w:color w:val="000000"/>
          <w:sz w:val="27"/>
          <w:szCs w:val="27"/>
        </w:rPr>
        <w:t>. Par défaut les objets sont "visibles" en mode travail.</w:t>
      </w:r>
    </w:p>
    <w:p w:rsidR="00FB01B2" w:rsidRPr="00D70876" w:rsidRDefault="00FB01B2" w:rsidP="00655DDC">
      <w:pPr>
        <w:numPr>
          <w:ilvl w:val="0"/>
          <w:numId w:val="3"/>
        </w:numPr>
        <w:spacing w:after="0" w:line="240" w:lineRule="auto"/>
        <w:ind w:left="0"/>
        <w:rPr>
          <w:rFonts w:ascii="Times New Roman" w:hAnsi="Times New Roman" w:cs="Times New Roman"/>
          <w:color w:val="000000"/>
          <w:sz w:val="27"/>
          <w:szCs w:val="27"/>
        </w:rPr>
      </w:pPr>
      <w:r w:rsidRPr="00D70876">
        <w:rPr>
          <w:rFonts w:ascii="Times New Roman" w:hAnsi="Times New Roman" w:cs="Times New Roman"/>
          <w:color w:val="000000"/>
          <w:sz w:val="27"/>
          <w:szCs w:val="27"/>
        </w:rPr>
        <w:lastRenderedPageBreak/>
        <w:t>"</w:t>
      </w:r>
      <w:r w:rsidRPr="00D70876">
        <w:rPr>
          <w:rFonts w:ascii="Times New Roman" w:hAnsi="Times New Roman" w:cs="Times New Roman"/>
          <w:b/>
          <w:bCs/>
          <w:color w:val="000000"/>
          <w:sz w:val="27"/>
          <w:szCs w:val="27"/>
        </w:rPr>
        <w:t>Commentaire</w:t>
      </w:r>
      <w:r w:rsidRPr="00D70876">
        <w:rPr>
          <w:rFonts w:ascii="Times New Roman" w:hAnsi="Times New Roman" w:cs="Times New Roman"/>
          <w:color w:val="000000"/>
          <w:sz w:val="27"/>
          <w:szCs w:val="27"/>
        </w:rPr>
        <w:t>" : En cliquant sur le bouton de gauche il est possible d'entrer un texte qui sera associé à l'objet et pourra être affiché en mode travail à l'aide du bouton </w:t>
      </w:r>
      <w:r w:rsidRPr="00D70876">
        <w:rPr>
          <w:rFonts w:ascii="Times New Roman" w:hAnsi="Times New Roman" w:cs="Times New Roman"/>
          <w:b/>
          <w:bCs/>
          <w:color w:val="000000"/>
          <w:sz w:val="27"/>
          <w:szCs w:val="27"/>
        </w:rPr>
        <w:t>TXTASS</w:t>
      </w:r>
      <w:r w:rsidRPr="00D70876">
        <w:rPr>
          <w:rFonts w:ascii="Times New Roman" w:hAnsi="Times New Roman" w:cs="Times New Roman"/>
          <w:color w:val="000000"/>
          <w:sz w:val="27"/>
          <w:szCs w:val="27"/>
        </w:rPr>
        <w:t> voir </w:t>
      </w:r>
      <w:hyperlink r:id="rId23" w:history="1">
        <w:r w:rsidRPr="00D70876">
          <w:rPr>
            <w:rStyle w:val="Lienhypertexte"/>
            <w:rFonts w:ascii="Times New Roman" w:hAnsi="Times New Roman" w:cs="Times New Roman"/>
            <w:sz w:val="27"/>
            <w:szCs w:val="27"/>
          </w:rPr>
          <w:t>exemple</w:t>
        </w:r>
      </w:hyperlink>
    </w:p>
    <w:p w:rsidR="00FB01B2" w:rsidRDefault="00981C8A" w:rsidP="00655DDC">
      <w:pPr>
        <w:pStyle w:val="NormalWeb"/>
        <w:spacing w:before="0" w:beforeAutospacing="0" w:after="0" w:afterAutospacing="0"/>
        <w:rPr>
          <w:rStyle w:val="Lienhypertexte"/>
          <w:sz w:val="27"/>
          <w:szCs w:val="27"/>
        </w:rPr>
      </w:pPr>
      <w:hyperlink r:id="rId24" w:history="1">
        <w:r w:rsidR="00FB01B2">
          <w:rPr>
            <w:rStyle w:val="Lienhypertexte"/>
            <w:sz w:val="27"/>
            <w:szCs w:val="27"/>
          </w:rPr>
          <w:t>Retour au sommaire</w:t>
        </w:r>
      </w:hyperlink>
    </w:p>
    <w:p w:rsidR="007141A5" w:rsidRDefault="007141A5" w:rsidP="00655DDC">
      <w:pPr>
        <w:pStyle w:val="NormalWeb"/>
        <w:spacing w:before="0" w:beforeAutospacing="0" w:after="0" w:afterAutospacing="0"/>
        <w:rPr>
          <w:color w:val="000000"/>
          <w:sz w:val="27"/>
          <w:szCs w:val="27"/>
        </w:rPr>
      </w:pPr>
    </w:p>
    <w:p w:rsidR="00FB01B2" w:rsidRDefault="00FB01B2" w:rsidP="00655DDC">
      <w:pPr>
        <w:pStyle w:val="Titre1"/>
        <w:spacing w:before="0" w:beforeAutospacing="0" w:after="0" w:afterAutospacing="0"/>
        <w:rPr>
          <w:color w:val="000000"/>
        </w:rPr>
      </w:pPr>
      <w:r>
        <w:rPr>
          <w:color w:val="000000"/>
        </w:rPr>
        <w:t xml:space="preserve">Les modes de fonctionnement </w:t>
      </w:r>
      <w:r w:rsidRPr="00FB01B2">
        <w:rPr>
          <w:b w:val="0"/>
          <w:bCs w:val="0"/>
          <w:color w:val="000000"/>
          <w:sz w:val="20"/>
          <w:szCs w:val="20"/>
        </w:rPr>
        <w:t>(</w:t>
      </w:r>
      <w:proofErr w:type="spellStart"/>
      <w:r w:rsidRPr="00FB01B2">
        <w:rPr>
          <w:b w:val="0"/>
          <w:bCs w:val="0"/>
          <w:color w:val="000000"/>
          <w:sz w:val="20"/>
          <w:szCs w:val="20"/>
        </w:rPr>
        <w:t>Tpc</w:t>
      </w:r>
      <w:proofErr w:type="spellEnd"/>
      <w:r w:rsidRPr="00FB01B2">
        <w:rPr>
          <w:b w:val="0"/>
          <w:bCs w:val="0"/>
          <w:color w:val="000000"/>
          <w:sz w:val="20"/>
          <w:szCs w:val="20"/>
        </w:rPr>
        <w:t xml:space="preserve"> 000</w:t>
      </w:r>
      <w:r>
        <w:rPr>
          <w:b w:val="0"/>
          <w:bCs w:val="0"/>
          <w:color w:val="000000"/>
          <w:sz w:val="20"/>
          <w:szCs w:val="20"/>
        </w:rPr>
        <w:t>B</w:t>
      </w:r>
      <w:r w:rsidRPr="00FB01B2">
        <w:rPr>
          <w:b w:val="0"/>
          <w:bCs w:val="0"/>
          <w:color w:val="000000"/>
          <w:sz w:val="20"/>
          <w:szCs w:val="20"/>
        </w:rPr>
        <w:t>)</w:t>
      </w:r>
    </w:p>
    <w:p w:rsidR="00FB01B2" w:rsidRDefault="00981C8A" w:rsidP="00655DDC">
      <w:pPr>
        <w:spacing w:after="0" w:line="240" w:lineRule="auto"/>
      </w:pPr>
      <w:r>
        <w:pict>
          <v:rect id="_x0000_i1027" style="width:523.3pt;height:1.5pt" o:hrstd="t" o:hrnoshade="t" o:hr="t" fillcolor="black" stroked="f"/>
        </w:pict>
      </w:r>
    </w:p>
    <w:p w:rsidR="00FB01B2" w:rsidRDefault="00FB01B2" w:rsidP="00655DDC">
      <w:pPr>
        <w:pStyle w:val="NormalWeb"/>
        <w:spacing w:before="0" w:beforeAutospacing="0" w:after="0" w:afterAutospacing="0"/>
        <w:rPr>
          <w:color w:val="000000"/>
          <w:sz w:val="27"/>
          <w:szCs w:val="27"/>
        </w:rPr>
      </w:pPr>
      <w:proofErr w:type="spellStart"/>
      <w:r>
        <w:rPr>
          <w:b/>
          <w:bCs/>
          <w:color w:val="000000"/>
          <w:sz w:val="27"/>
          <w:szCs w:val="27"/>
        </w:rPr>
        <w:t>Genex</w:t>
      </w:r>
      <w:proofErr w:type="spellEnd"/>
      <w:r>
        <w:rPr>
          <w:color w:val="000000"/>
          <w:sz w:val="27"/>
          <w:szCs w:val="27"/>
        </w:rPr>
        <w:t> possède deux modes de fonctionnement :</w:t>
      </w:r>
    </w:p>
    <w:p w:rsidR="00FB01B2" w:rsidRDefault="00FB01B2" w:rsidP="00655DDC">
      <w:pPr>
        <w:pStyle w:val="NormalWeb"/>
        <w:spacing w:before="0" w:beforeAutospacing="0" w:after="0" w:afterAutospacing="0"/>
        <w:rPr>
          <w:color w:val="000000"/>
          <w:sz w:val="27"/>
          <w:szCs w:val="27"/>
        </w:rPr>
      </w:pPr>
      <w:proofErr w:type="gramStart"/>
      <w:r>
        <w:rPr>
          <w:color w:val="000000"/>
          <w:sz w:val="27"/>
          <w:szCs w:val="27"/>
        </w:rPr>
        <w:t>un</w:t>
      </w:r>
      <w:proofErr w:type="gramEnd"/>
      <w:r>
        <w:rPr>
          <w:color w:val="000000"/>
          <w:sz w:val="27"/>
          <w:szCs w:val="27"/>
        </w:rPr>
        <w:t> </w:t>
      </w:r>
      <w:r>
        <w:rPr>
          <w:b/>
          <w:bCs/>
          <w:color w:val="000000"/>
          <w:sz w:val="27"/>
          <w:szCs w:val="27"/>
        </w:rPr>
        <w:t>mode de préparation</w:t>
      </w:r>
      <w:r>
        <w:rPr>
          <w:color w:val="000000"/>
          <w:sz w:val="27"/>
          <w:szCs w:val="27"/>
        </w:rPr>
        <w:t xml:space="preserve"> : c'est le mode de fabrication de l'activité, choix, dimensionnement, disposition, liens, hiérarchisation des objets, de divers paramètres de fonctionnement </w:t>
      </w:r>
      <w:proofErr w:type="spellStart"/>
      <w:r>
        <w:rPr>
          <w:color w:val="000000"/>
          <w:sz w:val="27"/>
          <w:szCs w:val="27"/>
        </w:rPr>
        <w:t>etc</w:t>
      </w:r>
      <w:proofErr w:type="spellEnd"/>
      <w:r>
        <w:rPr>
          <w:color w:val="000000"/>
          <w:sz w:val="27"/>
          <w:szCs w:val="27"/>
        </w:rPr>
        <w:t xml:space="preserve"> ...</w:t>
      </w:r>
    </w:p>
    <w:p w:rsidR="00FB01B2" w:rsidRDefault="00FB01B2" w:rsidP="00655DDC">
      <w:pPr>
        <w:pStyle w:val="NormalWeb"/>
        <w:spacing w:before="0" w:beforeAutospacing="0" w:after="0" w:afterAutospacing="0"/>
        <w:rPr>
          <w:color w:val="000000"/>
          <w:sz w:val="27"/>
          <w:szCs w:val="27"/>
        </w:rPr>
      </w:pPr>
      <w:proofErr w:type="gramStart"/>
      <w:r>
        <w:rPr>
          <w:color w:val="000000"/>
          <w:sz w:val="27"/>
          <w:szCs w:val="27"/>
        </w:rPr>
        <w:t>et</w:t>
      </w:r>
      <w:proofErr w:type="gramEnd"/>
      <w:r>
        <w:rPr>
          <w:color w:val="000000"/>
          <w:sz w:val="27"/>
          <w:szCs w:val="27"/>
        </w:rPr>
        <w:t xml:space="preserve"> le </w:t>
      </w:r>
      <w:r>
        <w:rPr>
          <w:b/>
          <w:bCs/>
          <w:color w:val="000000"/>
          <w:sz w:val="27"/>
          <w:szCs w:val="27"/>
        </w:rPr>
        <w:t>mode de travail</w:t>
      </w:r>
      <w:r>
        <w:rPr>
          <w:color w:val="000000"/>
          <w:sz w:val="27"/>
          <w:szCs w:val="27"/>
        </w:rPr>
        <w:t> : c'est la phase pendant laquelle l'apprenant effectue l'activité proposée.</w:t>
      </w:r>
    </w:p>
    <w:p w:rsidR="00FB01B2" w:rsidRDefault="00FB01B2" w:rsidP="00655DDC">
      <w:pPr>
        <w:pStyle w:val="NormalWeb"/>
        <w:spacing w:before="0" w:beforeAutospacing="0" w:after="0" w:afterAutospacing="0"/>
        <w:rPr>
          <w:color w:val="000000"/>
          <w:sz w:val="27"/>
          <w:szCs w:val="27"/>
        </w:rPr>
      </w:pPr>
      <w:r>
        <w:rPr>
          <w:color w:val="000000"/>
          <w:sz w:val="27"/>
          <w:szCs w:val="27"/>
        </w:rPr>
        <w:t> IMPORTANT</w:t>
      </w:r>
    </w:p>
    <w:p w:rsidR="00FB01B2" w:rsidRDefault="00FB01B2" w:rsidP="00655DDC">
      <w:pPr>
        <w:pStyle w:val="NormalWeb"/>
        <w:spacing w:before="0" w:beforeAutospacing="0" w:after="0" w:afterAutospacing="0"/>
        <w:rPr>
          <w:color w:val="000000"/>
          <w:sz w:val="27"/>
          <w:szCs w:val="27"/>
        </w:rPr>
      </w:pPr>
      <w:r>
        <w:rPr>
          <w:b/>
          <w:bCs/>
          <w:color w:val="000000"/>
          <w:sz w:val="27"/>
          <w:szCs w:val="27"/>
        </w:rPr>
        <w:t>[CTRL F6] </w:t>
      </w:r>
      <w:r>
        <w:rPr>
          <w:color w:val="000000"/>
          <w:sz w:val="27"/>
          <w:szCs w:val="27"/>
        </w:rPr>
        <w:t>pour passer du </w:t>
      </w:r>
      <w:r>
        <w:rPr>
          <w:b/>
          <w:bCs/>
          <w:color w:val="000000"/>
          <w:sz w:val="27"/>
          <w:szCs w:val="27"/>
        </w:rPr>
        <w:t>mode de travail</w:t>
      </w:r>
      <w:r>
        <w:rPr>
          <w:color w:val="000000"/>
          <w:sz w:val="27"/>
          <w:szCs w:val="27"/>
        </w:rPr>
        <w:t> au </w:t>
      </w:r>
      <w:r>
        <w:rPr>
          <w:b/>
          <w:bCs/>
          <w:color w:val="000000"/>
          <w:sz w:val="27"/>
          <w:szCs w:val="27"/>
        </w:rPr>
        <w:t>mode préparation</w:t>
      </w:r>
      <w:r>
        <w:rPr>
          <w:color w:val="000000"/>
          <w:sz w:val="27"/>
          <w:szCs w:val="27"/>
        </w:rPr>
        <w:t> cette commande n'apparaît pas à l'écran en mode travail.</w:t>
      </w:r>
    </w:p>
    <w:p w:rsidR="00FB01B2" w:rsidRDefault="00981C8A" w:rsidP="00655DDC">
      <w:pPr>
        <w:pStyle w:val="NormalWeb"/>
        <w:spacing w:before="0" w:beforeAutospacing="0" w:after="0" w:afterAutospacing="0"/>
        <w:rPr>
          <w:rStyle w:val="Lienhypertexte"/>
          <w:sz w:val="27"/>
          <w:szCs w:val="27"/>
        </w:rPr>
      </w:pPr>
      <w:hyperlink r:id="rId25" w:history="1">
        <w:r w:rsidR="00FB01B2">
          <w:rPr>
            <w:rStyle w:val="Lienhypertexte"/>
            <w:sz w:val="27"/>
            <w:szCs w:val="27"/>
          </w:rPr>
          <w:t>Retour au sommaire</w:t>
        </w:r>
      </w:hyperlink>
    </w:p>
    <w:p w:rsidR="007141A5" w:rsidRDefault="007141A5" w:rsidP="00655DDC">
      <w:pPr>
        <w:pStyle w:val="NormalWeb"/>
        <w:spacing w:before="0" w:beforeAutospacing="0" w:after="0" w:afterAutospacing="0"/>
        <w:rPr>
          <w:color w:val="000000"/>
          <w:sz w:val="27"/>
          <w:szCs w:val="27"/>
        </w:rPr>
      </w:pPr>
    </w:p>
    <w:p w:rsidR="00FB01B2" w:rsidRDefault="00FB01B2" w:rsidP="00655DDC">
      <w:pPr>
        <w:pStyle w:val="Titre1"/>
        <w:spacing w:before="0" w:beforeAutospacing="0" w:after="0" w:afterAutospacing="0"/>
        <w:rPr>
          <w:color w:val="000000"/>
        </w:rPr>
      </w:pPr>
      <w:r>
        <w:rPr>
          <w:color w:val="000000"/>
        </w:rPr>
        <w:t>La structure d'une activité</w:t>
      </w:r>
      <w:r w:rsidR="00706D17">
        <w:rPr>
          <w:color w:val="000000"/>
        </w:rPr>
        <w:t xml:space="preserve"> </w:t>
      </w:r>
      <w:r w:rsidR="00706D17" w:rsidRPr="00FB01B2">
        <w:rPr>
          <w:b w:val="0"/>
          <w:bCs w:val="0"/>
          <w:color w:val="000000"/>
          <w:sz w:val="20"/>
          <w:szCs w:val="20"/>
        </w:rPr>
        <w:t>(</w:t>
      </w:r>
      <w:proofErr w:type="spellStart"/>
      <w:r w:rsidR="00706D17" w:rsidRPr="00FB01B2">
        <w:rPr>
          <w:b w:val="0"/>
          <w:bCs w:val="0"/>
          <w:color w:val="000000"/>
          <w:sz w:val="20"/>
          <w:szCs w:val="20"/>
        </w:rPr>
        <w:t>Tpc</w:t>
      </w:r>
      <w:proofErr w:type="spellEnd"/>
      <w:r w:rsidR="00706D17" w:rsidRPr="00FB01B2">
        <w:rPr>
          <w:b w:val="0"/>
          <w:bCs w:val="0"/>
          <w:color w:val="000000"/>
          <w:sz w:val="20"/>
          <w:szCs w:val="20"/>
        </w:rPr>
        <w:t xml:space="preserve"> 000</w:t>
      </w:r>
      <w:r w:rsidR="00C6422D">
        <w:rPr>
          <w:b w:val="0"/>
          <w:bCs w:val="0"/>
          <w:color w:val="000000"/>
          <w:sz w:val="20"/>
          <w:szCs w:val="20"/>
        </w:rPr>
        <w:t>C</w:t>
      </w:r>
      <w:r w:rsidR="00706D17" w:rsidRPr="00FB01B2">
        <w:rPr>
          <w:b w:val="0"/>
          <w:bCs w:val="0"/>
          <w:color w:val="000000"/>
          <w:sz w:val="20"/>
          <w:szCs w:val="20"/>
        </w:rPr>
        <w:t>)</w:t>
      </w:r>
    </w:p>
    <w:p w:rsidR="00FB01B2" w:rsidRDefault="00981C8A" w:rsidP="00655DDC">
      <w:pPr>
        <w:spacing w:after="0" w:line="240" w:lineRule="auto"/>
      </w:pPr>
      <w:r>
        <w:pict>
          <v:rect id="_x0000_i1028" style="width:523.3pt;height:1.5pt" o:hrstd="t" o:hrnoshade="t" o:hr="t" fillcolor="black" stroked="f"/>
        </w:pict>
      </w:r>
    </w:p>
    <w:p w:rsidR="00FB01B2" w:rsidRDefault="00FB01B2" w:rsidP="00655DDC">
      <w:pPr>
        <w:pStyle w:val="NormalWeb"/>
        <w:spacing w:before="0" w:beforeAutospacing="0" w:after="0" w:afterAutospacing="0"/>
        <w:rPr>
          <w:color w:val="000000"/>
          <w:sz w:val="27"/>
          <w:szCs w:val="27"/>
        </w:rPr>
      </w:pPr>
      <w:proofErr w:type="spellStart"/>
      <w:r>
        <w:rPr>
          <w:b/>
          <w:bCs/>
          <w:color w:val="000000"/>
          <w:sz w:val="27"/>
          <w:szCs w:val="27"/>
        </w:rPr>
        <w:t>Génex</w:t>
      </w:r>
      <w:proofErr w:type="spellEnd"/>
      <w:r>
        <w:rPr>
          <w:color w:val="000000"/>
          <w:sz w:val="27"/>
          <w:szCs w:val="27"/>
        </w:rPr>
        <w:t> s’appuie sur la notion d'objets, construire une activité pédagogique avec </w:t>
      </w:r>
      <w:proofErr w:type="spellStart"/>
      <w:r>
        <w:rPr>
          <w:b/>
          <w:bCs/>
          <w:color w:val="000000"/>
          <w:sz w:val="27"/>
          <w:szCs w:val="27"/>
        </w:rPr>
        <w:t>Génex</w:t>
      </w:r>
      <w:proofErr w:type="spellEnd"/>
      <w:r>
        <w:rPr>
          <w:color w:val="000000"/>
          <w:sz w:val="27"/>
          <w:szCs w:val="27"/>
        </w:rPr>
        <w:t> consiste à :</w:t>
      </w:r>
    </w:p>
    <w:p w:rsidR="00FB01B2" w:rsidRDefault="00FB01B2" w:rsidP="00655DDC">
      <w:pPr>
        <w:numPr>
          <w:ilvl w:val="0"/>
          <w:numId w:val="4"/>
        </w:numPr>
        <w:spacing w:after="0" w:line="240" w:lineRule="auto"/>
        <w:ind w:left="0"/>
        <w:rPr>
          <w:color w:val="000000"/>
          <w:sz w:val="27"/>
          <w:szCs w:val="27"/>
        </w:rPr>
      </w:pPr>
      <w:r>
        <w:rPr>
          <w:color w:val="000000"/>
          <w:sz w:val="27"/>
          <w:szCs w:val="27"/>
        </w:rPr>
        <w:t>choisir les </w:t>
      </w:r>
      <w:hyperlink r:id="rId26" w:history="1">
        <w:r>
          <w:rPr>
            <w:rStyle w:val="Lienhypertexte"/>
            <w:sz w:val="27"/>
            <w:szCs w:val="27"/>
          </w:rPr>
          <w:t>objets</w:t>
        </w:r>
      </w:hyperlink>
      <w:r>
        <w:rPr>
          <w:color w:val="000000"/>
          <w:sz w:val="27"/>
          <w:szCs w:val="27"/>
        </w:rPr>
        <w:t> que l’on veut utiliser, parmi les différents types d’objets disponibles,</w:t>
      </w:r>
    </w:p>
    <w:p w:rsidR="00FB01B2" w:rsidRDefault="00FB01B2" w:rsidP="00655DDC">
      <w:pPr>
        <w:numPr>
          <w:ilvl w:val="0"/>
          <w:numId w:val="4"/>
        </w:numPr>
        <w:spacing w:after="0" w:line="240" w:lineRule="auto"/>
        <w:ind w:left="0"/>
        <w:rPr>
          <w:color w:val="000000"/>
          <w:sz w:val="27"/>
          <w:szCs w:val="27"/>
        </w:rPr>
      </w:pPr>
      <w:proofErr w:type="gramStart"/>
      <w:r>
        <w:rPr>
          <w:color w:val="000000"/>
          <w:sz w:val="27"/>
          <w:szCs w:val="27"/>
        </w:rPr>
        <w:t>positionner</w:t>
      </w:r>
      <w:proofErr w:type="gramEnd"/>
      <w:r>
        <w:rPr>
          <w:color w:val="000000"/>
          <w:sz w:val="27"/>
          <w:szCs w:val="27"/>
        </w:rPr>
        <w:t xml:space="preserve"> ces objets sur le panneau de fond, définir leurs </w:t>
      </w:r>
      <w:proofErr w:type="spellStart"/>
      <w:r>
        <w:rPr>
          <w:color w:val="000000"/>
          <w:sz w:val="27"/>
          <w:szCs w:val="27"/>
        </w:rPr>
        <w:t>proprié</w:t>
      </w:r>
      <w:proofErr w:type="spellEnd"/>
      <w:r>
        <w:rPr>
          <w:color w:val="000000"/>
          <w:sz w:val="27"/>
          <w:szCs w:val="27"/>
        </w:rPr>
        <w:t xml:space="preserve"> tés spécifiques</w:t>
      </w:r>
    </w:p>
    <w:p w:rsidR="00FB01B2" w:rsidRDefault="00FB01B2" w:rsidP="00655DDC">
      <w:pPr>
        <w:numPr>
          <w:ilvl w:val="0"/>
          <w:numId w:val="4"/>
        </w:numPr>
        <w:spacing w:after="0" w:line="240" w:lineRule="auto"/>
        <w:ind w:left="0"/>
        <w:rPr>
          <w:color w:val="000000"/>
          <w:sz w:val="27"/>
          <w:szCs w:val="27"/>
        </w:rPr>
      </w:pPr>
      <w:r>
        <w:rPr>
          <w:color w:val="000000"/>
          <w:sz w:val="27"/>
          <w:szCs w:val="27"/>
        </w:rPr>
        <w:t>et définir les </w:t>
      </w:r>
      <w:hyperlink r:id="rId27" w:history="1">
        <w:r>
          <w:rPr>
            <w:rStyle w:val="Lienhypertexte"/>
            <w:sz w:val="27"/>
            <w:szCs w:val="27"/>
          </w:rPr>
          <w:t>actions</w:t>
        </w:r>
      </w:hyperlink>
      <w:r>
        <w:rPr>
          <w:color w:val="000000"/>
          <w:sz w:val="27"/>
          <w:szCs w:val="27"/>
        </w:rPr>
        <w:t> à effectuer sur ces objets.</w:t>
      </w:r>
    </w:p>
    <w:p w:rsidR="00FB01B2" w:rsidRDefault="00FB01B2" w:rsidP="00655DDC">
      <w:pPr>
        <w:pStyle w:val="NormalWeb"/>
        <w:spacing w:before="0" w:beforeAutospacing="0" w:after="0" w:afterAutospacing="0"/>
        <w:rPr>
          <w:color w:val="000000"/>
          <w:sz w:val="27"/>
          <w:szCs w:val="27"/>
        </w:rPr>
      </w:pPr>
      <w:r>
        <w:rPr>
          <w:color w:val="000000"/>
          <w:sz w:val="27"/>
          <w:szCs w:val="27"/>
        </w:rPr>
        <w:t>Une activité est organisée sur une page :</w:t>
      </w:r>
      <w:r>
        <w:rPr>
          <w:b/>
          <w:bCs/>
          <w:color w:val="000000"/>
          <w:sz w:val="27"/>
          <w:szCs w:val="27"/>
        </w:rPr>
        <w:t> l'étiquette de fond</w:t>
      </w:r>
      <w:r>
        <w:rPr>
          <w:color w:val="000000"/>
          <w:sz w:val="27"/>
          <w:szCs w:val="27"/>
        </w:rPr>
        <w:t>. Elle est constituée par un ensemble d'objets organisés et liés entre eux sur cette page.</w:t>
      </w:r>
    </w:p>
    <w:p w:rsidR="00FB01B2" w:rsidRDefault="00FB01B2" w:rsidP="00655DDC">
      <w:pPr>
        <w:pStyle w:val="NormalWeb"/>
        <w:spacing w:before="0" w:beforeAutospacing="0" w:after="0" w:afterAutospacing="0"/>
        <w:rPr>
          <w:color w:val="000000"/>
          <w:sz w:val="27"/>
          <w:szCs w:val="27"/>
        </w:rPr>
      </w:pPr>
      <w:r>
        <w:rPr>
          <w:color w:val="000000"/>
          <w:sz w:val="27"/>
          <w:szCs w:val="27"/>
        </w:rPr>
        <w:t>Les principes de bases :</w:t>
      </w:r>
    </w:p>
    <w:p w:rsidR="00FB01B2" w:rsidRDefault="00FB01B2" w:rsidP="00655DDC">
      <w:pPr>
        <w:pStyle w:val="NormalWeb"/>
        <w:spacing w:before="0" w:beforeAutospacing="0" w:after="0" w:afterAutospacing="0"/>
        <w:rPr>
          <w:color w:val="000000"/>
          <w:sz w:val="27"/>
          <w:szCs w:val="27"/>
        </w:rPr>
      </w:pPr>
      <w:r>
        <w:rPr>
          <w:color w:val="000000"/>
          <w:sz w:val="27"/>
          <w:szCs w:val="27"/>
        </w:rPr>
        <w:t>• Placer le pointeur souris sur l'étiquette de fond, cliquer avec le </w:t>
      </w:r>
      <w:r>
        <w:rPr>
          <w:b/>
          <w:bCs/>
          <w:color w:val="000000"/>
          <w:sz w:val="27"/>
          <w:szCs w:val="27"/>
        </w:rPr>
        <w:t>bouton droit</w:t>
      </w:r>
      <w:r>
        <w:rPr>
          <w:color w:val="000000"/>
          <w:sz w:val="27"/>
          <w:szCs w:val="27"/>
        </w:rPr>
        <w:t> de la souris on obtient un menu surgissant (ou "</w:t>
      </w:r>
      <w:proofErr w:type="spellStart"/>
      <w:r>
        <w:rPr>
          <w:color w:val="000000"/>
          <w:sz w:val="27"/>
          <w:szCs w:val="27"/>
        </w:rPr>
        <w:t>popup</w:t>
      </w:r>
      <w:proofErr w:type="spellEnd"/>
      <w:r>
        <w:rPr>
          <w:color w:val="000000"/>
          <w:sz w:val="27"/>
          <w:szCs w:val="27"/>
        </w:rPr>
        <w:t>"):</w:t>
      </w:r>
    </w:p>
    <w:p w:rsidR="00FB01B2" w:rsidRDefault="00FB01B2"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1016000" cy="1251185"/>
            <wp:effectExtent l="0" t="0" r="0" b="6350"/>
            <wp:docPr id="5" name="Image 5" descr="C:\Users\Jack\Desktop\Aide de Genex\Genexhtml\html\men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ck\Desktop\Aide de Genex\Genexhtml\html\menu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0045" cy="1256166"/>
                    </a:xfrm>
                    <a:prstGeom prst="rect">
                      <a:avLst/>
                    </a:prstGeom>
                    <a:noFill/>
                    <a:ln>
                      <a:noFill/>
                    </a:ln>
                  </pic:spPr>
                </pic:pic>
              </a:graphicData>
            </a:graphic>
          </wp:inline>
        </w:drawing>
      </w:r>
    </w:p>
    <w:p w:rsidR="00FB01B2" w:rsidRDefault="00FB01B2" w:rsidP="00655DDC">
      <w:pPr>
        <w:pStyle w:val="NormalWeb"/>
        <w:spacing w:before="0" w:beforeAutospacing="0" w:after="0" w:afterAutospacing="0"/>
        <w:rPr>
          <w:color w:val="000000"/>
          <w:sz w:val="27"/>
          <w:szCs w:val="27"/>
        </w:rPr>
      </w:pPr>
      <w:r>
        <w:rPr>
          <w:color w:val="000000"/>
          <w:sz w:val="27"/>
          <w:szCs w:val="27"/>
        </w:rPr>
        <w:t>• sélectionner "Nouvel objet",</w:t>
      </w:r>
    </w:p>
    <w:p w:rsidR="00FB01B2" w:rsidRDefault="00FB01B2" w:rsidP="00655DDC">
      <w:pPr>
        <w:pStyle w:val="NormalWeb"/>
        <w:spacing w:before="0" w:beforeAutospacing="0" w:after="0" w:afterAutospacing="0"/>
        <w:rPr>
          <w:color w:val="000000"/>
          <w:sz w:val="27"/>
          <w:szCs w:val="27"/>
        </w:rPr>
      </w:pPr>
      <w:r>
        <w:rPr>
          <w:color w:val="000000"/>
          <w:sz w:val="27"/>
          <w:szCs w:val="27"/>
        </w:rPr>
        <w:t>• on obtient le menu des différents objets disponibles :</w:t>
      </w:r>
    </w:p>
    <w:p w:rsidR="00FB01B2" w:rsidRDefault="00FB01B2"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889000" cy="820615"/>
            <wp:effectExtent l="0" t="0" r="6350" b="0"/>
            <wp:docPr id="4" name="Image 4" descr="C:\Users\Jack\Desktop\Aide de Genex\Genexhtml\html\men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ck\Desktop\Aide de Genex\Genexhtml\html\menu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6430" cy="827474"/>
                    </a:xfrm>
                    <a:prstGeom prst="rect">
                      <a:avLst/>
                    </a:prstGeom>
                    <a:noFill/>
                    <a:ln>
                      <a:noFill/>
                    </a:ln>
                  </pic:spPr>
                </pic:pic>
              </a:graphicData>
            </a:graphic>
          </wp:inline>
        </w:drawing>
      </w:r>
    </w:p>
    <w:p w:rsidR="00FB01B2" w:rsidRDefault="00FB01B2" w:rsidP="00655DDC">
      <w:pPr>
        <w:pStyle w:val="NormalWeb"/>
        <w:spacing w:before="0" w:beforeAutospacing="0" w:after="0" w:afterAutospacing="0"/>
        <w:rPr>
          <w:color w:val="000000"/>
          <w:sz w:val="27"/>
          <w:szCs w:val="27"/>
        </w:rPr>
      </w:pPr>
      <w:r>
        <w:rPr>
          <w:color w:val="000000"/>
          <w:sz w:val="27"/>
          <w:szCs w:val="27"/>
        </w:rPr>
        <w:t>• sélectionner Etiquette,</w:t>
      </w:r>
    </w:p>
    <w:p w:rsidR="00FB01B2" w:rsidRDefault="00FB01B2" w:rsidP="00655DDC">
      <w:pPr>
        <w:pStyle w:val="NormalWeb"/>
        <w:spacing w:before="0" w:beforeAutospacing="0" w:after="0" w:afterAutospacing="0"/>
        <w:rPr>
          <w:color w:val="000000"/>
          <w:sz w:val="27"/>
          <w:szCs w:val="27"/>
        </w:rPr>
      </w:pPr>
      <w:r>
        <w:rPr>
          <w:color w:val="000000"/>
          <w:sz w:val="27"/>
          <w:szCs w:val="27"/>
        </w:rPr>
        <w:t>• une nouvelle étiquette apparaît son coin supérieur-gauche exactement à l'endroit où se trouvait le pointeur souris.</w:t>
      </w:r>
    </w:p>
    <w:p w:rsidR="00FB01B2" w:rsidRDefault="00FB01B2" w:rsidP="00655DDC">
      <w:pPr>
        <w:pStyle w:val="NormalWeb"/>
        <w:spacing w:before="0" w:beforeAutospacing="0" w:after="0" w:afterAutospacing="0"/>
        <w:rPr>
          <w:color w:val="000000"/>
          <w:sz w:val="27"/>
          <w:szCs w:val="27"/>
        </w:rPr>
      </w:pPr>
      <w:r>
        <w:rPr>
          <w:color w:val="000000"/>
          <w:sz w:val="27"/>
          <w:szCs w:val="27"/>
        </w:rPr>
        <w:t>En cliquant sur l'étiquette avec le </w:t>
      </w:r>
      <w:r>
        <w:rPr>
          <w:b/>
          <w:bCs/>
          <w:color w:val="000000"/>
          <w:sz w:val="27"/>
          <w:szCs w:val="27"/>
        </w:rPr>
        <w:t>bouton gauche</w:t>
      </w:r>
      <w:r>
        <w:rPr>
          <w:color w:val="000000"/>
          <w:sz w:val="27"/>
          <w:szCs w:val="27"/>
        </w:rPr>
        <w:t> elle est </w:t>
      </w:r>
      <w:r>
        <w:rPr>
          <w:rStyle w:val="lev"/>
          <w:color w:val="000000"/>
          <w:sz w:val="27"/>
          <w:szCs w:val="27"/>
        </w:rPr>
        <w:t>sélectionnée</w:t>
      </w:r>
      <w:r>
        <w:rPr>
          <w:color w:val="000000"/>
          <w:sz w:val="27"/>
          <w:szCs w:val="27"/>
        </w:rPr>
        <w:t>.</w:t>
      </w:r>
    </w:p>
    <w:p w:rsidR="00FB01B2" w:rsidRDefault="00FB01B2"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1981200" cy="900061"/>
            <wp:effectExtent l="0" t="0" r="0" b="0"/>
            <wp:docPr id="3" name="Image 3" descr="C:\Users\Jack\Desktop\Aide de Genex\Genexhtml\html\etiq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ck\Desktop\Aide de Genex\Genexhtml\html\etiqu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6065" cy="911357"/>
                    </a:xfrm>
                    <a:prstGeom prst="rect">
                      <a:avLst/>
                    </a:prstGeom>
                    <a:noFill/>
                    <a:ln>
                      <a:noFill/>
                    </a:ln>
                  </pic:spPr>
                </pic:pic>
              </a:graphicData>
            </a:graphic>
          </wp:inline>
        </w:drawing>
      </w:r>
    </w:p>
    <w:p w:rsidR="00FB01B2" w:rsidRDefault="00FB01B2" w:rsidP="00655DDC">
      <w:pPr>
        <w:pStyle w:val="NormalWeb"/>
        <w:spacing w:before="0" w:beforeAutospacing="0" w:after="0" w:afterAutospacing="0"/>
        <w:rPr>
          <w:color w:val="000000"/>
          <w:sz w:val="27"/>
          <w:szCs w:val="27"/>
        </w:rPr>
      </w:pPr>
      <w:r>
        <w:rPr>
          <w:color w:val="000000"/>
          <w:sz w:val="27"/>
          <w:szCs w:val="27"/>
        </w:rPr>
        <w:lastRenderedPageBreak/>
        <w:t>• Maintenant que l'étiquette est </w:t>
      </w:r>
      <w:r>
        <w:rPr>
          <w:b/>
          <w:bCs/>
          <w:color w:val="000000"/>
          <w:sz w:val="27"/>
          <w:szCs w:val="27"/>
        </w:rPr>
        <w:t>sélectionnée</w:t>
      </w:r>
      <w:r>
        <w:rPr>
          <w:color w:val="000000"/>
          <w:sz w:val="27"/>
          <w:szCs w:val="27"/>
        </w:rPr>
        <w:t> il est possible de la repositionner, en gardant le bouton gauche enfoncé et en déplaçant le pointeur. On peut également la redimensionner en plaçant le curseur sur l'une des bordures ou l'un des coins.</w:t>
      </w:r>
    </w:p>
    <w:p w:rsidR="00FB01B2" w:rsidRDefault="00FB01B2" w:rsidP="00655DDC">
      <w:pPr>
        <w:spacing w:after="0" w:line="240" w:lineRule="auto"/>
        <w:jc w:val="center"/>
        <w:rPr>
          <w:color w:val="000000"/>
          <w:sz w:val="27"/>
          <w:szCs w:val="27"/>
        </w:rPr>
      </w:pPr>
      <w:r>
        <w:rPr>
          <w:noProof/>
          <w:color w:val="000000"/>
          <w:sz w:val="27"/>
          <w:szCs w:val="27"/>
          <w:lang w:eastAsia="fr-FR"/>
        </w:rPr>
        <w:drawing>
          <wp:inline distT="0" distB="0" distL="0" distR="0">
            <wp:extent cx="984250" cy="624270"/>
            <wp:effectExtent l="0" t="0" r="6350" b="4445"/>
            <wp:docPr id="2" name="Image 2" descr="C:\Users\Jack\Desktop\Aide de Genex\Genexhtml\html\etiq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ck\Desktop\Aide de Genex\Genexhtml\html\etiqu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9681" cy="634057"/>
                    </a:xfrm>
                    <a:prstGeom prst="rect">
                      <a:avLst/>
                    </a:prstGeom>
                    <a:noFill/>
                    <a:ln>
                      <a:noFill/>
                    </a:ln>
                  </pic:spPr>
                </pic:pic>
              </a:graphicData>
            </a:graphic>
          </wp:inline>
        </w:drawing>
      </w:r>
    </w:p>
    <w:p w:rsidR="00FB01B2" w:rsidRDefault="00981C8A" w:rsidP="00655DDC">
      <w:pPr>
        <w:pStyle w:val="NormalWeb"/>
        <w:spacing w:before="0" w:beforeAutospacing="0" w:after="0" w:afterAutospacing="0"/>
        <w:rPr>
          <w:rStyle w:val="Lienhypertexte"/>
          <w:sz w:val="27"/>
          <w:szCs w:val="27"/>
        </w:rPr>
      </w:pPr>
      <w:hyperlink r:id="rId32" w:history="1">
        <w:r w:rsidR="00FB01B2">
          <w:rPr>
            <w:rStyle w:val="Lienhypertexte"/>
            <w:sz w:val="27"/>
            <w:szCs w:val="27"/>
          </w:rPr>
          <w:t>Retour au sommaire</w:t>
        </w:r>
      </w:hyperlink>
    </w:p>
    <w:p w:rsidR="007141A5" w:rsidRDefault="007141A5" w:rsidP="00655DDC">
      <w:pPr>
        <w:pStyle w:val="NormalWeb"/>
        <w:spacing w:before="0" w:beforeAutospacing="0" w:after="0" w:afterAutospacing="0"/>
        <w:rPr>
          <w:color w:val="000000"/>
          <w:sz w:val="27"/>
          <w:szCs w:val="27"/>
        </w:rPr>
      </w:pPr>
    </w:p>
    <w:p w:rsidR="00FB01B2" w:rsidRDefault="00FB01B2" w:rsidP="00655DDC">
      <w:pPr>
        <w:pStyle w:val="Titre1"/>
        <w:spacing w:before="0" w:beforeAutospacing="0" w:after="0" w:afterAutospacing="0"/>
        <w:rPr>
          <w:color w:val="000000"/>
        </w:rPr>
      </w:pPr>
      <w:r>
        <w:rPr>
          <w:color w:val="000000"/>
        </w:rPr>
        <w:t>Le chaînage d'exercices</w:t>
      </w:r>
      <w:r w:rsidR="00706D17">
        <w:rPr>
          <w:color w:val="000000"/>
        </w:rPr>
        <w:t xml:space="preserve"> </w:t>
      </w:r>
      <w:r w:rsidR="00706D17" w:rsidRPr="00FB01B2">
        <w:rPr>
          <w:b w:val="0"/>
          <w:bCs w:val="0"/>
          <w:color w:val="000000"/>
          <w:sz w:val="20"/>
          <w:szCs w:val="20"/>
        </w:rPr>
        <w:t>(</w:t>
      </w:r>
      <w:proofErr w:type="spellStart"/>
      <w:r w:rsidR="00706D17" w:rsidRPr="00FB01B2">
        <w:rPr>
          <w:b w:val="0"/>
          <w:bCs w:val="0"/>
          <w:color w:val="000000"/>
          <w:sz w:val="20"/>
          <w:szCs w:val="20"/>
        </w:rPr>
        <w:t>Tpc</w:t>
      </w:r>
      <w:proofErr w:type="spellEnd"/>
      <w:r w:rsidR="00706D17" w:rsidRPr="00FB01B2">
        <w:rPr>
          <w:b w:val="0"/>
          <w:bCs w:val="0"/>
          <w:color w:val="000000"/>
          <w:sz w:val="20"/>
          <w:szCs w:val="20"/>
        </w:rPr>
        <w:t xml:space="preserve"> 000</w:t>
      </w:r>
      <w:r w:rsidR="00C6422D">
        <w:rPr>
          <w:b w:val="0"/>
          <w:bCs w:val="0"/>
          <w:color w:val="000000"/>
          <w:sz w:val="20"/>
          <w:szCs w:val="20"/>
        </w:rPr>
        <w:t>D</w:t>
      </w:r>
      <w:r w:rsidR="00706D17" w:rsidRPr="00FB01B2">
        <w:rPr>
          <w:b w:val="0"/>
          <w:bCs w:val="0"/>
          <w:color w:val="000000"/>
          <w:sz w:val="20"/>
          <w:szCs w:val="20"/>
        </w:rPr>
        <w:t>)</w:t>
      </w:r>
    </w:p>
    <w:p w:rsidR="00FB01B2" w:rsidRDefault="00981C8A" w:rsidP="00655DDC">
      <w:pPr>
        <w:spacing w:after="0" w:line="240" w:lineRule="auto"/>
      </w:pPr>
      <w:r>
        <w:pict>
          <v:rect id="_x0000_i1029" style="width:523.3pt;height:1.5pt" o:hrstd="t" o:hrnoshade="t" o:hr="t" fillcolor="black" stroked="f"/>
        </w:pict>
      </w:r>
    </w:p>
    <w:p w:rsidR="00FB01B2" w:rsidRDefault="00FB01B2" w:rsidP="00655DDC">
      <w:pPr>
        <w:pStyle w:val="NormalWeb"/>
        <w:spacing w:before="0" w:beforeAutospacing="0" w:after="0" w:afterAutospacing="0"/>
        <w:rPr>
          <w:color w:val="000000"/>
          <w:sz w:val="27"/>
          <w:szCs w:val="27"/>
        </w:rPr>
      </w:pPr>
      <w:r>
        <w:rPr>
          <w:color w:val="000000"/>
          <w:sz w:val="27"/>
          <w:szCs w:val="27"/>
        </w:rPr>
        <w:t>Il est possible en </w:t>
      </w:r>
      <w:r>
        <w:rPr>
          <w:b/>
          <w:bCs/>
          <w:color w:val="000000"/>
          <w:sz w:val="27"/>
          <w:szCs w:val="27"/>
        </w:rPr>
        <w:t>mode travail</w:t>
      </w:r>
      <w:r>
        <w:rPr>
          <w:color w:val="000000"/>
          <w:sz w:val="27"/>
          <w:szCs w:val="27"/>
        </w:rPr>
        <w:t> d'enchaîner plusieurs exercices, ou de créer des menus d'exercices.</w:t>
      </w:r>
    </w:p>
    <w:p w:rsidR="00FB01B2" w:rsidRDefault="00FB01B2" w:rsidP="00655DDC">
      <w:pPr>
        <w:pStyle w:val="NormalWeb"/>
        <w:spacing w:before="0" w:beforeAutospacing="0" w:after="0" w:afterAutospacing="0"/>
        <w:rPr>
          <w:color w:val="000000"/>
          <w:sz w:val="27"/>
          <w:szCs w:val="27"/>
        </w:rPr>
      </w:pPr>
      <w:r>
        <w:rPr>
          <w:color w:val="000000"/>
          <w:sz w:val="27"/>
          <w:szCs w:val="27"/>
        </w:rPr>
        <w:t>L'enchaînement est déclenché par les boutons : [EXOPREC] ou [EXOSUIV] à partir d'une de leur propriété "Fichier chaîné".</w:t>
      </w:r>
    </w:p>
    <w:p w:rsidR="00FB01B2" w:rsidRDefault="00FB01B2"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2095500" cy="1754632"/>
            <wp:effectExtent l="0" t="0" r="0" b="0"/>
            <wp:docPr id="9" name="Image 9" descr="C:\Users\Jack\Desktop\Aide de Genex\Genexhtml\html\exopr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ack\Desktop\Aide de Genex\Genexhtml\html\exoprec.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8880" cy="1765836"/>
                    </a:xfrm>
                    <a:prstGeom prst="rect">
                      <a:avLst/>
                    </a:prstGeom>
                    <a:noFill/>
                    <a:ln>
                      <a:noFill/>
                    </a:ln>
                  </pic:spPr>
                </pic:pic>
              </a:graphicData>
            </a:graphic>
          </wp:inline>
        </w:drawing>
      </w:r>
    </w:p>
    <w:p w:rsidR="00FB01B2" w:rsidRDefault="00FB01B2"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1606550" cy="570066"/>
            <wp:effectExtent l="0" t="0" r="0" b="1905"/>
            <wp:docPr id="8" name="Image 8" descr="C:\Users\Jack\Desktop\Aide de Genex\Genexhtml\html\pfich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ack\Desktop\Aide de Genex\Genexhtml\html\pfichch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41383" cy="582426"/>
                    </a:xfrm>
                    <a:prstGeom prst="rect">
                      <a:avLst/>
                    </a:prstGeom>
                    <a:noFill/>
                    <a:ln>
                      <a:noFill/>
                    </a:ln>
                  </pic:spPr>
                </pic:pic>
              </a:graphicData>
            </a:graphic>
          </wp:inline>
        </w:drawing>
      </w:r>
    </w:p>
    <w:p w:rsidR="00FB01B2" w:rsidRDefault="00FB01B2" w:rsidP="00655DDC">
      <w:pPr>
        <w:pStyle w:val="NormalWeb"/>
        <w:spacing w:before="0" w:beforeAutospacing="0" w:after="0" w:afterAutospacing="0"/>
        <w:rPr>
          <w:color w:val="000000"/>
          <w:sz w:val="27"/>
          <w:szCs w:val="27"/>
        </w:rPr>
      </w:pPr>
      <w:r>
        <w:rPr>
          <w:color w:val="000000"/>
          <w:sz w:val="27"/>
          <w:szCs w:val="27"/>
        </w:rPr>
        <w:t>En cliquant sur le bouton permettant de définir cette propriété on obtient la fenêtre de dialogue suivante :</w:t>
      </w:r>
    </w:p>
    <w:p w:rsidR="00FB01B2" w:rsidRDefault="00FB01B2"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2400300" cy="2234946"/>
            <wp:effectExtent l="0" t="0" r="0" b="0"/>
            <wp:docPr id="7" name="Image 7" descr="C:\Users\Jack\Desktop\Aide de Genex\Genexhtml\html\pfich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ack\Desktop\Aide de Genex\Genexhtml\html\pfichch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15003" cy="2248636"/>
                    </a:xfrm>
                    <a:prstGeom prst="rect">
                      <a:avLst/>
                    </a:prstGeom>
                    <a:noFill/>
                    <a:ln>
                      <a:noFill/>
                    </a:ln>
                  </pic:spPr>
                </pic:pic>
              </a:graphicData>
            </a:graphic>
          </wp:inline>
        </w:drawing>
      </w:r>
    </w:p>
    <w:p w:rsidR="00FB01B2" w:rsidRDefault="00FB01B2" w:rsidP="00655DDC">
      <w:pPr>
        <w:pStyle w:val="NormalWeb"/>
        <w:spacing w:before="0" w:beforeAutospacing="0" w:after="0" w:afterAutospacing="0"/>
        <w:rPr>
          <w:color w:val="000000"/>
          <w:sz w:val="27"/>
          <w:szCs w:val="27"/>
        </w:rPr>
      </w:pPr>
      <w:r>
        <w:rPr>
          <w:color w:val="000000"/>
          <w:sz w:val="27"/>
          <w:szCs w:val="27"/>
        </w:rPr>
        <w:t>Cliquer sur le bouton "Chaînage vers" puis choisir un exercice dans la liste.</w:t>
      </w:r>
      <w:r>
        <w:rPr>
          <w:b/>
          <w:bCs/>
          <w:color w:val="000000"/>
          <w:sz w:val="27"/>
          <w:szCs w:val="27"/>
        </w:rPr>
        <w:t> Important</w:t>
      </w:r>
      <w:r>
        <w:rPr>
          <w:color w:val="000000"/>
          <w:sz w:val="27"/>
          <w:szCs w:val="27"/>
        </w:rPr>
        <w:t> : les fichiers chaînés doivent se trouver dans le même répertoire.</w:t>
      </w:r>
    </w:p>
    <w:p w:rsidR="00FB01B2" w:rsidRDefault="00FB01B2" w:rsidP="00655DDC">
      <w:pPr>
        <w:pStyle w:val="NormalWeb"/>
        <w:spacing w:before="0" w:beforeAutospacing="0" w:after="0" w:afterAutospacing="0"/>
        <w:rPr>
          <w:color w:val="000000"/>
          <w:sz w:val="27"/>
          <w:szCs w:val="27"/>
        </w:rPr>
      </w:pPr>
      <w:r>
        <w:rPr>
          <w:color w:val="000000"/>
          <w:sz w:val="27"/>
          <w:szCs w:val="27"/>
        </w:rPr>
        <w:t>Le texte entré est facultatif, il permet d'afficher un message avant le passage à l'exercice suivant et d'attendre une confirmation :</w:t>
      </w:r>
    </w:p>
    <w:p w:rsidR="00FB01B2" w:rsidRDefault="00FB01B2"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1549400" cy="707559"/>
            <wp:effectExtent l="0" t="0" r="0" b="0"/>
            <wp:docPr id="6" name="Image 6" descr="C:\Users\Jack\Desktop\Aide de Genex\Genexhtml\html\dlgch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ack\Desktop\Aide de Genex\Genexhtml\html\dlgchai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68484" cy="716274"/>
                    </a:xfrm>
                    <a:prstGeom prst="rect">
                      <a:avLst/>
                    </a:prstGeom>
                    <a:noFill/>
                    <a:ln>
                      <a:noFill/>
                    </a:ln>
                  </pic:spPr>
                </pic:pic>
              </a:graphicData>
            </a:graphic>
          </wp:inline>
        </w:drawing>
      </w:r>
    </w:p>
    <w:p w:rsidR="00FB01B2" w:rsidRDefault="00FB01B2" w:rsidP="00655DDC">
      <w:pPr>
        <w:pStyle w:val="NormalWeb"/>
        <w:spacing w:before="0" w:beforeAutospacing="0" w:after="0" w:afterAutospacing="0"/>
        <w:rPr>
          <w:color w:val="000000"/>
          <w:sz w:val="27"/>
          <w:szCs w:val="27"/>
        </w:rPr>
      </w:pPr>
      <w:r>
        <w:rPr>
          <w:color w:val="000000"/>
          <w:sz w:val="27"/>
          <w:szCs w:val="27"/>
        </w:rPr>
        <w:t>Si aucun message n'est entré le chaînage s'effectue immédiatement sans demande de confirmation.</w:t>
      </w:r>
    </w:p>
    <w:p w:rsidR="00FB01B2" w:rsidRDefault="00FB01B2" w:rsidP="00655DDC">
      <w:pPr>
        <w:pStyle w:val="NormalWeb"/>
        <w:spacing w:before="0" w:beforeAutospacing="0" w:after="0" w:afterAutospacing="0"/>
        <w:rPr>
          <w:color w:val="000000"/>
          <w:sz w:val="27"/>
          <w:szCs w:val="27"/>
        </w:rPr>
      </w:pPr>
      <w:r>
        <w:rPr>
          <w:color w:val="000000"/>
          <w:sz w:val="27"/>
          <w:szCs w:val="27"/>
        </w:rPr>
        <w:lastRenderedPageBreak/>
        <w:t>Si l'option "enregistrement automatique" est sélectionnée l'exercice en cours est automatiquement enregistré avant le passage à l'exercice suivant.</w:t>
      </w:r>
    </w:p>
    <w:p w:rsidR="00FB01B2" w:rsidRDefault="00FB01B2" w:rsidP="00655DDC">
      <w:pPr>
        <w:pStyle w:val="NormalWeb"/>
        <w:spacing w:before="0" w:beforeAutospacing="0" w:after="0" w:afterAutospacing="0"/>
        <w:rPr>
          <w:color w:val="000000"/>
          <w:sz w:val="27"/>
          <w:szCs w:val="27"/>
        </w:rPr>
      </w:pPr>
      <w:r>
        <w:rPr>
          <w:color w:val="000000"/>
          <w:sz w:val="27"/>
          <w:szCs w:val="27"/>
        </w:rPr>
        <w:t>Voir : </w:t>
      </w:r>
      <w:hyperlink r:id="rId37" w:history="1">
        <w:r>
          <w:rPr>
            <w:rStyle w:val="Lienhypertexte"/>
            <w:sz w:val="27"/>
            <w:szCs w:val="27"/>
          </w:rPr>
          <w:t>Exemple</w:t>
        </w:r>
      </w:hyperlink>
    </w:p>
    <w:p w:rsidR="00FB01B2" w:rsidRDefault="00981C8A" w:rsidP="00655DDC">
      <w:pPr>
        <w:pStyle w:val="NormalWeb"/>
        <w:spacing w:before="0" w:beforeAutospacing="0" w:after="0" w:afterAutospacing="0"/>
        <w:rPr>
          <w:rStyle w:val="Lienhypertexte"/>
          <w:sz w:val="27"/>
          <w:szCs w:val="27"/>
        </w:rPr>
      </w:pPr>
      <w:hyperlink r:id="rId38" w:history="1">
        <w:r w:rsidR="00FB01B2">
          <w:rPr>
            <w:rStyle w:val="Lienhypertexte"/>
            <w:sz w:val="27"/>
            <w:szCs w:val="27"/>
          </w:rPr>
          <w:t>Retour au sommaire</w:t>
        </w:r>
      </w:hyperlink>
    </w:p>
    <w:p w:rsidR="007141A5" w:rsidRDefault="007141A5" w:rsidP="00655DDC">
      <w:pPr>
        <w:pStyle w:val="NormalWeb"/>
        <w:spacing w:before="0" w:beforeAutospacing="0" w:after="0" w:afterAutospacing="0"/>
        <w:rPr>
          <w:color w:val="000000"/>
          <w:sz w:val="27"/>
          <w:szCs w:val="27"/>
        </w:rPr>
      </w:pPr>
    </w:p>
    <w:p w:rsidR="00FB01B2" w:rsidRDefault="00FB01B2" w:rsidP="00655DDC">
      <w:pPr>
        <w:pStyle w:val="Titre1"/>
        <w:spacing w:before="0" w:beforeAutospacing="0" w:after="0" w:afterAutospacing="0"/>
        <w:rPr>
          <w:color w:val="000000"/>
        </w:rPr>
      </w:pPr>
      <w:r>
        <w:rPr>
          <w:color w:val="000000"/>
        </w:rPr>
        <w:t>Exemple de chaînage d'exercices</w:t>
      </w:r>
      <w:r w:rsidR="00706D17">
        <w:rPr>
          <w:color w:val="000000"/>
        </w:rPr>
        <w:t xml:space="preserve"> </w:t>
      </w:r>
      <w:r w:rsidR="00706D17" w:rsidRPr="00FB01B2">
        <w:rPr>
          <w:b w:val="0"/>
          <w:bCs w:val="0"/>
          <w:color w:val="000000"/>
          <w:sz w:val="20"/>
          <w:szCs w:val="20"/>
        </w:rPr>
        <w:t>(</w:t>
      </w:r>
      <w:proofErr w:type="spellStart"/>
      <w:r w:rsidR="00706D17" w:rsidRPr="00FB01B2">
        <w:rPr>
          <w:b w:val="0"/>
          <w:bCs w:val="0"/>
          <w:color w:val="000000"/>
          <w:sz w:val="20"/>
          <w:szCs w:val="20"/>
        </w:rPr>
        <w:t>Tpc</w:t>
      </w:r>
      <w:proofErr w:type="spellEnd"/>
      <w:r w:rsidR="00706D17" w:rsidRPr="00FB01B2">
        <w:rPr>
          <w:b w:val="0"/>
          <w:bCs w:val="0"/>
          <w:color w:val="000000"/>
          <w:sz w:val="20"/>
          <w:szCs w:val="20"/>
        </w:rPr>
        <w:t xml:space="preserve"> 000</w:t>
      </w:r>
      <w:r w:rsidR="00C6422D">
        <w:rPr>
          <w:b w:val="0"/>
          <w:bCs w:val="0"/>
          <w:color w:val="000000"/>
          <w:sz w:val="20"/>
          <w:szCs w:val="20"/>
        </w:rPr>
        <w:t>E</w:t>
      </w:r>
      <w:r w:rsidR="00706D17" w:rsidRPr="00FB01B2">
        <w:rPr>
          <w:b w:val="0"/>
          <w:bCs w:val="0"/>
          <w:color w:val="000000"/>
          <w:sz w:val="20"/>
          <w:szCs w:val="20"/>
        </w:rPr>
        <w:t>)</w:t>
      </w:r>
    </w:p>
    <w:p w:rsidR="00FB01B2" w:rsidRDefault="00981C8A" w:rsidP="00655DDC">
      <w:pPr>
        <w:spacing w:after="0" w:line="240" w:lineRule="auto"/>
      </w:pPr>
      <w:r>
        <w:pict>
          <v:rect id="_x0000_i1030" style="width:523.3pt;height:1.5pt" o:hrstd="t" o:hrnoshade="t" o:hr="t" fillcolor="black" stroked="f"/>
        </w:pict>
      </w:r>
    </w:p>
    <w:p w:rsidR="00FB01B2" w:rsidRDefault="00FB01B2" w:rsidP="00655DDC">
      <w:pPr>
        <w:pStyle w:val="NormalWeb"/>
        <w:spacing w:before="0" w:beforeAutospacing="0" w:after="0" w:afterAutospacing="0"/>
        <w:rPr>
          <w:color w:val="000000"/>
          <w:sz w:val="27"/>
          <w:szCs w:val="27"/>
        </w:rPr>
      </w:pPr>
      <w:r>
        <w:rPr>
          <w:color w:val="000000"/>
          <w:sz w:val="27"/>
          <w:szCs w:val="27"/>
        </w:rPr>
        <w:t>Dans cet exemple la fiche de départ est </w:t>
      </w:r>
      <w:r>
        <w:rPr>
          <w:b/>
          <w:bCs/>
          <w:color w:val="000000"/>
          <w:sz w:val="27"/>
          <w:szCs w:val="27"/>
        </w:rPr>
        <w:t>Menu1</w:t>
      </w:r>
      <w:r>
        <w:rPr>
          <w:color w:val="000000"/>
          <w:sz w:val="27"/>
          <w:szCs w:val="27"/>
        </w:rPr>
        <w:t>. Dans cette fiche sous chaque objet "Texte" représentant un item du menu est placé un bouton de chaînage [EXOPREC] dont la propriété "Fichier chaîné" pointe sur une fiche </w:t>
      </w:r>
      <w:r>
        <w:rPr>
          <w:b/>
          <w:bCs/>
          <w:color w:val="000000"/>
          <w:sz w:val="27"/>
          <w:szCs w:val="27"/>
        </w:rPr>
        <w:t>ExoAdd1</w:t>
      </w:r>
      <w:r>
        <w:rPr>
          <w:color w:val="000000"/>
          <w:sz w:val="27"/>
          <w:szCs w:val="27"/>
        </w:rPr>
        <w:t> pour le premier et </w:t>
      </w:r>
      <w:r>
        <w:rPr>
          <w:b/>
          <w:bCs/>
          <w:color w:val="000000"/>
          <w:sz w:val="27"/>
          <w:szCs w:val="27"/>
        </w:rPr>
        <w:t>ExoAdd2</w:t>
      </w:r>
      <w:r>
        <w:rPr>
          <w:color w:val="000000"/>
          <w:sz w:val="27"/>
          <w:szCs w:val="27"/>
        </w:rPr>
        <w:t> pour le second.</w:t>
      </w:r>
    </w:p>
    <w:p w:rsidR="00FB01B2" w:rsidRDefault="00FB01B2" w:rsidP="00655DDC">
      <w:pPr>
        <w:pStyle w:val="NormalWeb"/>
        <w:spacing w:before="0" w:beforeAutospacing="0" w:after="0" w:afterAutospacing="0"/>
        <w:rPr>
          <w:color w:val="000000"/>
          <w:sz w:val="27"/>
          <w:szCs w:val="27"/>
        </w:rPr>
      </w:pPr>
      <w:r>
        <w:rPr>
          <w:color w:val="000000"/>
          <w:sz w:val="27"/>
          <w:szCs w:val="27"/>
        </w:rPr>
        <w:t>Chacune de ces fiches contient également un bouton de chaînage [EXOPREC] dont la propriété "Fichier chaîné" pointe sur </w:t>
      </w:r>
      <w:r>
        <w:rPr>
          <w:b/>
          <w:bCs/>
          <w:color w:val="000000"/>
          <w:sz w:val="27"/>
          <w:szCs w:val="27"/>
        </w:rPr>
        <w:t>Menu1</w:t>
      </w:r>
      <w:r>
        <w:rPr>
          <w:color w:val="000000"/>
          <w:sz w:val="27"/>
          <w:szCs w:val="27"/>
        </w:rPr>
        <w:t>.</w:t>
      </w:r>
    </w:p>
    <w:p w:rsidR="00FB01B2" w:rsidRDefault="00FB01B2" w:rsidP="00655DDC">
      <w:pPr>
        <w:pStyle w:val="NormalWeb"/>
        <w:spacing w:before="0" w:beforeAutospacing="0" w:after="0" w:afterAutospacing="0"/>
        <w:rPr>
          <w:color w:val="000000"/>
          <w:sz w:val="27"/>
          <w:szCs w:val="27"/>
        </w:rPr>
      </w:pPr>
      <w:r>
        <w:rPr>
          <w:color w:val="000000"/>
          <w:sz w:val="27"/>
          <w:szCs w:val="27"/>
        </w:rPr>
        <w:t>Dans </w:t>
      </w:r>
      <w:r>
        <w:rPr>
          <w:b/>
          <w:bCs/>
          <w:color w:val="000000"/>
          <w:sz w:val="27"/>
          <w:szCs w:val="27"/>
        </w:rPr>
        <w:t>ExoAdd1</w:t>
      </w:r>
      <w:r>
        <w:rPr>
          <w:color w:val="000000"/>
          <w:sz w:val="27"/>
          <w:szCs w:val="27"/>
        </w:rPr>
        <w:t> il y a de plus un autre bouton de chaînage [EXOSUIV] dont la propriété "Fichier chaîné" pointe sur l'autre exercice </w:t>
      </w:r>
      <w:r>
        <w:rPr>
          <w:b/>
          <w:bCs/>
          <w:color w:val="000000"/>
          <w:sz w:val="27"/>
          <w:szCs w:val="27"/>
        </w:rPr>
        <w:t>ExoAdd2</w:t>
      </w:r>
      <w:r>
        <w:rPr>
          <w:color w:val="000000"/>
          <w:sz w:val="27"/>
          <w:szCs w:val="27"/>
        </w:rPr>
        <w:t>.</w:t>
      </w:r>
    </w:p>
    <w:p w:rsidR="00FB01B2" w:rsidRDefault="00FB01B2" w:rsidP="00655DDC">
      <w:pPr>
        <w:pStyle w:val="NormalWeb"/>
        <w:spacing w:before="0" w:beforeAutospacing="0" w:after="0" w:afterAutospacing="0"/>
        <w:rPr>
          <w:color w:val="000000"/>
          <w:sz w:val="27"/>
          <w:szCs w:val="27"/>
        </w:rPr>
      </w:pPr>
      <w:r>
        <w:rPr>
          <w:color w:val="000000"/>
          <w:sz w:val="27"/>
          <w:szCs w:val="27"/>
        </w:rPr>
        <w:t>Dans </w:t>
      </w:r>
      <w:r>
        <w:rPr>
          <w:b/>
          <w:bCs/>
          <w:color w:val="000000"/>
          <w:sz w:val="27"/>
          <w:szCs w:val="27"/>
        </w:rPr>
        <w:t>ExoAdd2</w:t>
      </w:r>
      <w:r>
        <w:rPr>
          <w:color w:val="000000"/>
          <w:sz w:val="27"/>
          <w:szCs w:val="27"/>
        </w:rPr>
        <w:t> le retour à </w:t>
      </w:r>
      <w:r>
        <w:rPr>
          <w:b/>
          <w:bCs/>
          <w:color w:val="000000"/>
          <w:sz w:val="27"/>
          <w:szCs w:val="27"/>
        </w:rPr>
        <w:t>Menu1 </w:t>
      </w:r>
      <w:r>
        <w:rPr>
          <w:color w:val="000000"/>
          <w:sz w:val="27"/>
          <w:szCs w:val="27"/>
        </w:rPr>
        <w:t>s'effectue sans message de confirmation.</w:t>
      </w:r>
    </w:p>
    <w:p w:rsidR="00FB01B2" w:rsidRDefault="00981C8A" w:rsidP="00655DDC">
      <w:pPr>
        <w:pStyle w:val="NormalWeb"/>
        <w:spacing w:before="0" w:beforeAutospacing="0" w:after="0" w:afterAutospacing="0"/>
        <w:rPr>
          <w:rStyle w:val="Lienhypertexte"/>
          <w:sz w:val="27"/>
          <w:szCs w:val="27"/>
        </w:rPr>
      </w:pPr>
      <w:hyperlink r:id="rId39" w:history="1">
        <w:r w:rsidR="00FB01B2">
          <w:rPr>
            <w:rStyle w:val="Lienhypertexte"/>
            <w:sz w:val="27"/>
            <w:szCs w:val="27"/>
          </w:rPr>
          <w:t>Retour au sommaire</w:t>
        </w:r>
      </w:hyperlink>
    </w:p>
    <w:p w:rsidR="007141A5" w:rsidRDefault="007141A5" w:rsidP="00655DDC">
      <w:pPr>
        <w:pStyle w:val="NormalWeb"/>
        <w:spacing w:before="0" w:beforeAutospacing="0" w:after="0" w:afterAutospacing="0"/>
        <w:rPr>
          <w:color w:val="000000"/>
          <w:sz w:val="27"/>
          <w:szCs w:val="27"/>
        </w:rPr>
      </w:pPr>
    </w:p>
    <w:p w:rsidR="00FB01B2" w:rsidRDefault="00FB01B2" w:rsidP="00655DDC">
      <w:pPr>
        <w:pStyle w:val="Titre1"/>
        <w:spacing w:before="0" w:beforeAutospacing="0" w:after="0" w:afterAutospacing="0"/>
        <w:rPr>
          <w:color w:val="000000"/>
        </w:rPr>
      </w:pPr>
      <w:r>
        <w:rPr>
          <w:color w:val="000000"/>
        </w:rPr>
        <w:t>Ordonner les objets</w:t>
      </w:r>
      <w:r w:rsidR="00706D17">
        <w:rPr>
          <w:color w:val="000000"/>
        </w:rPr>
        <w:t xml:space="preserve"> </w:t>
      </w:r>
      <w:r w:rsidR="00706D17" w:rsidRPr="00FB01B2">
        <w:rPr>
          <w:b w:val="0"/>
          <w:bCs w:val="0"/>
          <w:color w:val="000000"/>
          <w:sz w:val="20"/>
          <w:szCs w:val="20"/>
        </w:rPr>
        <w:t>(</w:t>
      </w:r>
      <w:proofErr w:type="spellStart"/>
      <w:r w:rsidR="00706D17" w:rsidRPr="00FB01B2">
        <w:rPr>
          <w:b w:val="0"/>
          <w:bCs w:val="0"/>
          <w:color w:val="000000"/>
          <w:sz w:val="20"/>
          <w:szCs w:val="20"/>
        </w:rPr>
        <w:t>Tpc</w:t>
      </w:r>
      <w:proofErr w:type="spellEnd"/>
      <w:r w:rsidR="00706D17" w:rsidRPr="00FB01B2">
        <w:rPr>
          <w:b w:val="0"/>
          <w:bCs w:val="0"/>
          <w:color w:val="000000"/>
          <w:sz w:val="20"/>
          <w:szCs w:val="20"/>
        </w:rPr>
        <w:t xml:space="preserve"> 000</w:t>
      </w:r>
      <w:r w:rsidR="00C6422D">
        <w:rPr>
          <w:b w:val="0"/>
          <w:bCs w:val="0"/>
          <w:color w:val="000000"/>
          <w:sz w:val="20"/>
          <w:szCs w:val="20"/>
        </w:rPr>
        <w:t>F</w:t>
      </w:r>
      <w:r w:rsidR="00706D17" w:rsidRPr="00FB01B2">
        <w:rPr>
          <w:b w:val="0"/>
          <w:bCs w:val="0"/>
          <w:color w:val="000000"/>
          <w:sz w:val="20"/>
          <w:szCs w:val="20"/>
        </w:rPr>
        <w:t>)</w:t>
      </w:r>
    </w:p>
    <w:p w:rsidR="00FB01B2" w:rsidRDefault="00981C8A" w:rsidP="00655DDC">
      <w:pPr>
        <w:spacing w:after="0" w:line="240" w:lineRule="auto"/>
      </w:pPr>
      <w:r>
        <w:pict>
          <v:rect id="_x0000_i1031" style="width:523.3pt;height:1.5pt" o:hrstd="t" o:hrnoshade="t" o:hr="t" fillcolor="black" stroked="f"/>
        </w:pict>
      </w:r>
    </w:p>
    <w:p w:rsidR="00FB01B2" w:rsidRDefault="00FB01B2" w:rsidP="00655DDC">
      <w:pPr>
        <w:pStyle w:val="NormalWeb"/>
        <w:spacing w:before="0" w:beforeAutospacing="0" w:after="0" w:afterAutospacing="0"/>
        <w:rPr>
          <w:color w:val="000000"/>
          <w:sz w:val="27"/>
          <w:szCs w:val="27"/>
        </w:rPr>
      </w:pPr>
      <w:r>
        <w:rPr>
          <w:color w:val="000000"/>
          <w:sz w:val="27"/>
          <w:szCs w:val="27"/>
        </w:rPr>
        <w:t>Des commandes permettent de gérer le positionnement et la dimension des différents objets créés.</w:t>
      </w:r>
    </w:p>
    <w:p w:rsidR="00FB01B2" w:rsidRPr="00794838" w:rsidRDefault="00FB01B2" w:rsidP="00655DDC">
      <w:pPr>
        <w:pStyle w:val="NormalWeb"/>
        <w:spacing w:before="0" w:beforeAutospacing="0" w:after="0" w:afterAutospacing="0"/>
        <w:rPr>
          <w:color w:val="000000"/>
          <w:sz w:val="27"/>
          <w:szCs w:val="27"/>
        </w:rPr>
      </w:pPr>
      <w:r w:rsidRPr="00794838">
        <w:rPr>
          <w:b/>
          <w:bCs/>
          <w:color w:val="000000"/>
          <w:sz w:val="27"/>
          <w:szCs w:val="27"/>
        </w:rPr>
        <w:t>Commandes</w:t>
      </w:r>
    </w:p>
    <w:p w:rsidR="00FB01B2" w:rsidRPr="00794838" w:rsidRDefault="00981C8A" w:rsidP="00655DDC">
      <w:pPr>
        <w:numPr>
          <w:ilvl w:val="0"/>
          <w:numId w:val="5"/>
        </w:numPr>
        <w:spacing w:after="0" w:line="240" w:lineRule="auto"/>
        <w:ind w:left="0"/>
        <w:rPr>
          <w:rFonts w:ascii="Times New Roman" w:hAnsi="Times New Roman" w:cs="Times New Roman"/>
          <w:color w:val="000000"/>
          <w:sz w:val="27"/>
          <w:szCs w:val="27"/>
        </w:rPr>
      </w:pPr>
      <w:hyperlink r:id="rId40" w:history="1">
        <w:r w:rsidR="00FB01B2" w:rsidRPr="00794838">
          <w:rPr>
            <w:rStyle w:val="Lienhypertexte"/>
            <w:rFonts w:ascii="Times New Roman" w:hAnsi="Times New Roman" w:cs="Times New Roman"/>
            <w:sz w:val="27"/>
            <w:szCs w:val="27"/>
          </w:rPr>
          <w:t>d'alignements et d'espacement </w:t>
        </w:r>
      </w:hyperlink>
      <w:r w:rsidR="00FB01B2" w:rsidRPr="00794838">
        <w:rPr>
          <w:rFonts w:ascii="Times New Roman" w:hAnsi="Times New Roman" w:cs="Times New Roman"/>
          <w:color w:val="000000"/>
          <w:sz w:val="27"/>
          <w:szCs w:val="27"/>
        </w:rPr>
        <w:t>:</w:t>
      </w:r>
    </w:p>
    <w:p w:rsidR="00FB01B2" w:rsidRPr="00794838" w:rsidRDefault="00981C8A" w:rsidP="00655DDC">
      <w:pPr>
        <w:numPr>
          <w:ilvl w:val="0"/>
          <w:numId w:val="5"/>
        </w:numPr>
        <w:spacing w:after="0" w:line="240" w:lineRule="auto"/>
        <w:ind w:left="0"/>
        <w:rPr>
          <w:rFonts w:ascii="Times New Roman" w:hAnsi="Times New Roman" w:cs="Times New Roman"/>
          <w:color w:val="000000"/>
          <w:sz w:val="27"/>
          <w:szCs w:val="27"/>
        </w:rPr>
      </w:pPr>
      <w:hyperlink r:id="rId41" w:history="1">
        <w:r w:rsidR="00FB01B2" w:rsidRPr="00794838">
          <w:rPr>
            <w:rStyle w:val="Lienhypertexte"/>
            <w:rFonts w:ascii="Times New Roman" w:hAnsi="Times New Roman" w:cs="Times New Roman"/>
            <w:sz w:val="27"/>
            <w:szCs w:val="27"/>
          </w:rPr>
          <w:t>Redimensionnement des objets</w:t>
        </w:r>
      </w:hyperlink>
    </w:p>
    <w:p w:rsidR="00FB01B2" w:rsidRPr="00794838" w:rsidRDefault="00981C8A" w:rsidP="00655DDC">
      <w:pPr>
        <w:numPr>
          <w:ilvl w:val="0"/>
          <w:numId w:val="5"/>
        </w:numPr>
        <w:spacing w:after="0" w:line="240" w:lineRule="auto"/>
        <w:ind w:left="0"/>
        <w:rPr>
          <w:rFonts w:ascii="Times New Roman" w:hAnsi="Times New Roman" w:cs="Times New Roman"/>
          <w:color w:val="000000"/>
          <w:sz w:val="27"/>
          <w:szCs w:val="27"/>
        </w:rPr>
      </w:pPr>
      <w:hyperlink r:id="rId42" w:history="1">
        <w:r w:rsidR="00FB01B2" w:rsidRPr="00794838">
          <w:rPr>
            <w:rStyle w:val="Lienhypertexte"/>
            <w:rFonts w:ascii="Times New Roman" w:hAnsi="Times New Roman" w:cs="Times New Roman"/>
            <w:sz w:val="27"/>
            <w:szCs w:val="27"/>
          </w:rPr>
          <w:t>Liaison d'objets</w:t>
        </w:r>
      </w:hyperlink>
      <w:r w:rsidR="00FB01B2" w:rsidRPr="00794838">
        <w:rPr>
          <w:rFonts w:ascii="Times New Roman" w:hAnsi="Times New Roman" w:cs="Times New Roman"/>
          <w:color w:val="000000"/>
          <w:sz w:val="27"/>
          <w:szCs w:val="27"/>
        </w:rPr>
        <w:t>:</w:t>
      </w:r>
    </w:p>
    <w:p w:rsidR="00FB01B2" w:rsidRDefault="00981C8A" w:rsidP="00655DDC">
      <w:pPr>
        <w:numPr>
          <w:ilvl w:val="0"/>
          <w:numId w:val="5"/>
        </w:numPr>
        <w:spacing w:after="0" w:line="240" w:lineRule="auto"/>
        <w:ind w:left="0"/>
        <w:rPr>
          <w:color w:val="000000"/>
          <w:sz w:val="27"/>
          <w:szCs w:val="27"/>
        </w:rPr>
      </w:pPr>
      <w:hyperlink r:id="rId43" w:history="1">
        <w:r w:rsidR="00FB01B2" w:rsidRPr="00794838">
          <w:rPr>
            <w:rStyle w:val="Lienhypertexte"/>
            <w:rFonts w:ascii="Times New Roman" w:hAnsi="Times New Roman" w:cs="Times New Roman"/>
            <w:sz w:val="27"/>
            <w:szCs w:val="27"/>
          </w:rPr>
          <w:t>Empilement d'objets</w:t>
        </w:r>
      </w:hyperlink>
      <w:r w:rsidR="00FB01B2">
        <w:rPr>
          <w:color w:val="000000"/>
          <w:sz w:val="27"/>
          <w:szCs w:val="27"/>
        </w:rPr>
        <w:t>:</w:t>
      </w:r>
    </w:p>
    <w:p w:rsidR="00FB01B2" w:rsidRDefault="00981C8A" w:rsidP="00655DDC">
      <w:pPr>
        <w:pStyle w:val="NormalWeb"/>
        <w:spacing w:before="0" w:beforeAutospacing="0" w:after="0" w:afterAutospacing="0"/>
        <w:rPr>
          <w:rStyle w:val="Lienhypertexte"/>
          <w:sz w:val="27"/>
          <w:szCs w:val="27"/>
        </w:rPr>
      </w:pPr>
      <w:hyperlink r:id="rId44" w:history="1">
        <w:r w:rsidR="00FB01B2">
          <w:rPr>
            <w:rStyle w:val="Lienhypertexte"/>
            <w:sz w:val="27"/>
            <w:szCs w:val="27"/>
          </w:rPr>
          <w:t>Retour au sommaire</w:t>
        </w:r>
      </w:hyperlink>
    </w:p>
    <w:p w:rsidR="007141A5" w:rsidRDefault="007141A5" w:rsidP="00655DDC">
      <w:pPr>
        <w:pStyle w:val="NormalWeb"/>
        <w:spacing w:before="0" w:beforeAutospacing="0" w:after="0" w:afterAutospacing="0"/>
        <w:rPr>
          <w:color w:val="000000"/>
          <w:sz w:val="27"/>
          <w:szCs w:val="27"/>
        </w:rPr>
      </w:pPr>
    </w:p>
    <w:p w:rsidR="00FB01B2" w:rsidRDefault="00FB01B2" w:rsidP="00655DDC">
      <w:pPr>
        <w:pStyle w:val="Titre1"/>
        <w:spacing w:before="0" w:beforeAutospacing="0" w:after="0" w:afterAutospacing="0"/>
        <w:rPr>
          <w:color w:val="000000"/>
        </w:rPr>
      </w:pPr>
      <w:r>
        <w:rPr>
          <w:color w:val="000000"/>
        </w:rPr>
        <w:t>Les Editeurs "script"</w:t>
      </w:r>
      <w:r w:rsidR="00706D17">
        <w:rPr>
          <w:color w:val="000000"/>
        </w:rPr>
        <w:t xml:space="preserve"> </w:t>
      </w:r>
      <w:r w:rsidR="00706D17" w:rsidRPr="00FB01B2">
        <w:rPr>
          <w:b w:val="0"/>
          <w:bCs w:val="0"/>
          <w:color w:val="000000"/>
          <w:sz w:val="20"/>
          <w:szCs w:val="20"/>
        </w:rPr>
        <w:t>(</w:t>
      </w:r>
      <w:proofErr w:type="spellStart"/>
      <w:r w:rsidR="00706D17" w:rsidRPr="00FB01B2">
        <w:rPr>
          <w:b w:val="0"/>
          <w:bCs w:val="0"/>
          <w:color w:val="000000"/>
          <w:sz w:val="20"/>
          <w:szCs w:val="20"/>
        </w:rPr>
        <w:t>Tpc</w:t>
      </w:r>
      <w:proofErr w:type="spellEnd"/>
      <w:r w:rsidR="00706D17" w:rsidRPr="00FB01B2">
        <w:rPr>
          <w:b w:val="0"/>
          <w:bCs w:val="0"/>
          <w:color w:val="000000"/>
          <w:sz w:val="20"/>
          <w:szCs w:val="20"/>
        </w:rPr>
        <w:t xml:space="preserve"> 00</w:t>
      </w:r>
      <w:r w:rsidR="00C6422D">
        <w:rPr>
          <w:b w:val="0"/>
          <w:bCs w:val="0"/>
          <w:color w:val="000000"/>
          <w:sz w:val="20"/>
          <w:szCs w:val="20"/>
        </w:rPr>
        <w:t>A0</w:t>
      </w:r>
      <w:r w:rsidR="00706D17" w:rsidRPr="00FB01B2">
        <w:rPr>
          <w:b w:val="0"/>
          <w:bCs w:val="0"/>
          <w:color w:val="000000"/>
          <w:sz w:val="20"/>
          <w:szCs w:val="20"/>
        </w:rPr>
        <w:t>)</w:t>
      </w:r>
    </w:p>
    <w:p w:rsidR="00FB01B2" w:rsidRDefault="00981C8A" w:rsidP="00655DDC">
      <w:pPr>
        <w:spacing w:after="0" w:line="240" w:lineRule="auto"/>
      </w:pPr>
      <w:r>
        <w:pict>
          <v:rect id="_x0000_i1032" style="width:523.3pt;height:1.5pt" o:hrstd="t" o:hrnoshade="t" o:hr="t" fillcolor="black" stroked="f"/>
        </w:pict>
      </w:r>
    </w:p>
    <w:p w:rsidR="00FB01B2" w:rsidRDefault="00FB01B2" w:rsidP="00655DDC">
      <w:pPr>
        <w:pStyle w:val="NormalWeb"/>
        <w:spacing w:before="0" w:beforeAutospacing="0" w:after="0" w:afterAutospacing="0"/>
        <w:rPr>
          <w:color w:val="000000"/>
          <w:sz w:val="27"/>
          <w:szCs w:val="27"/>
        </w:rPr>
      </w:pPr>
      <w:r>
        <w:rPr>
          <w:color w:val="000000"/>
          <w:sz w:val="27"/>
          <w:szCs w:val="27"/>
        </w:rPr>
        <w:t xml:space="preserve">Ces Editeurs permettent d'écrire de petits programmes permettant lorsqu'ils </w:t>
      </w:r>
      <w:r w:rsidRPr="007141A5">
        <w:rPr>
          <w:color w:val="000000"/>
          <w:sz w:val="27"/>
          <w:szCs w:val="27"/>
        </w:rPr>
        <w:t>sont exécut</w:t>
      </w:r>
      <w:r w:rsidR="007141A5" w:rsidRPr="007141A5">
        <w:rPr>
          <w:color w:val="000000"/>
          <w:sz w:val="27"/>
          <w:szCs w:val="27"/>
        </w:rPr>
        <w:t>és</w:t>
      </w:r>
      <w:r>
        <w:rPr>
          <w:color w:val="000000"/>
          <w:sz w:val="27"/>
          <w:szCs w:val="27"/>
        </w:rPr>
        <w:t xml:space="preserve"> en mode travail d'agir sur toutes les propriétés des autres objets.</w:t>
      </w:r>
    </w:p>
    <w:p w:rsidR="00FB01B2" w:rsidRDefault="00981C8A" w:rsidP="00655DDC">
      <w:pPr>
        <w:pStyle w:val="NormalWeb"/>
        <w:spacing w:before="0" w:beforeAutospacing="0" w:after="0" w:afterAutospacing="0"/>
        <w:rPr>
          <w:rStyle w:val="Lienhypertexte"/>
          <w:sz w:val="27"/>
          <w:szCs w:val="27"/>
        </w:rPr>
      </w:pPr>
      <w:hyperlink r:id="rId45" w:history="1">
        <w:r w:rsidR="00FB01B2">
          <w:rPr>
            <w:rStyle w:val="Lienhypertexte"/>
            <w:sz w:val="27"/>
            <w:szCs w:val="27"/>
          </w:rPr>
          <w:t>Retour au sommaire</w:t>
        </w:r>
      </w:hyperlink>
    </w:p>
    <w:p w:rsidR="007141A5" w:rsidRDefault="007141A5" w:rsidP="00655DDC">
      <w:pPr>
        <w:pStyle w:val="NormalWeb"/>
        <w:spacing w:before="0" w:beforeAutospacing="0" w:after="0" w:afterAutospacing="0"/>
        <w:rPr>
          <w:color w:val="000000"/>
          <w:sz w:val="27"/>
          <w:szCs w:val="27"/>
        </w:rPr>
      </w:pPr>
    </w:p>
    <w:p w:rsidR="00FC50C2" w:rsidRDefault="00FC50C2" w:rsidP="00655DDC">
      <w:pPr>
        <w:pStyle w:val="Titre1"/>
        <w:spacing w:before="0" w:beforeAutospacing="0" w:after="0" w:afterAutospacing="0"/>
        <w:rPr>
          <w:color w:val="000000"/>
        </w:rPr>
      </w:pPr>
      <w:r>
        <w:rPr>
          <w:color w:val="000000"/>
        </w:rPr>
        <w:t>La synthèse vocale</w:t>
      </w:r>
      <w:r w:rsidR="00706D17">
        <w:rPr>
          <w:color w:val="000000"/>
        </w:rPr>
        <w:t xml:space="preserve"> </w:t>
      </w:r>
      <w:r w:rsidR="00706D17" w:rsidRPr="00FB01B2">
        <w:rPr>
          <w:b w:val="0"/>
          <w:bCs w:val="0"/>
          <w:color w:val="000000"/>
          <w:sz w:val="20"/>
          <w:szCs w:val="20"/>
        </w:rPr>
        <w:t>(</w:t>
      </w:r>
      <w:proofErr w:type="spellStart"/>
      <w:r w:rsidR="00706D17" w:rsidRPr="00FB01B2">
        <w:rPr>
          <w:b w:val="0"/>
          <w:bCs w:val="0"/>
          <w:color w:val="000000"/>
          <w:sz w:val="20"/>
          <w:szCs w:val="20"/>
        </w:rPr>
        <w:t>Tpc</w:t>
      </w:r>
      <w:proofErr w:type="spellEnd"/>
      <w:r w:rsidR="00706D17" w:rsidRPr="00FB01B2">
        <w:rPr>
          <w:b w:val="0"/>
          <w:bCs w:val="0"/>
          <w:color w:val="000000"/>
          <w:sz w:val="20"/>
          <w:szCs w:val="20"/>
        </w:rPr>
        <w:t xml:space="preserve"> 00</w:t>
      </w:r>
      <w:r w:rsidR="00C6422D">
        <w:rPr>
          <w:b w:val="0"/>
          <w:bCs w:val="0"/>
          <w:color w:val="000000"/>
          <w:sz w:val="20"/>
          <w:szCs w:val="20"/>
        </w:rPr>
        <w:t>A1</w:t>
      </w:r>
      <w:r w:rsidR="00706D17" w:rsidRPr="00FB01B2">
        <w:rPr>
          <w:b w:val="0"/>
          <w:bCs w:val="0"/>
          <w:color w:val="000000"/>
          <w:sz w:val="20"/>
          <w:szCs w:val="20"/>
        </w:rPr>
        <w:t>)</w:t>
      </w:r>
    </w:p>
    <w:p w:rsidR="00FC50C2" w:rsidRDefault="00981C8A" w:rsidP="00655DDC">
      <w:pPr>
        <w:spacing w:after="0" w:line="240" w:lineRule="auto"/>
      </w:pPr>
      <w:r>
        <w:pict>
          <v:rect id="_x0000_i1033" style="width:0;height:1.5pt" o:hralign="center" o:hrstd="t" o:hrnoshade="t" o:hr="t" fillcolor="black" stroked="f"/>
        </w:pict>
      </w:r>
    </w:p>
    <w:p w:rsidR="00FC50C2" w:rsidRDefault="00FC50C2" w:rsidP="00655DDC">
      <w:pPr>
        <w:pStyle w:val="NormalWeb"/>
        <w:spacing w:before="0" w:beforeAutospacing="0" w:after="0" w:afterAutospacing="0"/>
        <w:rPr>
          <w:color w:val="000000"/>
          <w:sz w:val="27"/>
          <w:szCs w:val="27"/>
        </w:rPr>
      </w:pPr>
      <w:r>
        <w:rPr>
          <w:color w:val="000000"/>
          <w:sz w:val="27"/>
          <w:szCs w:val="27"/>
        </w:rPr>
        <w:t>La boite de dialogue de la synthèse vocale s'obtient en </w:t>
      </w:r>
      <w:r>
        <w:rPr>
          <w:rStyle w:val="lev"/>
          <w:color w:val="000000"/>
          <w:sz w:val="27"/>
          <w:szCs w:val="27"/>
        </w:rPr>
        <w:t>mode préparation</w:t>
      </w:r>
      <w:r>
        <w:rPr>
          <w:color w:val="000000"/>
          <w:sz w:val="27"/>
          <w:szCs w:val="27"/>
        </w:rPr>
        <w:t> par le menu "Mode/Options de la synthèse vocale" ou par le raccourci clavier</w:t>
      </w:r>
      <w:r>
        <w:rPr>
          <w:rStyle w:val="lev"/>
          <w:color w:val="000000"/>
          <w:sz w:val="27"/>
          <w:szCs w:val="27"/>
        </w:rPr>
        <w:t>[CTRL F8] </w:t>
      </w:r>
      <w:r>
        <w:rPr>
          <w:color w:val="000000"/>
          <w:sz w:val="27"/>
          <w:szCs w:val="27"/>
        </w:rPr>
        <w:t>ou encore dans les </w:t>
      </w:r>
      <w:hyperlink r:id="rId46" w:history="1">
        <w:r>
          <w:rPr>
            <w:rStyle w:val="Lienhypertexte"/>
            <w:sz w:val="27"/>
            <w:szCs w:val="27"/>
          </w:rPr>
          <w:t>propriétés de l'Etiquette de fond</w:t>
        </w:r>
      </w:hyperlink>
      <w:r>
        <w:rPr>
          <w:color w:val="000000"/>
          <w:sz w:val="27"/>
          <w:szCs w:val="27"/>
        </w:rPr>
        <w:t>.</w:t>
      </w:r>
    </w:p>
    <w:p w:rsidR="00FC50C2" w:rsidRDefault="00FC50C2" w:rsidP="00655DDC">
      <w:pPr>
        <w:pStyle w:val="NormalWeb"/>
        <w:spacing w:before="0" w:beforeAutospacing="0" w:after="0" w:afterAutospacing="0"/>
        <w:rPr>
          <w:color w:val="000000"/>
          <w:sz w:val="27"/>
          <w:szCs w:val="27"/>
        </w:rPr>
      </w:pPr>
      <w:r>
        <w:rPr>
          <w:color w:val="000000"/>
          <w:sz w:val="27"/>
          <w:szCs w:val="27"/>
        </w:rPr>
        <w:t>En </w:t>
      </w:r>
      <w:r>
        <w:rPr>
          <w:rStyle w:val="lev"/>
          <w:color w:val="000000"/>
          <w:sz w:val="27"/>
          <w:szCs w:val="27"/>
        </w:rPr>
        <w:t>mode travail</w:t>
      </w:r>
      <w:r>
        <w:rPr>
          <w:color w:val="000000"/>
          <w:sz w:val="27"/>
          <w:szCs w:val="27"/>
        </w:rPr>
        <w:t> il est également possible de l'obtenir à l'aide du raccourci clavier</w:t>
      </w:r>
      <w:r>
        <w:rPr>
          <w:rStyle w:val="lev"/>
          <w:color w:val="000000"/>
          <w:sz w:val="27"/>
          <w:szCs w:val="27"/>
        </w:rPr>
        <w:t> [CTRL F8]</w:t>
      </w:r>
    </w:p>
    <w:p w:rsidR="00FC50C2" w:rsidRDefault="00FC50C2" w:rsidP="00655DDC">
      <w:pPr>
        <w:pStyle w:val="NormalWeb"/>
        <w:spacing w:before="0" w:beforeAutospacing="0" w:after="0" w:afterAutospacing="0"/>
        <w:rPr>
          <w:color w:val="000000"/>
          <w:sz w:val="27"/>
          <w:szCs w:val="27"/>
        </w:rPr>
      </w:pPr>
      <w:r>
        <w:rPr>
          <w:color w:val="000000"/>
          <w:sz w:val="27"/>
          <w:szCs w:val="27"/>
        </w:rPr>
        <w:lastRenderedPageBreak/>
        <w:t> </w:t>
      </w:r>
      <w:r w:rsidR="00A75D77">
        <w:rPr>
          <w:noProof/>
          <w:color w:val="000000"/>
          <w:sz w:val="27"/>
          <w:szCs w:val="27"/>
        </w:rPr>
        <w:drawing>
          <wp:inline distT="0" distB="0" distL="0" distR="0">
            <wp:extent cx="1991967" cy="3022593"/>
            <wp:effectExtent l="0" t="0" r="8890" b="6985"/>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Opt Synt Voc.png"/>
                    <pic:cNvPicPr/>
                  </pic:nvPicPr>
                  <pic:blipFill>
                    <a:blip r:embed="rId47">
                      <a:extLst>
                        <a:ext uri="{28A0092B-C50C-407E-A947-70E740481C1C}">
                          <a14:useLocalDpi xmlns:a14="http://schemas.microsoft.com/office/drawing/2010/main" val="0"/>
                        </a:ext>
                      </a:extLst>
                    </a:blip>
                    <a:stretch>
                      <a:fillRect/>
                    </a:stretch>
                  </pic:blipFill>
                  <pic:spPr>
                    <a:xfrm>
                      <a:off x="0" y="0"/>
                      <a:ext cx="2000389" cy="3035372"/>
                    </a:xfrm>
                    <a:prstGeom prst="rect">
                      <a:avLst/>
                    </a:prstGeom>
                  </pic:spPr>
                </pic:pic>
              </a:graphicData>
            </a:graphic>
          </wp:inline>
        </w:drawing>
      </w:r>
    </w:p>
    <w:p w:rsidR="002E79FC" w:rsidRPr="002E79FC" w:rsidRDefault="002E79FC" w:rsidP="002E79FC">
      <w:pPr>
        <w:pStyle w:val="Sansinterligne"/>
        <w:rPr>
          <w:rFonts w:ascii="Times New Roman" w:hAnsi="Times New Roman" w:cs="Times New Roman"/>
          <w:sz w:val="27"/>
          <w:szCs w:val="27"/>
          <w:lang w:eastAsia="fr-FR"/>
        </w:rPr>
      </w:pPr>
      <w:proofErr w:type="spellStart"/>
      <w:r w:rsidRPr="002E79FC">
        <w:rPr>
          <w:rFonts w:ascii="Times New Roman" w:hAnsi="Times New Roman" w:cs="Times New Roman"/>
          <w:sz w:val="27"/>
          <w:szCs w:val="27"/>
          <w:lang w:eastAsia="fr-FR"/>
        </w:rPr>
        <w:t>Génex</w:t>
      </w:r>
      <w:proofErr w:type="spellEnd"/>
      <w:r w:rsidRPr="002E79FC">
        <w:rPr>
          <w:rFonts w:ascii="Times New Roman" w:hAnsi="Times New Roman" w:cs="Times New Roman"/>
          <w:sz w:val="27"/>
          <w:szCs w:val="27"/>
          <w:lang w:eastAsia="fr-FR"/>
        </w:rPr>
        <w:t xml:space="preserve"> utilise la synthèse SAPI installée sur votre ordinateur. Choisir dans la liste une des voix disponibles. </w:t>
      </w:r>
    </w:p>
    <w:p w:rsidR="002E79FC" w:rsidRPr="002E79FC" w:rsidRDefault="002E79FC" w:rsidP="002E79FC">
      <w:pPr>
        <w:pStyle w:val="Sansinterligne"/>
        <w:rPr>
          <w:rFonts w:ascii="Times New Roman" w:hAnsi="Times New Roman" w:cs="Times New Roman"/>
          <w:sz w:val="27"/>
          <w:szCs w:val="27"/>
          <w:lang w:eastAsia="fr-FR"/>
        </w:rPr>
      </w:pPr>
      <w:r w:rsidRPr="002E79FC">
        <w:rPr>
          <w:rFonts w:ascii="Times New Roman" w:hAnsi="Times New Roman" w:cs="Times New Roman"/>
          <w:sz w:val="27"/>
          <w:szCs w:val="27"/>
          <w:lang w:eastAsia="fr-FR"/>
        </w:rPr>
        <w:t xml:space="preserve">Les différents curseurs permettent de régler les paramètres de cette synthèse. </w:t>
      </w:r>
    </w:p>
    <w:p w:rsidR="002E79FC" w:rsidRDefault="002E79FC" w:rsidP="002E79FC">
      <w:pPr>
        <w:pStyle w:val="Sansinterligne"/>
        <w:rPr>
          <w:rFonts w:ascii="Times New Roman" w:hAnsi="Times New Roman" w:cs="Times New Roman"/>
          <w:sz w:val="27"/>
          <w:szCs w:val="27"/>
          <w:lang w:eastAsia="fr-FR"/>
        </w:rPr>
      </w:pPr>
    </w:p>
    <w:p w:rsidR="002E79FC" w:rsidRPr="002E79FC" w:rsidRDefault="002E79FC" w:rsidP="002E79FC">
      <w:pPr>
        <w:pStyle w:val="Sansinterligne"/>
        <w:rPr>
          <w:lang w:eastAsia="fr-FR"/>
        </w:rPr>
      </w:pPr>
      <w:r w:rsidRPr="002E79FC">
        <w:rPr>
          <w:rFonts w:ascii="Times New Roman" w:hAnsi="Times New Roman" w:cs="Times New Roman"/>
          <w:sz w:val="27"/>
          <w:szCs w:val="27"/>
          <w:lang w:eastAsia="fr-FR"/>
        </w:rPr>
        <w:t>Il est possible de modifier la prononciation de certains mots ou syllabes ou expressions de façon générale en modifiant le contenu du dictionnaire "</w:t>
      </w:r>
      <w:r w:rsidRPr="002E79FC">
        <w:rPr>
          <w:rFonts w:ascii="Times New Roman" w:hAnsi="Times New Roman" w:cs="Times New Roman"/>
          <w:b/>
          <w:bCs/>
          <w:sz w:val="27"/>
          <w:szCs w:val="27"/>
          <w:lang w:eastAsia="fr-FR"/>
        </w:rPr>
        <w:t>dico-40C.txt</w:t>
      </w:r>
      <w:r w:rsidRPr="002E79FC">
        <w:rPr>
          <w:rFonts w:ascii="Times New Roman" w:hAnsi="Times New Roman" w:cs="Times New Roman"/>
          <w:sz w:val="27"/>
          <w:szCs w:val="27"/>
          <w:lang w:eastAsia="fr-FR"/>
        </w:rPr>
        <w:t xml:space="preserve">" pour la langue française qui se trouve dans le répertoire d'installation de </w:t>
      </w:r>
      <w:proofErr w:type="spellStart"/>
      <w:r w:rsidRPr="002E79FC">
        <w:rPr>
          <w:rFonts w:ascii="Times New Roman" w:hAnsi="Times New Roman" w:cs="Times New Roman"/>
          <w:sz w:val="27"/>
          <w:szCs w:val="27"/>
          <w:lang w:eastAsia="fr-FR"/>
        </w:rPr>
        <w:t>Genex</w:t>
      </w:r>
      <w:proofErr w:type="spellEnd"/>
      <w:r w:rsidRPr="002E79FC">
        <w:rPr>
          <w:rFonts w:ascii="Times New Roman" w:hAnsi="Times New Roman" w:cs="Times New Roman"/>
          <w:sz w:val="27"/>
          <w:szCs w:val="27"/>
          <w:lang w:eastAsia="fr-FR"/>
        </w:rPr>
        <w:t xml:space="preserve">. </w:t>
      </w:r>
    </w:p>
    <w:p w:rsidR="00FC50C2" w:rsidRDefault="00981C8A" w:rsidP="00655DDC">
      <w:pPr>
        <w:pStyle w:val="NormalWeb"/>
        <w:spacing w:before="0" w:beforeAutospacing="0" w:after="0" w:afterAutospacing="0"/>
        <w:rPr>
          <w:rStyle w:val="Lienhypertexte"/>
          <w:sz w:val="27"/>
          <w:szCs w:val="27"/>
        </w:rPr>
      </w:pPr>
      <w:hyperlink r:id="rId48" w:history="1">
        <w:r w:rsidR="00FC50C2">
          <w:rPr>
            <w:rStyle w:val="Lienhypertexte"/>
            <w:sz w:val="27"/>
            <w:szCs w:val="27"/>
          </w:rPr>
          <w:t>Retour au sommaire</w:t>
        </w:r>
      </w:hyperlink>
    </w:p>
    <w:p w:rsidR="007141A5" w:rsidRDefault="007141A5" w:rsidP="00655DDC">
      <w:pPr>
        <w:pStyle w:val="NormalWeb"/>
        <w:spacing w:before="0" w:beforeAutospacing="0" w:after="0" w:afterAutospacing="0"/>
        <w:rPr>
          <w:color w:val="000000"/>
          <w:sz w:val="27"/>
          <w:szCs w:val="27"/>
        </w:rPr>
      </w:pPr>
    </w:p>
    <w:p w:rsidR="009C1E9D" w:rsidRDefault="009C1E9D" w:rsidP="00655DDC">
      <w:pPr>
        <w:pStyle w:val="Titre1"/>
        <w:spacing w:before="0" w:beforeAutospacing="0" w:after="0" w:afterAutospacing="0"/>
        <w:rPr>
          <w:color w:val="000000"/>
        </w:rPr>
      </w:pPr>
      <w:r>
        <w:rPr>
          <w:color w:val="000000"/>
        </w:rPr>
        <w:t xml:space="preserve">Aperçu général de </w:t>
      </w:r>
      <w:proofErr w:type="spellStart"/>
      <w:r>
        <w:rPr>
          <w:color w:val="000000"/>
        </w:rPr>
        <w:t>Génex</w:t>
      </w:r>
      <w:proofErr w:type="spellEnd"/>
      <w:r w:rsidR="00706D17">
        <w:rPr>
          <w:color w:val="000000"/>
        </w:rPr>
        <w:t xml:space="preserve"> </w:t>
      </w:r>
      <w:r w:rsidR="00706D17" w:rsidRPr="00FB01B2">
        <w:rPr>
          <w:b w:val="0"/>
          <w:bCs w:val="0"/>
          <w:color w:val="000000"/>
          <w:sz w:val="20"/>
          <w:szCs w:val="20"/>
        </w:rPr>
        <w:t>(</w:t>
      </w:r>
      <w:proofErr w:type="spellStart"/>
      <w:r w:rsidR="00706D17" w:rsidRPr="00FB01B2">
        <w:rPr>
          <w:b w:val="0"/>
          <w:bCs w:val="0"/>
          <w:color w:val="000000"/>
          <w:sz w:val="20"/>
          <w:szCs w:val="20"/>
        </w:rPr>
        <w:t>Tpc</w:t>
      </w:r>
      <w:proofErr w:type="spellEnd"/>
      <w:r w:rsidR="00706D17" w:rsidRPr="00FB01B2">
        <w:rPr>
          <w:b w:val="0"/>
          <w:bCs w:val="0"/>
          <w:color w:val="000000"/>
          <w:sz w:val="20"/>
          <w:szCs w:val="20"/>
        </w:rPr>
        <w:t xml:space="preserve"> 000</w:t>
      </w:r>
      <w:r w:rsidR="00C6422D">
        <w:rPr>
          <w:b w:val="0"/>
          <w:bCs w:val="0"/>
          <w:color w:val="000000"/>
          <w:sz w:val="20"/>
          <w:szCs w:val="20"/>
        </w:rPr>
        <w:t>1</w:t>
      </w:r>
      <w:r w:rsidR="00706D17" w:rsidRPr="00FB01B2">
        <w:rPr>
          <w:b w:val="0"/>
          <w:bCs w:val="0"/>
          <w:color w:val="000000"/>
          <w:sz w:val="20"/>
          <w:szCs w:val="20"/>
        </w:rPr>
        <w:t>)</w:t>
      </w:r>
    </w:p>
    <w:p w:rsidR="009C1E9D" w:rsidRDefault="00981C8A" w:rsidP="00655DDC">
      <w:pPr>
        <w:spacing w:after="0" w:line="240" w:lineRule="auto"/>
      </w:pPr>
      <w:r>
        <w:pict>
          <v:rect id="_x0000_i1034" style="width:523.3pt;height:1.5pt" o:hrstd="t" o:hrnoshade="t" o:hr="t" fillcolor="black" stroked="f"/>
        </w:pict>
      </w:r>
    </w:p>
    <w:p w:rsidR="009C1E9D" w:rsidRDefault="009C1E9D" w:rsidP="00655DDC">
      <w:pPr>
        <w:pStyle w:val="NormalWeb"/>
        <w:spacing w:before="0" w:beforeAutospacing="0" w:after="0" w:afterAutospacing="0"/>
        <w:rPr>
          <w:color w:val="000000"/>
          <w:sz w:val="27"/>
          <w:szCs w:val="27"/>
        </w:rPr>
      </w:pPr>
      <w:r>
        <w:rPr>
          <w:color w:val="000000"/>
          <w:sz w:val="27"/>
          <w:szCs w:val="27"/>
        </w:rPr>
        <w:t>L'objectif principal de </w:t>
      </w:r>
      <w:proofErr w:type="spellStart"/>
      <w:r>
        <w:rPr>
          <w:b/>
          <w:bCs/>
          <w:color w:val="000000"/>
          <w:sz w:val="27"/>
          <w:szCs w:val="27"/>
        </w:rPr>
        <w:t>Génex</w:t>
      </w:r>
      <w:proofErr w:type="spellEnd"/>
      <w:r>
        <w:rPr>
          <w:color w:val="000000"/>
          <w:sz w:val="27"/>
          <w:szCs w:val="27"/>
        </w:rPr>
        <w:t> est de permettre de créer des activités pédagogiques de toutes disciplines et de tous niveaux utilisables avec des apprenants même lourdement handicapés sur le plan moteur.</w:t>
      </w:r>
    </w:p>
    <w:p w:rsidR="009C1E9D" w:rsidRDefault="009C1E9D" w:rsidP="00655DDC">
      <w:pPr>
        <w:pStyle w:val="NormalWeb"/>
        <w:spacing w:before="0" w:beforeAutospacing="0" w:after="0" w:afterAutospacing="0"/>
        <w:rPr>
          <w:color w:val="000000"/>
          <w:sz w:val="27"/>
          <w:szCs w:val="27"/>
        </w:rPr>
      </w:pPr>
      <w:r>
        <w:rPr>
          <w:color w:val="000000"/>
          <w:sz w:val="27"/>
          <w:szCs w:val="27"/>
        </w:rPr>
        <w:t xml:space="preserve">Les activités créées peuvent être exécutées soit en utilisant le clavier et/ou un dispositif de pointage style souris, trackball, joystick </w:t>
      </w:r>
      <w:proofErr w:type="spellStart"/>
      <w:r>
        <w:rPr>
          <w:color w:val="000000"/>
          <w:sz w:val="27"/>
          <w:szCs w:val="27"/>
        </w:rPr>
        <w:t>etc</w:t>
      </w:r>
      <w:proofErr w:type="spellEnd"/>
      <w:r>
        <w:rPr>
          <w:color w:val="000000"/>
          <w:sz w:val="27"/>
          <w:szCs w:val="27"/>
        </w:rPr>
        <w:t xml:space="preserve"> ... ou bien lorsque ces dispositifs ne sont pas utilisables les activités peuvent alors être exécutées à l'aide d'un balayage automatique.</w:t>
      </w:r>
    </w:p>
    <w:p w:rsidR="009C1E9D" w:rsidRPr="00794838" w:rsidRDefault="009C1E9D" w:rsidP="00655DDC">
      <w:pPr>
        <w:pStyle w:val="NormalWeb"/>
        <w:spacing w:before="0" w:beforeAutospacing="0" w:after="0" w:afterAutospacing="0"/>
        <w:rPr>
          <w:color w:val="000000"/>
          <w:sz w:val="27"/>
          <w:szCs w:val="27"/>
        </w:rPr>
      </w:pPr>
      <w:r w:rsidRPr="00794838">
        <w:rPr>
          <w:color w:val="000000"/>
          <w:sz w:val="27"/>
          <w:szCs w:val="27"/>
        </w:rPr>
        <w:t xml:space="preserve">Mais </w:t>
      </w:r>
      <w:r w:rsidR="00794838" w:rsidRPr="00794838">
        <w:rPr>
          <w:color w:val="000000"/>
          <w:sz w:val="27"/>
          <w:szCs w:val="27"/>
        </w:rPr>
        <w:t>au-delà</w:t>
      </w:r>
      <w:r w:rsidRPr="00794838">
        <w:rPr>
          <w:color w:val="000000"/>
          <w:sz w:val="27"/>
          <w:szCs w:val="27"/>
        </w:rPr>
        <w:t xml:space="preserve"> de cette dimension </w:t>
      </w:r>
      <w:r w:rsidRPr="00794838">
        <w:rPr>
          <w:b/>
          <w:bCs/>
          <w:color w:val="000000"/>
          <w:sz w:val="27"/>
          <w:szCs w:val="27"/>
        </w:rPr>
        <w:t>supplétive</w:t>
      </w:r>
      <w:r w:rsidRPr="00794838">
        <w:rPr>
          <w:color w:val="000000"/>
          <w:sz w:val="27"/>
          <w:szCs w:val="27"/>
        </w:rPr>
        <w:t> extrêmement importante, </w:t>
      </w:r>
      <w:proofErr w:type="spellStart"/>
      <w:r w:rsidRPr="00794838">
        <w:rPr>
          <w:b/>
          <w:bCs/>
          <w:color w:val="000000"/>
          <w:sz w:val="27"/>
          <w:szCs w:val="27"/>
        </w:rPr>
        <w:t>Génex</w:t>
      </w:r>
      <w:proofErr w:type="spellEnd"/>
      <w:r w:rsidRPr="00794838">
        <w:rPr>
          <w:color w:val="000000"/>
          <w:sz w:val="27"/>
          <w:szCs w:val="27"/>
        </w:rPr>
        <w:t> ouvre également de nouveaux champs de création d'activités pédagogiques par rapports à des activités papier-crayon classiques. En particulier les possibilités d'affichages dynamiques, de modificabilité, l'introduction des images, du son enregistré ou de la synthèse sonore, la possibilité dans de nombreux cas pour l'apprenant d'</w:t>
      </w:r>
      <w:proofErr w:type="spellStart"/>
      <w:r w:rsidRPr="00794838">
        <w:rPr>
          <w:color w:val="000000"/>
          <w:sz w:val="27"/>
          <w:szCs w:val="27"/>
        </w:rPr>
        <w:t>auto-évaluer</w:t>
      </w:r>
      <w:proofErr w:type="spellEnd"/>
      <w:r w:rsidRPr="00794838">
        <w:rPr>
          <w:color w:val="000000"/>
          <w:sz w:val="27"/>
          <w:szCs w:val="27"/>
        </w:rPr>
        <w:t xml:space="preserve"> son travail.</w:t>
      </w:r>
    </w:p>
    <w:p w:rsidR="009C1E9D" w:rsidRDefault="009C1E9D" w:rsidP="00655DDC">
      <w:pPr>
        <w:pStyle w:val="NormalWeb"/>
        <w:spacing w:before="0" w:beforeAutospacing="0" w:after="0" w:afterAutospacing="0"/>
        <w:rPr>
          <w:color w:val="000000"/>
          <w:sz w:val="27"/>
          <w:szCs w:val="27"/>
        </w:rPr>
      </w:pPr>
      <w:proofErr w:type="spellStart"/>
      <w:r w:rsidRPr="00794838">
        <w:rPr>
          <w:b/>
          <w:bCs/>
          <w:color w:val="000000"/>
          <w:sz w:val="27"/>
          <w:szCs w:val="27"/>
        </w:rPr>
        <w:t>Génex</w:t>
      </w:r>
      <w:proofErr w:type="spellEnd"/>
      <w:r w:rsidRPr="00794838">
        <w:rPr>
          <w:color w:val="000000"/>
          <w:sz w:val="27"/>
          <w:szCs w:val="27"/>
        </w:rPr>
        <w:t xml:space="preserve"> doit pouvoir élargir l'accès à l'éducation au plus grand nombre </w:t>
      </w:r>
      <w:r w:rsidR="00794838" w:rsidRPr="00794838">
        <w:rPr>
          <w:color w:val="000000"/>
          <w:sz w:val="27"/>
          <w:szCs w:val="27"/>
        </w:rPr>
        <w:t>par-delà</w:t>
      </w:r>
      <w:r w:rsidRPr="00794838">
        <w:rPr>
          <w:color w:val="000000"/>
          <w:sz w:val="27"/>
          <w:szCs w:val="27"/>
        </w:rPr>
        <w:t xml:space="preserve"> leurs</w:t>
      </w:r>
      <w:r>
        <w:rPr>
          <w:color w:val="000000"/>
          <w:sz w:val="27"/>
          <w:szCs w:val="27"/>
        </w:rPr>
        <w:t xml:space="preserve"> handicaps, </w:t>
      </w:r>
      <w:proofErr w:type="spellStart"/>
      <w:r>
        <w:rPr>
          <w:b/>
          <w:bCs/>
          <w:color w:val="000000"/>
          <w:sz w:val="27"/>
          <w:szCs w:val="27"/>
        </w:rPr>
        <w:t>Génex</w:t>
      </w:r>
      <w:proofErr w:type="spellEnd"/>
      <w:r>
        <w:rPr>
          <w:color w:val="000000"/>
          <w:sz w:val="27"/>
          <w:szCs w:val="27"/>
        </w:rPr>
        <w:t> veut également fournir un outil supplémentaire permettant, même modestement, d'élargir le champ de la pédagogie pour tous.</w:t>
      </w:r>
    </w:p>
    <w:p w:rsidR="009C1E9D" w:rsidRPr="00794838" w:rsidRDefault="00981C8A" w:rsidP="00655DDC">
      <w:pPr>
        <w:numPr>
          <w:ilvl w:val="0"/>
          <w:numId w:val="6"/>
        </w:numPr>
        <w:spacing w:after="0" w:line="240" w:lineRule="auto"/>
        <w:ind w:left="0"/>
        <w:rPr>
          <w:rFonts w:ascii="Times New Roman" w:hAnsi="Times New Roman" w:cs="Times New Roman"/>
          <w:color w:val="000000"/>
          <w:sz w:val="27"/>
          <w:szCs w:val="27"/>
        </w:rPr>
      </w:pPr>
      <w:hyperlink r:id="rId49" w:history="1">
        <w:r w:rsidR="009C1E9D" w:rsidRPr="00794838">
          <w:rPr>
            <w:rStyle w:val="Lienhypertexte"/>
            <w:rFonts w:ascii="Times New Roman" w:hAnsi="Times New Roman" w:cs="Times New Roman"/>
            <w:sz w:val="27"/>
            <w:szCs w:val="27"/>
          </w:rPr>
          <w:t>Les 2 modes de fonctionnement</w:t>
        </w:r>
      </w:hyperlink>
    </w:p>
    <w:p w:rsidR="009C1E9D" w:rsidRPr="00794838" w:rsidRDefault="00981C8A" w:rsidP="00655DDC">
      <w:pPr>
        <w:numPr>
          <w:ilvl w:val="0"/>
          <w:numId w:val="6"/>
        </w:numPr>
        <w:spacing w:after="0" w:line="240" w:lineRule="auto"/>
        <w:ind w:left="0"/>
        <w:rPr>
          <w:rFonts w:ascii="Times New Roman" w:hAnsi="Times New Roman" w:cs="Times New Roman"/>
          <w:color w:val="000000"/>
          <w:sz w:val="27"/>
          <w:szCs w:val="27"/>
        </w:rPr>
      </w:pPr>
      <w:hyperlink r:id="rId50" w:history="1">
        <w:r w:rsidR="009C1E9D" w:rsidRPr="00794838">
          <w:rPr>
            <w:rStyle w:val="Lienhypertexte"/>
            <w:rFonts w:ascii="Times New Roman" w:hAnsi="Times New Roman" w:cs="Times New Roman"/>
            <w:sz w:val="27"/>
            <w:szCs w:val="27"/>
          </w:rPr>
          <w:t>La structure d'une activité</w:t>
        </w:r>
      </w:hyperlink>
    </w:p>
    <w:p w:rsidR="009C1E9D" w:rsidRPr="00794838" w:rsidRDefault="00981C8A" w:rsidP="00655DDC">
      <w:pPr>
        <w:numPr>
          <w:ilvl w:val="0"/>
          <w:numId w:val="6"/>
        </w:numPr>
        <w:spacing w:after="0" w:line="240" w:lineRule="auto"/>
        <w:ind w:left="0"/>
        <w:rPr>
          <w:rFonts w:ascii="Times New Roman" w:hAnsi="Times New Roman" w:cs="Times New Roman"/>
          <w:color w:val="000000"/>
          <w:sz w:val="27"/>
          <w:szCs w:val="27"/>
        </w:rPr>
      </w:pPr>
      <w:hyperlink r:id="rId51" w:history="1">
        <w:r w:rsidR="009C1E9D" w:rsidRPr="00794838">
          <w:rPr>
            <w:rStyle w:val="Lienhypertexte"/>
            <w:rFonts w:ascii="Times New Roman" w:hAnsi="Times New Roman" w:cs="Times New Roman"/>
            <w:sz w:val="27"/>
            <w:szCs w:val="27"/>
          </w:rPr>
          <w:t>Le Balayage automatique</w:t>
        </w:r>
      </w:hyperlink>
    </w:p>
    <w:p w:rsidR="009C1E9D" w:rsidRDefault="00981C8A" w:rsidP="00655DDC">
      <w:pPr>
        <w:pStyle w:val="NormalWeb"/>
        <w:spacing w:before="0" w:beforeAutospacing="0" w:after="0" w:afterAutospacing="0"/>
        <w:rPr>
          <w:rStyle w:val="Lienhypertexte"/>
          <w:sz w:val="27"/>
          <w:szCs w:val="27"/>
        </w:rPr>
      </w:pPr>
      <w:hyperlink r:id="rId52" w:history="1">
        <w:r w:rsidR="009C1E9D">
          <w:rPr>
            <w:rStyle w:val="Lienhypertexte"/>
            <w:sz w:val="27"/>
            <w:szCs w:val="27"/>
          </w:rPr>
          <w:t>Retour au sommaire</w:t>
        </w:r>
      </w:hyperlink>
    </w:p>
    <w:p w:rsidR="00794838" w:rsidRDefault="00794838" w:rsidP="00655DDC">
      <w:pPr>
        <w:pStyle w:val="NormalWeb"/>
        <w:spacing w:before="0" w:beforeAutospacing="0" w:after="0" w:afterAutospacing="0"/>
        <w:rPr>
          <w:color w:val="000000"/>
          <w:sz w:val="27"/>
          <w:szCs w:val="27"/>
        </w:rPr>
      </w:pPr>
    </w:p>
    <w:p w:rsidR="009C1E9D" w:rsidRDefault="009C1E9D" w:rsidP="00655DDC">
      <w:pPr>
        <w:pStyle w:val="Titre1"/>
        <w:spacing w:before="0" w:beforeAutospacing="0" w:after="0" w:afterAutospacing="0"/>
        <w:rPr>
          <w:color w:val="000000"/>
        </w:rPr>
      </w:pPr>
      <w:r>
        <w:rPr>
          <w:color w:val="000000"/>
        </w:rPr>
        <w:t>Mémoriser la position d'origine d'objets</w:t>
      </w:r>
      <w:r w:rsidR="00706D17">
        <w:rPr>
          <w:color w:val="000000"/>
        </w:rPr>
        <w:t xml:space="preserve"> </w:t>
      </w:r>
      <w:r w:rsidR="00706D17" w:rsidRPr="00FB01B2">
        <w:rPr>
          <w:b w:val="0"/>
          <w:bCs w:val="0"/>
          <w:color w:val="000000"/>
          <w:sz w:val="20"/>
          <w:szCs w:val="20"/>
        </w:rPr>
        <w:t>(</w:t>
      </w:r>
      <w:proofErr w:type="spellStart"/>
      <w:r w:rsidR="00706D17" w:rsidRPr="00FB01B2">
        <w:rPr>
          <w:b w:val="0"/>
          <w:bCs w:val="0"/>
          <w:color w:val="000000"/>
          <w:sz w:val="20"/>
          <w:szCs w:val="20"/>
        </w:rPr>
        <w:t>Tpc</w:t>
      </w:r>
      <w:proofErr w:type="spellEnd"/>
      <w:r w:rsidR="00706D17" w:rsidRPr="00FB01B2">
        <w:rPr>
          <w:b w:val="0"/>
          <w:bCs w:val="0"/>
          <w:color w:val="000000"/>
          <w:sz w:val="20"/>
          <w:szCs w:val="20"/>
        </w:rPr>
        <w:t xml:space="preserve"> 00</w:t>
      </w:r>
      <w:r w:rsidR="00C6422D">
        <w:rPr>
          <w:b w:val="0"/>
          <w:bCs w:val="0"/>
          <w:color w:val="000000"/>
          <w:sz w:val="20"/>
          <w:szCs w:val="20"/>
        </w:rPr>
        <w:t>1A</w:t>
      </w:r>
      <w:r w:rsidR="00706D17" w:rsidRPr="00FB01B2">
        <w:rPr>
          <w:b w:val="0"/>
          <w:bCs w:val="0"/>
          <w:color w:val="000000"/>
          <w:sz w:val="20"/>
          <w:szCs w:val="20"/>
        </w:rPr>
        <w:t>)</w:t>
      </w:r>
    </w:p>
    <w:p w:rsidR="009C1E9D" w:rsidRDefault="00981C8A" w:rsidP="00655DDC">
      <w:pPr>
        <w:spacing w:after="0" w:line="240" w:lineRule="auto"/>
      </w:pPr>
      <w:r>
        <w:pict>
          <v:rect id="_x0000_i1035" style="width:523.3pt;height:1.5pt" o:hrstd="t" o:hrnoshade="t" o:hr="t" fillcolor="black" stroked="f"/>
        </w:pict>
      </w:r>
    </w:p>
    <w:p w:rsidR="009C1E9D" w:rsidRDefault="009C1E9D" w:rsidP="00655DDC">
      <w:pPr>
        <w:pStyle w:val="NormalWeb"/>
        <w:spacing w:before="0" w:beforeAutospacing="0" w:after="0" w:afterAutospacing="0"/>
        <w:rPr>
          <w:color w:val="000000"/>
          <w:sz w:val="27"/>
          <w:szCs w:val="27"/>
        </w:rPr>
      </w:pPr>
      <w:r>
        <w:rPr>
          <w:color w:val="000000"/>
          <w:sz w:val="27"/>
          <w:szCs w:val="27"/>
        </w:rPr>
        <w:lastRenderedPageBreak/>
        <w:t>Fixer la position d'origine de certains objets est utile lorsque ceux-ci sont susceptibles d'être déplacés ou changés de "Groupe" en </w:t>
      </w:r>
      <w:r>
        <w:rPr>
          <w:b/>
          <w:bCs/>
          <w:color w:val="000000"/>
          <w:sz w:val="27"/>
          <w:szCs w:val="27"/>
        </w:rPr>
        <w:t>mode travail</w:t>
      </w:r>
      <w:r>
        <w:rPr>
          <w:color w:val="000000"/>
          <w:sz w:val="27"/>
          <w:szCs w:val="27"/>
        </w:rPr>
        <w:t>, </w:t>
      </w:r>
      <w:hyperlink r:id="rId53" w:history="1">
        <w:r>
          <w:rPr>
            <w:rStyle w:val="Lienhypertexte"/>
            <w:sz w:val="27"/>
            <w:szCs w:val="27"/>
          </w:rPr>
          <w:t>2 boutons</w:t>
        </w:r>
      </w:hyperlink>
      <w:r w:rsidR="00084792">
        <w:rPr>
          <w:rStyle w:val="Lienhypertexte"/>
          <w:sz w:val="27"/>
          <w:szCs w:val="27"/>
        </w:rPr>
        <w:t xml:space="preserve"> </w:t>
      </w:r>
      <w:r>
        <w:rPr>
          <w:color w:val="000000"/>
          <w:sz w:val="27"/>
          <w:szCs w:val="27"/>
        </w:rPr>
        <w:t>permettent de replacer ces objets déplacés à leur position d'origine.</w:t>
      </w:r>
    </w:p>
    <w:p w:rsidR="009C1E9D" w:rsidRDefault="009C1E9D" w:rsidP="00655DDC">
      <w:pPr>
        <w:pStyle w:val="NormalWeb"/>
        <w:spacing w:before="0" w:beforeAutospacing="0" w:after="0" w:afterAutospacing="0"/>
        <w:rPr>
          <w:color w:val="000000"/>
          <w:sz w:val="27"/>
          <w:szCs w:val="27"/>
        </w:rPr>
      </w:pPr>
      <w:r>
        <w:rPr>
          <w:color w:val="000000"/>
          <w:sz w:val="27"/>
          <w:szCs w:val="27"/>
        </w:rPr>
        <w:t>Sélectionner les objets en question (cliquer sur chacun d'eux en maintenant la touche </w:t>
      </w:r>
      <w:r>
        <w:rPr>
          <w:b/>
          <w:bCs/>
          <w:color w:val="000000"/>
          <w:sz w:val="27"/>
          <w:szCs w:val="27"/>
        </w:rPr>
        <w:t>Maj</w:t>
      </w:r>
    </w:p>
    <w:p w:rsidR="009C1E9D" w:rsidRDefault="009C1E9D" w:rsidP="00655DDC">
      <w:pPr>
        <w:pStyle w:val="NormalWeb"/>
        <w:spacing w:before="0" w:beforeAutospacing="0" w:after="0" w:afterAutospacing="0"/>
        <w:rPr>
          <w:color w:val="000000"/>
          <w:sz w:val="27"/>
          <w:szCs w:val="27"/>
        </w:rPr>
      </w:pPr>
      <w:proofErr w:type="gramStart"/>
      <w:r>
        <w:rPr>
          <w:color w:val="000000"/>
          <w:sz w:val="27"/>
          <w:szCs w:val="27"/>
        </w:rPr>
        <w:t>enfoncée</w:t>
      </w:r>
      <w:proofErr w:type="gramEnd"/>
      <w:r>
        <w:rPr>
          <w:color w:val="000000"/>
          <w:sz w:val="27"/>
          <w:szCs w:val="27"/>
        </w:rPr>
        <w:t>), puis cliquer avec le </w:t>
      </w:r>
      <w:r>
        <w:rPr>
          <w:b/>
          <w:bCs/>
          <w:color w:val="000000"/>
          <w:sz w:val="27"/>
          <w:szCs w:val="27"/>
        </w:rPr>
        <w:t>bouton droit</w:t>
      </w:r>
      <w:r>
        <w:rPr>
          <w:color w:val="000000"/>
          <w:sz w:val="27"/>
          <w:szCs w:val="27"/>
        </w:rPr>
        <w:t> de la souris sur l'un des objets sélectionnés,</w:t>
      </w:r>
    </w:p>
    <w:p w:rsidR="009C1E9D" w:rsidRDefault="009C1E9D"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2166467" cy="2326946"/>
            <wp:effectExtent l="0" t="0" r="5715" b="0"/>
            <wp:docPr id="11" name="Image 11" descr="C:\Users\Jack\Desktop\Aide de Genex\Genexhtml\html\orig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Jack\Desktop\Aide de Genex\Genexhtml\html\origin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94662" cy="2357230"/>
                    </a:xfrm>
                    <a:prstGeom prst="rect">
                      <a:avLst/>
                    </a:prstGeom>
                    <a:noFill/>
                    <a:ln>
                      <a:noFill/>
                    </a:ln>
                  </pic:spPr>
                </pic:pic>
              </a:graphicData>
            </a:graphic>
          </wp:inline>
        </w:drawing>
      </w:r>
    </w:p>
    <w:p w:rsidR="009C1E9D" w:rsidRDefault="009C1E9D" w:rsidP="00655DDC">
      <w:pPr>
        <w:pStyle w:val="NormalWeb"/>
        <w:spacing w:before="0" w:beforeAutospacing="0" w:after="0" w:afterAutospacing="0"/>
        <w:rPr>
          <w:color w:val="000000"/>
          <w:sz w:val="27"/>
          <w:szCs w:val="27"/>
        </w:rPr>
      </w:pPr>
      <w:r>
        <w:rPr>
          <w:color w:val="000000"/>
          <w:sz w:val="27"/>
          <w:szCs w:val="27"/>
        </w:rPr>
        <w:t>Choisir la commande "</w:t>
      </w:r>
      <w:r>
        <w:rPr>
          <w:b/>
          <w:bCs/>
          <w:color w:val="000000"/>
          <w:sz w:val="27"/>
          <w:szCs w:val="27"/>
        </w:rPr>
        <w:t>Position d'origine/Mémoriser</w:t>
      </w:r>
      <w:r>
        <w:rPr>
          <w:color w:val="000000"/>
          <w:sz w:val="27"/>
          <w:szCs w:val="27"/>
        </w:rPr>
        <w:t>". C'est évidemment la position actuelle des différents objets qui est mémorisée. Si ces objets sont déplacés et que leur position "d'origine" change il faudra mémoriser cette nouvelle position.</w:t>
      </w:r>
    </w:p>
    <w:p w:rsidR="009C1E9D" w:rsidRDefault="00981C8A" w:rsidP="00655DDC">
      <w:pPr>
        <w:pStyle w:val="NormalWeb"/>
        <w:spacing w:before="0" w:beforeAutospacing="0" w:after="0" w:afterAutospacing="0"/>
        <w:rPr>
          <w:rStyle w:val="Lienhypertexte"/>
          <w:sz w:val="27"/>
          <w:szCs w:val="27"/>
        </w:rPr>
      </w:pPr>
      <w:hyperlink r:id="rId55" w:history="1">
        <w:r w:rsidR="009C1E9D">
          <w:rPr>
            <w:rStyle w:val="Lienhypertexte"/>
            <w:sz w:val="27"/>
            <w:szCs w:val="27"/>
          </w:rPr>
          <w:t>Retour au sommaire</w:t>
        </w:r>
      </w:hyperlink>
    </w:p>
    <w:p w:rsidR="00794838" w:rsidRDefault="00794838" w:rsidP="00655DDC">
      <w:pPr>
        <w:pStyle w:val="NormalWeb"/>
        <w:spacing w:before="0" w:beforeAutospacing="0" w:after="0" w:afterAutospacing="0"/>
        <w:rPr>
          <w:color w:val="000000"/>
          <w:sz w:val="27"/>
          <w:szCs w:val="27"/>
        </w:rPr>
      </w:pPr>
    </w:p>
    <w:p w:rsidR="009C1E9D" w:rsidRDefault="009C1E9D" w:rsidP="00655DDC">
      <w:pPr>
        <w:pStyle w:val="Titre1"/>
        <w:spacing w:before="0" w:beforeAutospacing="0" w:after="0" w:afterAutospacing="0"/>
        <w:rPr>
          <w:color w:val="000000"/>
        </w:rPr>
      </w:pPr>
      <w:r>
        <w:rPr>
          <w:color w:val="000000"/>
        </w:rPr>
        <w:t>Les scénarios</w:t>
      </w:r>
      <w:r w:rsidR="00706D17">
        <w:rPr>
          <w:color w:val="000000"/>
        </w:rPr>
        <w:t xml:space="preserve"> </w:t>
      </w:r>
      <w:r w:rsidR="00706D17" w:rsidRPr="00FB01B2">
        <w:rPr>
          <w:b w:val="0"/>
          <w:bCs w:val="0"/>
          <w:color w:val="000000"/>
          <w:sz w:val="20"/>
          <w:szCs w:val="20"/>
        </w:rPr>
        <w:t>(</w:t>
      </w:r>
      <w:proofErr w:type="spellStart"/>
      <w:r w:rsidR="00706D17" w:rsidRPr="00FB01B2">
        <w:rPr>
          <w:b w:val="0"/>
          <w:bCs w:val="0"/>
          <w:color w:val="000000"/>
          <w:sz w:val="20"/>
          <w:szCs w:val="20"/>
        </w:rPr>
        <w:t>Tpc</w:t>
      </w:r>
      <w:proofErr w:type="spellEnd"/>
      <w:r w:rsidR="00706D17" w:rsidRPr="00FB01B2">
        <w:rPr>
          <w:b w:val="0"/>
          <w:bCs w:val="0"/>
          <w:color w:val="000000"/>
          <w:sz w:val="20"/>
          <w:szCs w:val="20"/>
        </w:rPr>
        <w:t xml:space="preserve"> 00</w:t>
      </w:r>
      <w:r w:rsidR="00C6422D">
        <w:rPr>
          <w:b w:val="0"/>
          <w:bCs w:val="0"/>
          <w:color w:val="000000"/>
          <w:sz w:val="20"/>
          <w:szCs w:val="20"/>
        </w:rPr>
        <w:t>1</w:t>
      </w:r>
      <w:r w:rsidR="00706D17">
        <w:rPr>
          <w:b w:val="0"/>
          <w:bCs w:val="0"/>
          <w:color w:val="000000"/>
          <w:sz w:val="20"/>
          <w:szCs w:val="20"/>
        </w:rPr>
        <w:t>B</w:t>
      </w:r>
      <w:r w:rsidR="00706D17" w:rsidRPr="00FB01B2">
        <w:rPr>
          <w:b w:val="0"/>
          <w:bCs w:val="0"/>
          <w:color w:val="000000"/>
          <w:sz w:val="20"/>
          <w:szCs w:val="20"/>
        </w:rPr>
        <w:t>)</w:t>
      </w:r>
    </w:p>
    <w:p w:rsidR="009C1E9D" w:rsidRDefault="00981C8A" w:rsidP="00655DDC">
      <w:pPr>
        <w:spacing w:after="0" w:line="240" w:lineRule="auto"/>
      </w:pPr>
      <w:r>
        <w:pict>
          <v:rect id="_x0000_i1036" style="width:523.3pt;height:1.5pt" o:hrstd="t" o:hrnoshade="t" o:hr="t" fillcolor="black" stroked="f"/>
        </w:pict>
      </w:r>
    </w:p>
    <w:p w:rsidR="009C1E9D" w:rsidRDefault="009C1E9D" w:rsidP="00655DDC">
      <w:pPr>
        <w:pStyle w:val="NormalWeb"/>
        <w:spacing w:before="0" w:beforeAutospacing="0" w:after="0" w:afterAutospacing="0"/>
        <w:rPr>
          <w:color w:val="000000"/>
          <w:sz w:val="27"/>
          <w:szCs w:val="27"/>
        </w:rPr>
      </w:pPr>
      <w:r>
        <w:rPr>
          <w:color w:val="000000"/>
          <w:sz w:val="27"/>
          <w:szCs w:val="27"/>
        </w:rPr>
        <w:t>Un scénario permet d'automatiser la fabrication d'exercices souvent utilisés.</w:t>
      </w:r>
    </w:p>
    <w:p w:rsidR="009C1E9D" w:rsidRDefault="009C1E9D" w:rsidP="00655DDC">
      <w:pPr>
        <w:pStyle w:val="NormalWeb"/>
        <w:spacing w:before="0" w:beforeAutospacing="0" w:after="0" w:afterAutospacing="0"/>
        <w:rPr>
          <w:color w:val="000000"/>
          <w:sz w:val="27"/>
          <w:szCs w:val="27"/>
        </w:rPr>
      </w:pPr>
      <w:r>
        <w:rPr>
          <w:color w:val="000000"/>
          <w:sz w:val="27"/>
          <w:szCs w:val="27"/>
        </w:rPr>
        <w:t>La commande "</w:t>
      </w:r>
      <w:r>
        <w:rPr>
          <w:b/>
          <w:bCs/>
          <w:color w:val="000000"/>
          <w:sz w:val="27"/>
          <w:szCs w:val="27"/>
        </w:rPr>
        <w:t>Aide/Scénarios</w:t>
      </w:r>
      <w:r>
        <w:rPr>
          <w:color w:val="000000"/>
          <w:sz w:val="27"/>
          <w:szCs w:val="27"/>
        </w:rPr>
        <w:t>" permet d'accéder aux scénarios disponibles.</w:t>
      </w:r>
    </w:p>
    <w:p w:rsidR="009C1E9D" w:rsidRDefault="009C1E9D" w:rsidP="00655DDC">
      <w:pPr>
        <w:pStyle w:val="NormalWeb"/>
        <w:spacing w:before="0" w:beforeAutospacing="0" w:after="0" w:afterAutospacing="0"/>
        <w:rPr>
          <w:color w:val="000000"/>
          <w:sz w:val="27"/>
          <w:szCs w:val="27"/>
        </w:rPr>
      </w:pPr>
      <w:r>
        <w:rPr>
          <w:color w:val="000000"/>
          <w:sz w:val="27"/>
          <w:szCs w:val="27"/>
        </w:rPr>
        <w:t>Pour créer de nouveaux exercices à partir d'un de ces scénarios il suffit de l'ouvrir puis de cliquer sur la commande "Exécuter" et d'entrer les paramètres ou les nouvelles données demandées. Il faut ensuite enregistrer le nouvel exercice ainsi créé dans le répertoire des exercices.</w:t>
      </w:r>
    </w:p>
    <w:p w:rsidR="009C1E9D" w:rsidRDefault="009C1E9D" w:rsidP="00655DDC">
      <w:pPr>
        <w:pStyle w:val="NormalWeb"/>
        <w:spacing w:before="0" w:beforeAutospacing="0" w:after="0" w:afterAutospacing="0"/>
        <w:rPr>
          <w:color w:val="000000"/>
          <w:sz w:val="27"/>
          <w:szCs w:val="27"/>
        </w:rPr>
      </w:pPr>
      <w:r>
        <w:rPr>
          <w:color w:val="000000"/>
          <w:sz w:val="27"/>
          <w:szCs w:val="27"/>
        </w:rPr>
        <w:t>La commande "</w:t>
      </w:r>
      <w:r>
        <w:rPr>
          <w:b/>
          <w:bCs/>
          <w:color w:val="000000"/>
          <w:sz w:val="27"/>
          <w:szCs w:val="27"/>
        </w:rPr>
        <w:t>Aide/Création d'un scénario</w:t>
      </w:r>
      <w:r>
        <w:rPr>
          <w:color w:val="000000"/>
          <w:sz w:val="27"/>
          <w:szCs w:val="27"/>
        </w:rPr>
        <w:t>" permet la création d'un nouveau scénario.</w:t>
      </w:r>
    </w:p>
    <w:p w:rsidR="009C1E9D" w:rsidRDefault="009C1E9D" w:rsidP="00655DDC">
      <w:pPr>
        <w:pStyle w:val="NormalWeb"/>
        <w:spacing w:before="0" w:beforeAutospacing="0" w:after="0" w:afterAutospacing="0"/>
        <w:rPr>
          <w:color w:val="000000"/>
          <w:sz w:val="27"/>
          <w:szCs w:val="27"/>
        </w:rPr>
      </w:pPr>
      <w:r>
        <w:rPr>
          <w:color w:val="000000"/>
          <w:sz w:val="27"/>
          <w:szCs w:val="27"/>
        </w:rPr>
        <w:t>Un scénario est constitué d'un fichier de base </w:t>
      </w:r>
      <w:proofErr w:type="spellStart"/>
      <w:r>
        <w:rPr>
          <w:b/>
          <w:bCs/>
          <w:color w:val="000000"/>
          <w:sz w:val="27"/>
          <w:szCs w:val="27"/>
        </w:rPr>
        <w:t>Génex</w:t>
      </w:r>
      <w:proofErr w:type="spellEnd"/>
      <w:r>
        <w:rPr>
          <w:color w:val="000000"/>
          <w:sz w:val="27"/>
          <w:szCs w:val="27"/>
        </w:rPr>
        <w:t xml:space="preserve"> et d'un script de commandes, le tout enregistré dans un fichier d'extension </w:t>
      </w:r>
      <w:proofErr w:type="gramStart"/>
      <w:r>
        <w:rPr>
          <w:color w:val="000000"/>
          <w:sz w:val="27"/>
          <w:szCs w:val="27"/>
        </w:rPr>
        <w:t>"</w:t>
      </w:r>
      <w:r>
        <w:rPr>
          <w:b/>
          <w:bCs/>
          <w:color w:val="000000"/>
          <w:sz w:val="27"/>
          <w:szCs w:val="27"/>
        </w:rPr>
        <w:t>.</w:t>
      </w:r>
      <w:proofErr w:type="spellStart"/>
      <w:r>
        <w:rPr>
          <w:b/>
          <w:bCs/>
          <w:color w:val="000000"/>
          <w:sz w:val="27"/>
          <w:szCs w:val="27"/>
        </w:rPr>
        <w:t>scn</w:t>
      </w:r>
      <w:proofErr w:type="spellEnd"/>
      <w:proofErr w:type="gramEnd"/>
      <w:r>
        <w:rPr>
          <w:color w:val="000000"/>
          <w:sz w:val="27"/>
          <w:szCs w:val="27"/>
        </w:rPr>
        <w:t>" et rangé dans le répertoire : "</w:t>
      </w:r>
      <w:r>
        <w:rPr>
          <w:b/>
          <w:bCs/>
          <w:color w:val="000000"/>
          <w:sz w:val="27"/>
          <w:szCs w:val="27"/>
        </w:rPr>
        <w:t>\</w:t>
      </w:r>
      <w:proofErr w:type="spellStart"/>
      <w:r>
        <w:rPr>
          <w:b/>
          <w:bCs/>
          <w:color w:val="000000"/>
          <w:sz w:val="27"/>
          <w:szCs w:val="27"/>
        </w:rPr>
        <w:t>Genex</w:t>
      </w:r>
      <w:proofErr w:type="spellEnd"/>
      <w:r>
        <w:rPr>
          <w:b/>
          <w:bCs/>
          <w:color w:val="000000"/>
          <w:sz w:val="27"/>
          <w:szCs w:val="27"/>
        </w:rPr>
        <w:t>\scénarios</w:t>
      </w:r>
      <w:r>
        <w:rPr>
          <w:color w:val="000000"/>
          <w:sz w:val="27"/>
          <w:szCs w:val="27"/>
        </w:rPr>
        <w:t>\"</w:t>
      </w:r>
    </w:p>
    <w:p w:rsidR="009C1E9D" w:rsidRDefault="009C1E9D" w:rsidP="00655DDC">
      <w:pPr>
        <w:pStyle w:val="NormalWeb"/>
        <w:spacing w:before="0" w:beforeAutospacing="0" w:after="0" w:afterAutospacing="0"/>
        <w:rPr>
          <w:color w:val="000000"/>
          <w:sz w:val="27"/>
          <w:szCs w:val="27"/>
        </w:rPr>
      </w:pPr>
      <w:r>
        <w:rPr>
          <w:color w:val="000000"/>
          <w:sz w:val="27"/>
          <w:szCs w:val="27"/>
        </w:rPr>
        <w:t>Créer un scénario consiste à choisir un fichier de base et à écrire un ensemble de commandes permettant de réaliser un nouvel exercice fondé sur le même type mais avec d'autres paramètres ou d'autres données.</w:t>
      </w:r>
    </w:p>
    <w:p w:rsidR="009C1E9D" w:rsidRDefault="009C1E9D" w:rsidP="00655DDC">
      <w:pPr>
        <w:pStyle w:val="NormalWeb"/>
        <w:spacing w:before="0" w:beforeAutospacing="0" w:after="0" w:afterAutospacing="0"/>
        <w:rPr>
          <w:color w:val="000000"/>
          <w:sz w:val="27"/>
          <w:szCs w:val="27"/>
        </w:rPr>
      </w:pPr>
      <w:r>
        <w:rPr>
          <w:color w:val="000000"/>
          <w:sz w:val="27"/>
          <w:szCs w:val="27"/>
        </w:rPr>
        <w:t>Un fichier d'aide permet de connaître la liste et la syntaxe des différentes commandes possibles.</w:t>
      </w:r>
    </w:p>
    <w:p w:rsidR="009C1E9D" w:rsidRDefault="00981C8A" w:rsidP="00655DDC">
      <w:pPr>
        <w:pStyle w:val="NormalWeb"/>
        <w:spacing w:before="0" w:beforeAutospacing="0" w:after="0" w:afterAutospacing="0"/>
        <w:rPr>
          <w:rStyle w:val="Lienhypertexte"/>
          <w:sz w:val="27"/>
          <w:szCs w:val="27"/>
        </w:rPr>
      </w:pPr>
      <w:hyperlink r:id="rId56" w:history="1">
        <w:r w:rsidR="009C1E9D">
          <w:rPr>
            <w:rStyle w:val="Lienhypertexte"/>
            <w:sz w:val="27"/>
            <w:szCs w:val="27"/>
          </w:rPr>
          <w:t>Retour au sommaire</w:t>
        </w:r>
      </w:hyperlink>
    </w:p>
    <w:p w:rsidR="00794838" w:rsidRDefault="00794838" w:rsidP="00655DDC">
      <w:pPr>
        <w:pStyle w:val="NormalWeb"/>
        <w:spacing w:before="0" w:beforeAutospacing="0" w:after="0" w:afterAutospacing="0"/>
        <w:rPr>
          <w:color w:val="000000"/>
          <w:sz w:val="27"/>
          <w:szCs w:val="27"/>
        </w:rPr>
      </w:pPr>
    </w:p>
    <w:p w:rsidR="009C1E9D" w:rsidRDefault="009C1E9D" w:rsidP="00655DDC">
      <w:pPr>
        <w:pStyle w:val="Titre1"/>
        <w:spacing w:before="0" w:beforeAutospacing="0" w:after="0" w:afterAutospacing="0"/>
        <w:rPr>
          <w:color w:val="000000"/>
        </w:rPr>
      </w:pPr>
      <w:r>
        <w:rPr>
          <w:color w:val="000000"/>
        </w:rPr>
        <w:t>Boutons d'affichage dynamique</w:t>
      </w:r>
      <w:r w:rsidR="00706D17">
        <w:rPr>
          <w:color w:val="000000"/>
        </w:rPr>
        <w:t xml:space="preserve"> </w:t>
      </w:r>
      <w:r w:rsidR="00706D17" w:rsidRPr="00FB01B2">
        <w:rPr>
          <w:b w:val="0"/>
          <w:bCs w:val="0"/>
          <w:color w:val="000000"/>
          <w:sz w:val="20"/>
          <w:szCs w:val="20"/>
        </w:rPr>
        <w:t>(</w:t>
      </w:r>
      <w:proofErr w:type="spellStart"/>
      <w:r w:rsidR="00706D17" w:rsidRPr="00FB01B2">
        <w:rPr>
          <w:b w:val="0"/>
          <w:bCs w:val="0"/>
          <w:color w:val="000000"/>
          <w:sz w:val="20"/>
          <w:szCs w:val="20"/>
        </w:rPr>
        <w:t>Tpc</w:t>
      </w:r>
      <w:proofErr w:type="spellEnd"/>
      <w:r w:rsidR="00706D17" w:rsidRPr="00FB01B2">
        <w:rPr>
          <w:b w:val="0"/>
          <w:bCs w:val="0"/>
          <w:color w:val="000000"/>
          <w:sz w:val="20"/>
          <w:szCs w:val="20"/>
        </w:rPr>
        <w:t xml:space="preserve"> 00</w:t>
      </w:r>
      <w:r w:rsidR="00C6422D">
        <w:rPr>
          <w:b w:val="0"/>
          <w:bCs w:val="0"/>
          <w:color w:val="000000"/>
          <w:sz w:val="20"/>
          <w:szCs w:val="20"/>
        </w:rPr>
        <w:t>1C</w:t>
      </w:r>
      <w:r w:rsidR="00706D17" w:rsidRPr="00FB01B2">
        <w:rPr>
          <w:b w:val="0"/>
          <w:bCs w:val="0"/>
          <w:color w:val="000000"/>
          <w:sz w:val="20"/>
          <w:szCs w:val="20"/>
        </w:rPr>
        <w:t>)</w:t>
      </w:r>
    </w:p>
    <w:p w:rsidR="009C1E9D" w:rsidRDefault="00981C8A" w:rsidP="00655DDC">
      <w:pPr>
        <w:spacing w:after="0" w:line="240" w:lineRule="auto"/>
      </w:pPr>
      <w:r>
        <w:pict>
          <v:rect id="_x0000_i1037" style="width:523.3pt;height:1.5pt" o:hrstd="t" o:hrnoshade="t" o:hr="t" fillcolor="black" stroked="f"/>
        </w:pict>
      </w:r>
    </w:p>
    <w:p w:rsidR="009C1E9D" w:rsidRDefault="009C1E9D" w:rsidP="00655DDC">
      <w:pPr>
        <w:pStyle w:val="NormalWeb"/>
        <w:spacing w:before="0" w:beforeAutospacing="0" w:after="0" w:afterAutospacing="0"/>
        <w:jc w:val="center"/>
        <w:rPr>
          <w:color w:val="000000"/>
          <w:sz w:val="27"/>
          <w:szCs w:val="27"/>
        </w:rPr>
      </w:pPr>
      <w:r>
        <w:rPr>
          <w:noProof/>
          <w:color w:val="000000"/>
        </w:rPr>
        <mc:AlternateContent>
          <mc:Choice Requires="wpg">
            <w:drawing>
              <wp:anchor distT="0" distB="0" distL="114300" distR="114300" simplePos="0" relativeHeight="251658240" behindDoc="0" locked="1" layoutInCell="1" allowOverlap="1">
                <wp:simplePos x="0" y="0"/>
                <wp:positionH relativeFrom="character">
                  <wp:posOffset>19050</wp:posOffset>
                </wp:positionH>
                <wp:positionV relativeFrom="line">
                  <wp:posOffset>9525</wp:posOffset>
                </wp:positionV>
                <wp:extent cx="3448050" cy="304800"/>
                <wp:effectExtent l="0" t="0" r="0" b="0"/>
                <wp:wrapNone/>
                <wp:docPr id="13" name="Groupe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0" cy="304800"/>
                          <a:chOff x="30" y="15"/>
                          <a:chExt cx="5430" cy="480"/>
                        </a:xfrm>
                      </wpg:grpSpPr>
                      <wps:wsp>
                        <wps:cNvPr id="14" name="Rectangle 10">
                          <a:hlinkClick r:id="rId57"/>
                        </wps:cNvPr>
                        <wps:cNvSpPr>
                          <a:spLocks noChangeArrowheads="1"/>
                        </wps:cNvSpPr>
                        <wps:spPr bwMode="auto">
                          <a:xfrm>
                            <a:off x="4485" y="15"/>
                            <a:ext cx="97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1">
                          <a:hlinkClick r:id="rId58"/>
                        </wps:cNvPr>
                        <wps:cNvSpPr>
                          <a:spLocks noChangeArrowheads="1"/>
                        </wps:cNvSpPr>
                        <wps:spPr bwMode="auto">
                          <a:xfrm>
                            <a:off x="3330" y="15"/>
                            <a:ext cx="99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2">
                          <a:hlinkClick r:id="rId59"/>
                        </wps:cNvPr>
                        <wps:cNvSpPr>
                          <a:spLocks noChangeArrowheads="1"/>
                        </wps:cNvSpPr>
                        <wps:spPr bwMode="auto">
                          <a:xfrm>
                            <a:off x="2295" y="15"/>
                            <a:ext cx="87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3">
                          <a:hlinkClick r:id="rId60"/>
                        </wps:cNvPr>
                        <wps:cNvSpPr>
                          <a:spLocks noChangeArrowheads="1"/>
                        </wps:cNvSpPr>
                        <wps:spPr bwMode="auto">
                          <a:xfrm>
                            <a:off x="1170" y="15"/>
                            <a:ext cx="90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4">
                          <a:hlinkClick r:id="rId61"/>
                        </wps:cNvPr>
                        <wps:cNvSpPr>
                          <a:spLocks noChangeArrowheads="1"/>
                        </wps:cNvSpPr>
                        <wps:spPr bwMode="auto">
                          <a:xfrm>
                            <a:off x="30" y="15"/>
                            <a:ext cx="96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FFDEF6" id="Groupe 13" o:spid="_x0000_s1026" style="position:absolute;margin-left:1.5pt;margin-top:.75pt;width:271.5pt;height:24pt;z-index:251658240;mso-position-horizontal-relative:char;mso-position-vertical-relative:line" coordorigin="30,15" coordsize="54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">
                <v:rect id="Rectangle 10" o:spid="_x0000_s1027" href="javascript:affichepopuptexte(200,1,30,'Affichage d\'un objet &quot;Texte&quot; surlignage [ECRDYNX]',1)" style="position:absolute;left:4485;top:15;width:97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" o:button="t" filled="f" stroked="f">
                  <v:fill o:detectmouseclick="t"/>
                </v:rect>
                <v:rect id="Rectangle 11" o:spid="_x0000_s1028" href="javascript:affichepopuptexte(180,1,30,'Affichage d\'un objet &quot;Texte&quot; mot à mot avec effacement [ECRDYNP]',1)" style="position:absolute;left:3330;top:15;width:99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" o:button="t" filled="f" stroked="f">
                  <v:fill o:detectmouseclick="t"/>
                </v:rect>
                <v:rect id="Rectangle 12" o:spid="_x0000_s1029" href="javascript:affichepopuptexte(100,1,30,'Affichage d\'un objet &quot;Texte&quot; mot à mot sans effacement [ECRDYNM]',1)" style="position:absolute;left:2295;top:15;width:87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" o:button="t" filled="f" stroked="f">
                  <v:fill o:detectmouseclick="t"/>
                </v:rect>
                <v:rect id="Rectangle 13" o:spid="_x0000_s1030" href="javascript:affichepopuptexte(50,1,30,'Affichage d\'un objet &quot;Texte&quot; lettre à lettre [ECRDYNL]',1)" style="position:absolute;left:1170;top:15;width:90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" o:button="t" filled="f" stroked="f">
                  <v:fill o:detectmouseclick="t"/>
                </v:rect>
                <v:rect id="Rectangle 14" o:spid="_x0000_s1031" href="javascript:affichepopuptexte(1,1,30,'Affichage d\'un objet &quot;Texte&quot; sous forme de flash [ECRDYNF]',1)" style="position:absolute;left:30;top:15;width:96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" o:button="t" filled="f" stroked="f">
                  <v:fill o:detectmouseclick="t"/>
                </v:rect>
                <w10:wrap anchory="line"/>
                <w10:anchorlock/>
              </v:group>
            </w:pict>
          </mc:Fallback>
        </mc:AlternateContent>
      </w:r>
      <w:r>
        <w:rPr>
          <w:noProof/>
          <w:color w:val="000000"/>
          <w:sz w:val="27"/>
          <w:szCs w:val="27"/>
        </w:rPr>
        <w:drawing>
          <wp:inline distT="0" distB="0" distL="0" distR="0">
            <wp:extent cx="3467100" cy="336550"/>
            <wp:effectExtent l="0" t="0" r="0" b="6350"/>
            <wp:docPr id="12" name="Image 12" descr="C:\Users\Jack\Desktop\Aide de Genex\Genexhtml\html\btdy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C:\Users\Jack\Desktop\Aide de Genex\Genexhtml\html\btdyn.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67100" cy="336550"/>
                    </a:xfrm>
                    <a:prstGeom prst="rect">
                      <a:avLst/>
                    </a:prstGeom>
                    <a:noFill/>
                    <a:ln>
                      <a:noFill/>
                    </a:ln>
                  </pic:spPr>
                </pic:pic>
              </a:graphicData>
            </a:graphic>
          </wp:inline>
        </w:drawing>
      </w:r>
    </w:p>
    <w:p w:rsidR="009C1E9D" w:rsidRDefault="009C1E9D" w:rsidP="00655DDC">
      <w:pPr>
        <w:pStyle w:val="NormalWeb"/>
        <w:spacing w:before="0" w:beforeAutospacing="0" w:after="0" w:afterAutospacing="0"/>
        <w:rPr>
          <w:color w:val="000000"/>
          <w:sz w:val="27"/>
          <w:szCs w:val="27"/>
        </w:rPr>
      </w:pPr>
      <w:r>
        <w:rPr>
          <w:color w:val="000000"/>
          <w:sz w:val="27"/>
          <w:szCs w:val="27"/>
        </w:rPr>
        <w:t>Ces boutons permettent d'afficher un texte de </w:t>
      </w:r>
      <w:hyperlink r:id="rId63" w:history="1">
        <w:r>
          <w:rPr>
            <w:rStyle w:val="Lienhypertexte"/>
            <w:sz w:val="27"/>
            <w:szCs w:val="27"/>
          </w:rPr>
          <w:t>manière dynamique</w:t>
        </w:r>
      </w:hyperlink>
      <w:r>
        <w:rPr>
          <w:color w:val="000000"/>
          <w:sz w:val="27"/>
          <w:szCs w:val="27"/>
        </w:rPr>
        <w:t>.</w:t>
      </w:r>
    </w:p>
    <w:p w:rsidR="009C1E9D" w:rsidRDefault="009C1E9D" w:rsidP="00655DDC">
      <w:pPr>
        <w:pStyle w:val="NormalWeb"/>
        <w:spacing w:before="0" w:beforeAutospacing="0" w:after="0" w:afterAutospacing="0"/>
        <w:rPr>
          <w:color w:val="000000"/>
          <w:sz w:val="27"/>
          <w:szCs w:val="27"/>
        </w:rPr>
      </w:pPr>
      <w:r>
        <w:rPr>
          <w:color w:val="000000"/>
          <w:sz w:val="27"/>
          <w:szCs w:val="27"/>
        </w:rPr>
        <w:t>Le jeu sur les couleurs des caractères des objets "Textes" affichés dynamiquement permet d'obtenir différents effets.</w:t>
      </w:r>
    </w:p>
    <w:p w:rsidR="009C1E9D" w:rsidRDefault="009C1E9D" w:rsidP="00655DDC">
      <w:pPr>
        <w:pStyle w:val="NormalWeb"/>
        <w:spacing w:before="0" w:beforeAutospacing="0" w:after="0" w:afterAutospacing="0"/>
        <w:rPr>
          <w:color w:val="000000"/>
          <w:sz w:val="27"/>
          <w:szCs w:val="27"/>
        </w:rPr>
      </w:pPr>
      <w:r>
        <w:rPr>
          <w:color w:val="000000"/>
          <w:sz w:val="27"/>
          <w:szCs w:val="27"/>
        </w:rPr>
        <w:t>Voir les </w:t>
      </w:r>
      <w:hyperlink r:id="rId64" w:history="1">
        <w:r>
          <w:rPr>
            <w:rStyle w:val="Lienhypertexte"/>
            <w:sz w:val="27"/>
            <w:szCs w:val="27"/>
          </w:rPr>
          <w:t>propriétés des boutons d'affichage dynamique</w:t>
        </w:r>
      </w:hyperlink>
    </w:p>
    <w:p w:rsidR="009C1E9D" w:rsidRDefault="009C1E9D" w:rsidP="00655DDC">
      <w:pPr>
        <w:pStyle w:val="NormalWeb"/>
        <w:spacing w:before="0" w:beforeAutospacing="0" w:after="0" w:afterAutospacing="0"/>
        <w:rPr>
          <w:color w:val="000000"/>
          <w:sz w:val="27"/>
          <w:szCs w:val="27"/>
        </w:rPr>
      </w:pPr>
      <w:r>
        <w:rPr>
          <w:color w:val="000000"/>
          <w:sz w:val="27"/>
          <w:szCs w:val="27"/>
        </w:rPr>
        <w:t>Exemples</w:t>
      </w:r>
    </w:p>
    <w:p w:rsidR="009C1E9D" w:rsidRDefault="009C1E9D" w:rsidP="00655DDC">
      <w:pPr>
        <w:pStyle w:val="NormalWeb"/>
        <w:spacing w:before="0" w:beforeAutospacing="0" w:after="0" w:afterAutospacing="0"/>
        <w:rPr>
          <w:color w:val="000000"/>
          <w:sz w:val="27"/>
          <w:szCs w:val="27"/>
        </w:rPr>
      </w:pPr>
      <w:r>
        <w:rPr>
          <w:color w:val="000000"/>
          <w:sz w:val="27"/>
          <w:szCs w:val="27"/>
        </w:rPr>
        <w:lastRenderedPageBreak/>
        <w:t>Voir </w:t>
      </w:r>
      <w:hyperlink r:id="rId65" w:history="1">
        <w:r>
          <w:rPr>
            <w:rStyle w:val="Lienhypertexte"/>
            <w:sz w:val="27"/>
            <w:szCs w:val="27"/>
          </w:rPr>
          <w:t>Exemple 1</w:t>
        </w:r>
      </w:hyperlink>
      <w:r>
        <w:rPr>
          <w:color w:val="000000"/>
          <w:sz w:val="27"/>
          <w:szCs w:val="27"/>
        </w:rPr>
        <w:t> : dans cet exemple les boutons sont </w:t>
      </w:r>
      <w:hyperlink r:id="rId66" w:history="1">
        <w:r>
          <w:rPr>
            <w:rStyle w:val="Lienhypertexte"/>
            <w:sz w:val="27"/>
            <w:szCs w:val="27"/>
          </w:rPr>
          <w:t>associés</w:t>
        </w:r>
      </w:hyperlink>
      <w:r>
        <w:rPr>
          <w:color w:val="000000"/>
          <w:sz w:val="27"/>
          <w:szCs w:val="27"/>
        </w:rPr>
        <w:t> à l'objet "Texte", ils agissent donc directement sur l'objet "Texte" </w:t>
      </w:r>
      <w:proofErr w:type="spellStart"/>
      <w:r>
        <w:rPr>
          <w:b/>
          <w:bCs/>
          <w:color w:val="000000"/>
          <w:sz w:val="27"/>
          <w:szCs w:val="27"/>
        </w:rPr>
        <w:t>dés</w:t>
      </w:r>
      <w:proofErr w:type="spellEnd"/>
      <w:r>
        <w:rPr>
          <w:b/>
          <w:bCs/>
          <w:color w:val="000000"/>
          <w:sz w:val="27"/>
          <w:szCs w:val="27"/>
        </w:rPr>
        <w:t xml:space="preserve"> qu'on clique dessus</w:t>
      </w:r>
      <w:r>
        <w:rPr>
          <w:color w:val="000000"/>
          <w:sz w:val="27"/>
          <w:szCs w:val="27"/>
        </w:rPr>
        <w:t>.</w:t>
      </w:r>
    </w:p>
    <w:p w:rsidR="009C1E9D" w:rsidRDefault="009C1E9D" w:rsidP="00655DDC">
      <w:pPr>
        <w:pStyle w:val="NormalWeb"/>
        <w:spacing w:before="0" w:beforeAutospacing="0" w:after="0" w:afterAutospacing="0"/>
        <w:rPr>
          <w:color w:val="000000"/>
          <w:sz w:val="27"/>
          <w:szCs w:val="27"/>
        </w:rPr>
      </w:pPr>
      <w:r>
        <w:rPr>
          <w:color w:val="000000"/>
          <w:sz w:val="27"/>
          <w:szCs w:val="27"/>
        </w:rPr>
        <w:t>Voir </w:t>
      </w:r>
      <w:hyperlink r:id="rId67" w:history="1">
        <w:r>
          <w:rPr>
            <w:rStyle w:val="Lienhypertexte"/>
            <w:sz w:val="27"/>
            <w:szCs w:val="27"/>
          </w:rPr>
          <w:t>Exemple 2 </w:t>
        </w:r>
      </w:hyperlink>
      <w:r>
        <w:rPr>
          <w:color w:val="000000"/>
          <w:sz w:val="27"/>
          <w:szCs w:val="27"/>
        </w:rPr>
        <w:t>: les caractères de l'objet "Texte" sont blancs sur fond blanc, ils sont normalement invisibles et n'apparaissent que lors de l'affichage dynamique.</w:t>
      </w:r>
    </w:p>
    <w:p w:rsidR="009C1E9D" w:rsidRDefault="009C1E9D" w:rsidP="00655DDC">
      <w:pPr>
        <w:pStyle w:val="NormalWeb"/>
        <w:spacing w:before="0" w:beforeAutospacing="0" w:after="0" w:afterAutospacing="0"/>
        <w:rPr>
          <w:color w:val="000000"/>
          <w:sz w:val="27"/>
          <w:szCs w:val="27"/>
        </w:rPr>
      </w:pPr>
      <w:r>
        <w:rPr>
          <w:color w:val="000000"/>
          <w:sz w:val="27"/>
          <w:szCs w:val="27"/>
        </w:rPr>
        <w:t>Voir </w:t>
      </w:r>
      <w:hyperlink r:id="rId68" w:history="1">
        <w:r>
          <w:rPr>
            <w:rStyle w:val="Lienhypertexte"/>
            <w:sz w:val="27"/>
            <w:szCs w:val="27"/>
          </w:rPr>
          <w:t>Exemple 3</w:t>
        </w:r>
      </w:hyperlink>
      <w:r>
        <w:rPr>
          <w:color w:val="000000"/>
          <w:sz w:val="27"/>
          <w:szCs w:val="27"/>
        </w:rPr>
        <w:t> : dans cet exemple les boutons ne sont associés à aucun objet "Texte" en particulier, il faut donc les activer </w:t>
      </w:r>
      <w:r>
        <w:rPr>
          <w:b/>
          <w:bCs/>
          <w:color w:val="000000"/>
          <w:sz w:val="27"/>
          <w:szCs w:val="27"/>
        </w:rPr>
        <w:t>puis</w:t>
      </w:r>
      <w:r>
        <w:rPr>
          <w:color w:val="000000"/>
          <w:sz w:val="27"/>
          <w:szCs w:val="27"/>
        </w:rPr>
        <w:t> cliquer sur l'objet "Texte" que l'on veut afficher.</w:t>
      </w:r>
    </w:p>
    <w:p w:rsidR="009C1E9D" w:rsidRDefault="00981C8A" w:rsidP="00655DDC">
      <w:pPr>
        <w:pStyle w:val="NormalWeb"/>
        <w:spacing w:before="0" w:beforeAutospacing="0" w:after="0" w:afterAutospacing="0"/>
        <w:rPr>
          <w:color w:val="000000"/>
          <w:sz w:val="27"/>
          <w:szCs w:val="27"/>
        </w:rPr>
      </w:pPr>
      <w:hyperlink r:id="rId69" w:history="1">
        <w:r w:rsidR="009C1E9D">
          <w:rPr>
            <w:rStyle w:val="Lienhypertexte"/>
            <w:sz w:val="27"/>
            <w:szCs w:val="27"/>
          </w:rPr>
          <w:t>Retour au sommaire</w:t>
        </w:r>
      </w:hyperlink>
    </w:p>
    <w:p w:rsidR="009C1E9D" w:rsidRDefault="009C1E9D" w:rsidP="00655DDC">
      <w:pPr>
        <w:pStyle w:val="NormalWeb"/>
        <w:spacing w:before="0" w:beforeAutospacing="0" w:after="0" w:afterAutospacing="0"/>
        <w:rPr>
          <w:color w:val="000000"/>
          <w:sz w:val="27"/>
          <w:szCs w:val="27"/>
        </w:rPr>
      </w:pPr>
    </w:p>
    <w:p w:rsidR="00D040B0" w:rsidRDefault="00D040B0" w:rsidP="00655DDC">
      <w:pPr>
        <w:pStyle w:val="Titre1"/>
        <w:spacing w:before="0" w:beforeAutospacing="0" w:after="0" w:afterAutospacing="0"/>
        <w:rPr>
          <w:color w:val="000000"/>
        </w:rPr>
      </w:pPr>
      <w:r>
        <w:rPr>
          <w:color w:val="000000"/>
        </w:rPr>
        <w:t>Les boutons de coloriage des objets "Textes</w:t>
      </w:r>
      <w:proofErr w:type="gramStart"/>
      <w:r>
        <w:rPr>
          <w:color w:val="000000"/>
        </w:rPr>
        <w:t>"</w:t>
      </w:r>
      <w:r w:rsidR="00706D17" w:rsidRPr="00FB01B2">
        <w:rPr>
          <w:b w:val="0"/>
          <w:bCs w:val="0"/>
          <w:color w:val="000000"/>
          <w:sz w:val="20"/>
          <w:szCs w:val="20"/>
        </w:rPr>
        <w:t>(</w:t>
      </w:r>
      <w:proofErr w:type="spellStart"/>
      <w:proofErr w:type="gramEnd"/>
      <w:r w:rsidR="00706D17" w:rsidRPr="00FB01B2">
        <w:rPr>
          <w:b w:val="0"/>
          <w:bCs w:val="0"/>
          <w:color w:val="000000"/>
          <w:sz w:val="20"/>
          <w:szCs w:val="20"/>
        </w:rPr>
        <w:t>Tpc</w:t>
      </w:r>
      <w:proofErr w:type="spellEnd"/>
      <w:r w:rsidR="00706D17" w:rsidRPr="00FB01B2">
        <w:rPr>
          <w:b w:val="0"/>
          <w:bCs w:val="0"/>
          <w:color w:val="000000"/>
          <w:sz w:val="20"/>
          <w:szCs w:val="20"/>
        </w:rPr>
        <w:t xml:space="preserve"> 00</w:t>
      </w:r>
      <w:r w:rsidR="00C6422D">
        <w:rPr>
          <w:b w:val="0"/>
          <w:bCs w:val="0"/>
          <w:color w:val="000000"/>
          <w:sz w:val="20"/>
          <w:szCs w:val="20"/>
        </w:rPr>
        <w:t>1D</w:t>
      </w:r>
      <w:r w:rsidR="00706D17" w:rsidRPr="00FB01B2">
        <w:rPr>
          <w:b w:val="0"/>
          <w:bCs w:val="0"/>
          <w:color w:val="000000"/>
          <w:sz w:val="20"/>
          <w:szCs w:val="20"/>
        </w:rPr>
        <w:t>)</w:t>
      </w:r>
    </w:p>
    <w:p w:rsidR="00D040B0" w:rsidRDefault="00981C8A" w:rsidP="00655DDC">
      <w:pPr>
        <w:spacing w:after="0" w:line="240" w:lineRule="auto"/>
      </w:pPr>
      <w:r>
        <w:pict>
          <v:rect id="_x0000_i1038" style="width:523.3pt;height:1.5pt" o:hrstd="t" o:hrnoshade="t" o:hr="t" fillcolor="black" stroked="f"/>
        </w:pict>
      </w:r>
    </w:p>
    <w:p w:rsidR="00D040B0" w:rsidRDefault="00D040B0" w:rsidP="00655DDC">
      <w:pPr>
        <w:pStyle w:val="NormalWeb"/>
        <w:spacing w:before="0" w:beforeAutospacing="0" w:after="0" w:afterAutospacing="0"/>
        <w:jc w:val="center"/>
        <w:rPr>
          <w:color w:val="000000"/>
          <w:sz w:val="27"/>
          <w:szCs w:val="27"/>
        </w:rPr>
      </w:pPr>
      <w:r>
        <w:rPr>
          <w:color w:val="000000"/>
          <w:sz w:val="27"/>
          <w:szCs w:val="27"/>
        </w:rPr>
        <w:t>Divers boutons permettent d'agir sur la couleur d'un "texte"</w:t>
      </w:r>
    </w:p>
    <w:p w:rsidR="00D040B0" w:rsidRDefault="00D040B0"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1866900" cy="2019300"/>
            <wp:effectExtent l="0" t="0" r="0" b="0"/>
            <wp:docPr id="19" name="Image 19" descr="C:\Users\Jack\Desktop\Aide de Genex\Genexhtml\html\bout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Jack\Desktop\Aide de Genex\Genexhtml\html\boutcouleur.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66900" cy="2019300"/>
                    </a:xfrm>
                    <a:prstGeom prst="rect">
                      <a:avLst/>
                    </a:prstGeom>
                    <a:noFill/>
                    <a:ln>
                      <a:noFill/>
                    </a:ln>
                  </pic:spPr>
                </pic:pic>
              </a:graphicData>
            </a:graphic>
          </wp:inline>
        </w:drawing>
      </w:r>
    </w:p>
    <w:p w:rsidR="00D040B0" w:rsidRDefault="00D040B0" w:rsidP="00655DDC">
      <w:pPr>
        <w:pStyle w:val="NormalWeb"/>
        <w:spacing w:before="0" w:beforeAutospacing="0" w:after="0" w:afterAutospacing="0"/>
        <w:rPr>
          <w:color w:val="000000"/>
          <w:sz w:val="27"/>
          <w:szCs w:val="27"/>
        </w:rPr>
      </w:pPr>
      <w:r>
        <w:rPr>
          <w:color w:val="000000"/>
          <w:sz w:val="27"/>
          <w:szCs w:val="27"/>
        </w:rPr>
        <w:t>Deux modes de fonctionnement sont possibles :</w:t>
      </w:r>
    </w:p>
    <w:p w:rsidR="00D040B0" w:rsidRDefault="00D040B0" w:rsidP="00655DDC">
      <w:pPr>
        <w:pStyle w:val="NormalWeb"/>
        <w:spacing w:before="0" w:beforeAutospacing="0" w:after="0" w:afterAutospacing="0"/>
        <w:rPr>
          <w:color w:val="000000"/>
          <w:sz w:val="27"/>
          <w:szCs w:val="27"/>
        </w:rPr>
      </w:pPr>
      <w:r>
        <w:rPr>
          <w:b/>
          <w:bCs/>
          <w:color w:val="000000"/>
          <w:sz w:val="27"/>
          <w:szCs w:val="27"/>
        </w:rPr>
        <w:t>Action "dédiée"</w:t>
      </w:r>
      <w:r>
        <w:rPr>
          <w:color w:val="000000"/>
          <w:sz w:val="27"/>
          <w:szCs w:val="27"/>
        </w:rPr>
        <w:t> :</w:t>
      </w:r>
    </w:p>
    <w:p w:rsidR="00D040B0" w:rsidRDefault="00D040B0" w:rsidP="00655DDC">
      <w:pPr>
        <w:pStyle w:val="NormalWeb"/>
        <w:spacing w:before="0" w:beforeAutospacing="0" w:after="0" w:afterAutospacing="0"/>
        <w:rPr>
          <w:color w:val="000000"/>
          <w:sz w:val="27"/>
          <w:szCs w:val="27"/>
        </w:rPr>
      </w:pPr>
      <w:r>
        <w:rPr>
          <w:color w:val="000000"/>
          <w:sz w:val="27"/>
          <w:szCs w:val="27"/>
        </w:rPr>
        <w:t>Voir </w:t>
      </w:r>
      <w:hyperlink r:id="rId71" w:history="1">
        <w:r>
          <w:rPr>
            <w:rStyle w:val="Lienhypertexte"/>
            <w:sz w:val="27"/>
            <w:szCs w:val="27"/>
          </w:rPr>
          <w:t>Exemple 1</w:t>
        </w:r>
      </w:hyperlink>
    </w:p>
    <w:p w:rsidR="00D040B0" w:rsidRDefault="00D040B0" w:rsidP="00655DDC">
      <w:pPr>
        <w:pStyle w:val="NormalWeb"/>
        <w:spacing w:before="0" w:beforeAutospacing="0" w:after="0" w:afterAutospacing="0"/>
        <w:rPr>
          <w:color w:val="000000"/>
          <w:sz w:val="27"/>
          <w:szCs w:val="27"/>
        </w:rPr>
      </w:pPr>
      <w:r>
        <w:rPr>
          <w:b/>
          <w:bCs/>
          <w:color w:val="000000"/>
          <w:sz w:val="27"/>
          <w:szCs w:val="27"/>
        </w:rPr>
        <w:t>Action "non dédiée"</w:t>
      </w:r>
      <w:r>
        <w:rPr>
          <w:color w:val="000000"/>
          <w:sz w:val="27"/>
          <w:szCs w:val="27"/>
        </w:rPr>
        <w:t> :</w:t>
      </w:r>
    </w:p>
    <w:p w:rsidR="00D040B0" w:rsidRDefault="00D040B0" w:rsidP="00655DDC">
      <w:pPr>
        <w:pStyle w:val="NormalWeb"/>
        <w:spacing w:before="0" w:beforeAutospacing="0" w:after="0" w:afterAutospacing="0"/>
        <w:rPr>
          <w:color w:val="000000"/>
          <w:sz w:val="27"/>
          <w:szCs w:val="27"/>
        </w:rPr>
      </w:pPr>
      <w:r>
        <w:rPr>
          <w:color w:val="000000"/>
          <w:sz w:val="27"/>
          <w:szCs w:val="27"/>
        </w:rPr>
        <w:t>Voir </w:t>
      </w:r>
      <w:hyperlink r:id="rId72" w:history="1">
        <w:r>
          <w:rPr>
            <w:rStyle w:val="Lienhypertexte"/>
            <w:sz w:val="27"/>
            <w:szCs w:val="27"/>
          </w:rPr>
          <w:t>Exemple 2</w:t>
        </w:r>
      </w:hyperlink>
    </w:p>
    <w:p w:rsidR="00D040B0" w:rsidRDefault="00981C8A" w:rsidP="00655DDC">
      <w:pPr>
        <w:pStyle w:val="NormalWeb"/>
        <w:spacing w:before="0" w:beforeAutospacing="0" w:after="0" w:afterAutospacing="0"/>
        <w:rPr>
          <w:rStyle w:val="Lienhypertexte"/>
          <w:sz w:val="27"/>
          <w:szCs w:val="27"/>
        </w:rPr>
      </w:pPr>
      <w:hyperlink r:id="rId73" w:history="1">
        <w:r w:rsidR="00D040B0">
          <w:rPr>
            <w:rStyle w:val="Lienhypertexte"/>
            <w:sz w:val="27"/>
            <w:szCs w:val="27"/>
          </w:rPr>
          <w:t>Retour au sommaire</w:t>
        </w:r>
      </w:hyperlink>
    </w:p>
    <w:p w:rsidR="00794838" w:rsidRDefault="00794838" w:rsidP="00655DDC">
      <w:pPr>
        <w:pStyle w:val="NormalWeb"/>
        <w:spacing w:before="0" w:beforeAutospacing="0" w:after="0" w:afterAutospacing="0"/>
        <w:rPr>
          <w:color w:val="000000"/>
          <w:sz w:val="27"/>
          <w:szCs w:val="27"/>
        </w:rPr>
      </w:pPr>
    </w:p>
    <w:p w:rsidR="00D040B0" w:rsidRDefault="00D040B0" w:rsidP="00655DDC">
      <w:pPr>
        <w:pStyle w:val="Titre1"/>
        <w:spacing w:before="0" w:beforeAutospacing="0" w:after="0" w:afterAutospacing="0"/>
        <w:rPr>
          <w:color w:val="000000"/>
        </w:rPr>
      </w:pPr>
      <w:r>
        <w:rPr>
          <w:color w:val="000000"/>
        </w:rPr>
        <w:t>Associer un bouton à un "Texte"</w:t>
      </w:r>
      <w:r w:rsidR="00706D17">
        <w:rPr>
          <w:color w:val="000000"/>
        </w:rPr>
        <w:t xml:space="preserve"> </w:t>
      </w:r>
      <w:r w:rsidR="00706D17" w:rsidRPr="00FB01B2">
        <w:rPr>
          <w:b w:val="0"/>
          <w:bCs w:val="0"/>
          <w:color w:val="000000"/>
          <w:sz w:val="20"/>
          <w:szCs w:val="20"/>
        </w:rPr>
        <w:t>(</w:t>
      </w:r>
      <w:proofErr w:type="spellStart"/>
      <w:r w:rsidR="00706D17" w:rsidRPr="00FB01B2">
        <w:rPr>
          <w:b w:val="0"/>
          <w:bCs w:val="0"/>
          <w:color w:val="000000"/>
          <w:sz w:val="20"/>
          <w:szCs w:val="20"/>
        </w:rPr>
        <w:t>Tpc</w:t>
      </w:r>
      <w:proofErr w:type="spellEnd"/>
      <w:r w:rsidR="00706D17" w:rsidRPr="00FB01B2">
        <w:rPr>
          <w:b w:val="0"/>
          <w:bCs w:val="0"/>
          <w:color w:val="000000"/>
          <w:sz w:val="20"/>
          <w:szCs w:val="20"/>
        </w:rPr>
        <w:t xml:space="preserve"> 00</w:t>
      </w:r>
      <w:r w:rsidR="00C6422D">
        <w:rPr>
          <w:b w:val="0"/>
          <w:bCs w:val="0"/>
          <w:color w:val="000000"/>
          <w:sz w:val="20"/>
          <w:szCs w:val="20"/>
        </w:rPr>
        <w:t>1E</w:t>
      </w:r>
      <w:r w:rsidR="00706D17" w:rsidRPr="00FB01B2">
        <w:rPr>
          <w:b w:val="0"/>
          <w:bCs w:val="0"/>
          <w:color w:val="000000"/>
          <w:sz w:val="20"/>
          <w:szCs w:val="20"/>
        </w:rPr>
        <w:t>)</w:t>
      </w:r>
    </w:p>
    <w:p w:rsidR="00D040B0" w:rsidRDefault="00981C8A" w:rsidP="00655DDC">
      <w:pPr>
        <w:spacing w:after="0" w:line="240" w:lineRule="auto"/>
      </w:pPr>
      <w:r>
        <w:pict>
          <v:rect id="_x0000_i1039" style="width:523.3pt;height:1.5pt" o:hrstd="t" o:hrnoshade="t" o:hr="t" fillcolor="black" stroked="f"/>
        </w:pict>
      </w:r>
    </w:p>
    <w:p w:rsidR="00D040B0" w:rsidRDefault="00D040B0" w:rsidP="00655DDC">
      <w:pPr>
        <w:pStyle w:val="NormalWeb"/>
        <w:spacing w:before="0" w:beforeAutospacing="0" w:after="0" w:afterAutospacing="0"/>
        <w:rPr>
          <w:color w:val="000000"/>
          <w:sz w:val="27"/>
          <w:szCs w:val="27"/>
        </w:rPr>
      </w:pPr>
      <w:r>
        <w:rPr>
          <w:color w:val="000000"/>
          <w:sz w:val="27"/>
          <w:szCs w:val="27"/>
        </w:rPr>
        <w:t>Pour associer un bouton à un objet "Texte" :</w:t>
      </w:r>
    </w:p>
    <w:p w:rsidR="00D040B0" w:rsidRDefault="00D040B0"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2482850" cy="2078789"/>
            <wp:effectExtent l="0" t="0" r="0" b="0"/>
            <wp:docPr id="20" name="Image 20" descr="C:\Users\Jack\Desktop\Aide de Genex\Genexhtml\html\assbtx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Jack\Desktop\Aide de Genex\Genexhtml\html\assbtxt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87595" cy="2082762"/>
                    </a:xfrm>
                    <a:prstGeom prst="rect">
                      <a:avLst/>
                    </a:prstGeom>
                    <a:noFill/>
                    <a:ln>
                      <a:noFill/>
                    </a:ln>
                  </pic:spPr>
                </pic:pic>
              </a:graphicData>
            </a:graphic>
          </wp:inline>
        </w:drawing>
      </w:r>
    </w:p>
    <w:p w:rsidR="00D040B0" w:rsidRDefault="00D040B0" w:rsidP="00655DDC">
      <w:pPr>
        <w:pStyle w:val="NormalWeb"/>
        <w:spacing w:before="0" w:beforeAutospacing="0" w:after="0" w:afterAutospacing="0"/>
        <w:rPr>
          <w:color w:val="000000"/>
          <w:sz w:val="27"/>
          <w:szCs w:val="27"/>
        </w:rPr>
      </w:pPr>
      <w:r>
        <w:rPr>
          <w:color w:val="000000"/>
          <w:sz w:val="27"/>
          <w:szCs w:val="27"/>
        </w:rPr>
        <w:t>Le numéro de l'objet "Texte" associé apparaît alors. Une fois associé à un objet "Texte" particulier ce bouton n'agira que sur ce "Texte".</w:t>
      </w:r>
    </w:p>
    <w:p w:rsidR="00D040B0" w:rsidRDefault="00981C8A" w:rsidP="00655DDC">
      <w:pPr>
        <w:pStyle w:val="NormalWeb"/>
        <w:spacing w:before="0" w:beforeAutospacing="0" w:after="0" w:afterAutospacing="0"/>
        <w:rPr>
          <w:rStyle w:val="Lienhypertexte"/>
          <w:sz w:val="27"/>
          <w:szCs w:val="27"/>
        </w:rPr>
      </w:pPr>
      <w:hyperlink r:id="rId75" w:history="1">
        <w:r w:rsidR="00D040B0">
          <w:rPr>
            <w:rStyle w:val="Lienhypertexte"/>
            <w:sz w:val="27"/>
            <w:szCs w:val="27"/>
          </w:rPr>
          <w:t>Retour au sommaire</w:t>
        </w:r>
      </w:hyperlink>
    </w:p>
    <w:p w:rsidR="00083D9E" w:rsidRDefault="00083D9E" w:rsidP="00655DDC">
      <w:pPr>
        <w:pStyle w:val="NormalWeb"/>
        <w:spacing w:before="0" w:beforeAutospacing="0" w:after="0" w:afterAutospacing="0"/>
        <w:rPr>
          <w:color w:val="000000"/>
          <w:sz w:val="27"/>
          <w:szCs w:val="27"/>
        </w:rPr>
      </w:pPr>
    </w:p>
    <w:p w:rsidR="00D040B0" w:rsidRDefault="00D040B0" w:rsidP="00655DDC">
      <w:pPr>
        <w:pStyle w:val="Titre1"/>
        <w:spacing w:before="0" w:beforeAutospacing="0" w:after="0" w:afterAutospacing="0"/>
        <w:rPr>
          <w:color w:val="000000"/>
        </w:rPr>
      </w:pPr>
      <w:r>
        <w:rPr>
          <w:color w:val="000000"/>
        </w:rPr>
        <w:lastRenderedPageBreak/>
        <w:t>Les boutons d'affichage dynamique [ECRDYNF], [ECRDYNL], [ECRDYNM], [ECRDYNP],</w:t>
      </w:r>
      <w:r w:rsidR="00706D17">
        <w:rPr>
          <w:color w:val="000000"/>
        </w:rPr>
        <w:t xml:space="preserve"> </w:t>
      </w:r>
      <w:r w:rsidR="00706D17" w:rsidRPr="00FB01B2">
        <w:rPr>
          <w:b w:val="0"/>
          <w:bCs w:val="0"/>
          <w:color w:val="000000"/>
          <w:sz w:val="20"/>
          <w:szCs w:val="20"/>
        </w:rPr>
        <w:t>(</w:t>
      </w:r>
      <w:proofErr w:type="spellStart"/>
      <w:r w:rsidR="00706D17" w:rsidRPr="00FB01B2">
        <w:rPr>
          <w:b w:val="0"/>
          <w:bCs w:val="0"/>
          <w:color w:val="000000"/>
          <w:sz w:val="20"/>
          <w:szCs w:val="20"/>
        </w:rPr>
        <w:t>Tpc</w:t>
      </w:r>
      <w:proofErr w:type="spellEnd"/>
      <w:r w:rsidR="00706D17" w:rsidRPr="00FB01B2">
        <w:rPr>
          <w:b w:val="0"/>
          <w:bCs w:val="0"/>
          <w:color w:val="000000"/>
          <w:sz w:val="20"/>
          <w:szCs w:val="20"/>
        </w:rPr>
        <w:t xml:space="preserve"> 00</w:t>
      </w:r>
      <w:r w:rsidR="00C6422D">
        <w:rPr>
          <w:b w:val="0"/>
          <w:bCs w:val="0"/>
          <w:color w:val="000000"/>
          <w:sz w:val="20"/>
          <w:szCs w:val="20"/>
        </w:rPr>
        <w:t>1F</w:t>
      </w:r>
      <w:r w:rsidR="00706D17" w:rsidRPr="00FB01B2">
        <w:rPr>
          <w:b w:val="0"/>
          <w:bCs w:val="0"/>
          <w:color w:val="000000"/>
          <w:sz w:val="20"/>
          <w:szCs w:val="20"/>
        </w:rPr>
        <w:t>)</w:t>
      </w:r>
    </w:p>
    <w:p w:rsidR="00D040B0" w:rsidRDefault="00D040B0" w:rsidP="00655DDC">
      <w:pPr>
        <w:pStyle w:val="NormalWeb"/>
        <w:spacing w:before="0" w:beforeAutospacing="0" w:after="0" w:afterAutospacing="0"/>
        <w:rPr>
          <w:color w:val="000000"/>
          <w:sz w:val="27"/>
          <w:szCs w:val="27"/>
        </w:rPr>
      </w:pPr>
      <w:proofErr w:type="gramStart"/>
      <w:r>
        <w:rPr>
          <w:color w:val="000000"/>
          <w:sz w:val="27"/>
          <w:szCs w:val="27"/>
        </w:rPr>
        <w:t>les</w:t>
      </w:r>
      <w:proofErr w:type="gramEnd"/>
      <w:r>
        <w:rPr>
          <w:color w:val="000000"/>
          <w:sz w:val="27"/>
          <w:szCs w:val="27"/>
        </w:rPr>
        <w:t xml:space="preserve"> boutons de </w:t>
      </w:r>
      <w:r>
        <w:rPr>
          <w:b/>
          <w:bCs/>
          <w:color w:val="000000"/>
          <w:sz w:val="27"/>
          <w:szCs w:val="27"/>
        </w:rPr>
        <w:t>coloriage</w:t>
      </w:r>
      <w:r>
        <w:rPr>
          <w:color w:val="000000"/>
          <w:sz w:val="27"/>
          <w:szCs w:val="27"/>
        </w:rPr>
        <w:t>, du </w:t>
      </w:r>
      <w:r>
        <w:rPr>
          <w:b/>
          <w:bCs/>
          <w:color w:val="000000"/>
          <w:sz w:val="27"/>
          <w:szCs w:val="27"/>
        </w:rPr>
        <w:t>fond</w:t>
      </w:r>
      <w:r>
        <w:rPr>
          <w:color w:val="000000"/>
          <w:sz w:val="27"/>
          <w:szCs w:val="27"/>
        </w:rPr>
        <w:t> [PROUGE], [PBLEU], [PVERT],</w:t>
      </w:r>
    </w:p>
    <w:p w:rsidR="00D040B0" w:rsidRDefault="00D040B0" w:rsidP="00655DDC">
      <w:pPr>
        <w:pStyle w:val="NormalWeb"/>
        <w:spacing w:before="0" w:beforeAutospacing="0" w:after="0" w:afterAutospacing="0"/>
        <w:rPr>
          <w:color w:val="000000"/>
          <w:sz w:val="27"/>
          <w:szCs w:val="27"/>
        </w:rPr>
      </w:pPr>
      <w:proofErr w:type="gramStart"/>
      <w:r>
        <w:rPr>
          <w:color w:val="000000"/>
          <w:sz w:val="27"/>
          <w:szCs w:val="27"/>
        </w:rPr>
        <w:t>ou</w:t>
      </w:r>
      <w:proofErr w:type="gramEnd"/>
      <w:r>
        <w:rPr>
          <w:color w:val="000000"/>
          <w:sz w:val="27"/>
          <w:szCs w:val="27"/>
        </w:rPr>
        <w:t xml:space="preserve"> des </w:t>
      </w:r>
      <w:proofErr w:type="spellStart"/>
      <w:r>
        <w:rPr>
          <w:b/>
          <w:bCs/>
          <w:color w:val="000000"/>
          <w:sz w:val="27"/>
          <w:szCs w:val="27"/>
        </w:rPr>
        <w:t>caratères</w:t>
      </w:r>
      <w:proofErr w:type="spellEnd"/>
      <w:r>
        <w:rPr>
          <w:color w:val="000000"/>
          <w:sz w:val="27"/>
          <w:szCs w:val="27"/>
        </w:rPr>
        <w:t> d'un "Texte" [LROUGE], [LBLEU], [LVERT],</w:t>
      </w:r>
    </w:p>
    <w:p w:rsidR="00D040B0" w:rsidRDefault="00D040B0" w:rsidP="00655DDC">
      <w:pPr>
        <w:pStyle w:val="NormalWeb"/>
        <w:spacing w:before="0" w:beforeAutospacing="0" w:after="0" w:afterAutospacing="0"/>
        <w:rPr>
          <w:color w:val="000000"/>
          <w:sz w:val="27"/>
          <w:szCs w:val="27"/>
        </w:rPr>
      </w:pPr>
      <w:proofErr w:type="gramStart"/>
      <w:r>
        <w:rPr>
          <w:color w:val="000000"/>
          <w:sz w:val="27"/>
          <w:szCs w:val="27"/>
        </w:rPr>
        <w:t>le</w:t>
      </w:r>
      <w:proofErr w:type="gramEnd"/>
      <w:r>
        <w:rPr>
          <w:color w:val="000000"/>
          <w:sz w:val="27"/>
          <w:szCs w:val="27"/>
        </w:rPr>
        <w:t xml:space="preserve"> bouton d'</w:t>
      </w:r>
      <w:r>
        <w:rPr>
          <w:b/>
          <w:bCs/>
          <w:color w:val="000000"/>
          <w:sz w:val="27"/>
          <w:szCs w:val="27"/>
        </w:rPr>
        <w:t>écriture</w:t>
      </w:r>
      <w:r>
        <w:rPr>
          <w:color w:val="000000"/>
          <w:sz w:val="27"/>
          <w:szCs w:val="27"/>
        </w:rPr>
        <w:t> de "Texte" dans un "Editeur" [ECRITURE],</w:t>
      </w:r>
    </w:p>
    <w:p w:rsidR="00D040B0" w:rsidRDefault="00D040B0" w:rsidP="00655DDC">
      <w:pPr>
        <w:pStyle w:val="NormalWeb"/>
        <w:spacing w:before="0" w:beforeAutospacing="0" w:after="0" w:afterAutospacing="0"/>
        <w:rPr>
          <w:color w:val="000000"/>
          <w:sz w:val="27"/>
          <w:szCs w:val="27"/>
        </w:rPr>
      </w:pPr>
      <w:proofErr w:type="gramStart"/>
      <w:r>
        <w:rPr>
          <w:color w:val="000000"/>
          <w:sz w:val="27"/>
          <w:szCs w:val="27"/>
        </w:rPr>
        <w:t>le</w:t>
      </w:r>
      <w:proofErr w:type="gramEnd"/>
      <w:r>
        <w:rPr>
          <w:color w:val="000000"/>
          <w:sz w:val="27"/>
          <w:szCs w:val="27"/>
        </w:rPr>
        <w:t xml:space="preserve"> bouton de </w:t>
      </w:r>
      <w:r>
        <w:rPr>
          <w:b/>
          <w:bCs/>
          <w:color w:val="000000"/>
          <w:sz w:val="27"/>
          <w:szCs w:val="27"/>
        </w:rPr>
        <w:t>synthèse sonore </w:t>
      </w:r>
      <w:r>
        <w:rPr>
          <w:color w:val="000000"/>
          <w:sz w:val="27"/>
          <w:szCs w:val="27"/>
        </w:rPr>
        <w:t>[SON],</w:t>
      </w:r>
    </w:p>
    <w:p w:rsidR="00D040B0" w:rsidRDefault="00D040B0" w:rsidP="00655DDC">
      <w:pPr>
        <w:pStyle w:val="NormalWeb"/>
        <w:spacing w:before="0" w:beforeAutospacing="0" w:after="0" w:afterAutospacing="0"/>
        <w:rPr>
          <w:color w:val="000000"/>
          <w:sz w:val="27"/>
          <w:szCs w:val="27"/>
        </w:rPr>
      </w:pPr>
      <w:proofErr w:type="gramStart"/>
      <w:r>
        <w:rPr>
          <w:color w:val="000000"/>
          <w:sz w:val="27"/>
          <w:szCs w:val="27"/>
        </w:rPr>
        <w:t>peuvent</w:t>
      </w:r>
      <w:proofErr w:type="gramEnd"/>
      <w:r>
        <w:rPr>
          <w:color w:val="000000"/>
          <w:sz w:val="27"/>
          <w:szCs w:val="27"/>
        </w:rPr>
        <w:t xml:space="preserve"> être associés à un "Texte"</w:t>
      </w:r>
    </w:p>
    <w:p w:rsidR="00D040B0" w:rsidRDefault="00981C8A" w:rsidP="00655DDC">
      <w:pPr>
        <w:pStyle w:val="NormalWeb"/>
        <w:spacing w:before="0" w:beforeAutospacing="0" w:after="0" w:afterAutospacing="0"/>
        <w:rPr>
          <w:rStyle w:val="Lienhypertexte"/>
          <w:sz w:val="27"/>
          <w:szCs w:val="27"/>
        </w:rPr>
      </w:pPr>
      <w:hyperlink r:id="rId76" w:history="1">
        <w:r w:rsidR="00D040B0">
          <w:rPr>
            <w:rStyle w:val="Lienhypertexte"/>
            <w:sz w:val="27"/>
            <w:szCs w:val="27"/>
          </w:rPr>
          <w:t>Retour au sommaire</w:t>
        </w:r>
      </w:hyperlink>
    </w:p>
    <w:p w:rsidR="00083D9E" w:rsidRDefault="00083D9E" w:rsidP="00655DDC">
      <w:pPr>
        <w:pStyle w:val="NormalWeb"/>
        <w:spacing w:before="0" w:beforeAutospacing="0" w:after="0" w:afterAutospacing="0"/>
        <w:rPr>
          <w:color w:val="000000"/>
          <w:sz w:val="27"/>
          <w:szCs w:val="27"/>
        </w:rPr>
      </w:pPr>
    </w:p>
    <w:p w:rsidR="00D040B0" w:rsidRDefault="00D040B0" w:rsidP="00655DDC">
      <w:pPr>
        <w:pStyle w:val="Titre1"/>
        <w:spacing w:before="0" w:beforeAutospacing="0" w:after="0" w:afterAutospacing="0"/>
        <w:rPr>
          <w:color w:val="000000"/>
        </w:rPr>
      </w:pPr>
      <w:r>
        <w:rPr>
          <w:color w:val="000000"/>
        </w:rPr>
        <w:t>Balayage automatique</w:t>
      </w:r>
      <w:r w:rsidR="00706D17">
        <w:rPr>
          <w:color w:val="000000"/>
        </w:rPr>
        <w:t xml:space="preserve"> </w:t>
      </w:r>
      <w:r w:rsidR="00706D17" w:rsidRPr="00FB01B2">
        <w:rPr>
          <w:b w:val="0"/>
          <w:bCs w:val="0"/>
          <w:color w:val="000000"/>
          <w:sz w:val="20"/>
          <w:szCs w:val="20"/>
        </w:rPr>
        <w:t>(</w:t>
      </w:r>
      <w:proofErr w:type="spellStart"/>
      <w:r w:rsidR="00706D17" w:rsidRPr="00FB01B2">
        <w:rPr>
          <w:b w:val="0"/>
          <w:bCs w:val="0"/>
          <w:color w:val="000000"/>
          <w:sz w:val="20"/>
          <w:szCs w:val="20"/>
        </w:rPr>
        <w:t>Tpc</w:t>
      </w:r>
      <w:proofErr w:type="spellEnd"/>
      <w:r w:rsidR="00706D17" w:rsidRPr="00FB01B2">
        <w:rPr>
          <w:b w:val="0"/>
          <w:bCs w:val="0"/>
          <w:color w:val="000000"/>
          <w:sz w:val="20"/>
          <w:szCs w:val="20"/>
        </w:rPr>
        <w:t xml:space="preserve"> 000</w:t>
      </w:r>
      <w:r w:rsidR="00C6422D">
        <w:rPr>
          <w:b w:val="0"/>
          <w:bCs w:val="0"/>
          <w:color w:val="000000"/>
          <w:sz w:val="20"/>
          <w:szCs w:val="20"/>
        </w:rPr>
        <w:t>2</w:t>
      </w:r>
      <w:r w:rsidR="00706D17" w:rsidRPr="00FB01B2">
        <w:rPr>
          <w:b w:val="0"/>
          <w:bCs w:val="0"/>
          <w:color w:val="000000"/>
          <w:sz w:val="20"/>
          <w:szCs w:val="20"/>
        </w:rPr>
        <w:t>)</w:t>
      </w:r>
    </w:p>
    <w:p w:rsidR="00D040B0" w:rsidRDefault="00981C8A" w:rsidP="00655DDC">
      <w:pPr>
        <w:spacing w:after="0" w:line="240" w:lineRule="auto"/>
      </w:pPr>
      <w:r>
        <w:pict>
          <v:rect id="_x0000_i1040" style="width:523.3pt;height:1.5pt" o:hrstd="t" o:hrnoshade="t" o:hr="t" fillcolor="black" stroked="f"/>
        </w:pict>
      </w:r>
    </w:p>
    <w:p w:rsidR="00D040B0" w:rsidRPr="00083D9E" w:rsidRDefault="00D040B0" w:rsidP="00655DDC">
      <w:pPr>
        <w:pStyle w:val="NormalWeb"/>
        <w:spacing w:before="0" w:beforeAutospacing="0" w:after="0" w:afterAutospacing="0"/>
        <w:rPr>
          <w:color w:val="000000"/>
          <w:sz w:val="27"/>
          <w:szCs w:val="27"/>
        </w:rPr>
      </w:pPr>
      <w:r w:rsidRPr="00083D9E">
        <w:rPr>
          <w:color w:val="000000"/>
          <w:sz w:val="27"/>
          <w:szCs w:val="27"/>
        </w:rPr>
        <w:t>En </w:t>
      </w:r>
      <w:r w:rsidRPr="00083D9E">
        <w:rPr>
          <w:b/>
          <w:bCs/>
          <w:color w:val="000000"/>
          <w:sz w:val="27"/>
          <w:szCs w:val="27"/>
        </w:rPr>
        <w:t>mode travail</w:t>
      </w:r>
      <w:r w:rsidRPr="00083D9E">
        <w:rPr>
          <w:color w:val="000000"/>
          <w:sz w:val="27"/>
          <w:szCs w:val="27"/>
        </w:rPr>
        <w:t> il existe 2 possibilités d'actions :</w:t>
      </w:r>
    </w:p>
    <w:p w:rsidR="00D040B0" w:rsidRPr="00083D9E" w:rsidRDefault="00D040B0" w:rsidP="00655DDC">
      <w:pPr>
        <w:pStyle w:val="NormalWeb"/>
        <w:spacing w:before="0" w:beforeAutospacing="0" w:after="0" w:afterAutospacing="0"/>
        <w:rPr>
          <w:color w:val="000000"/>
          <w:sz w:val="27"/>
          <w:szCs w:val="27"/>
        </w:rPr>
      </w:pPr>
      <w:r w:rsidRPr="00083D9E">
        <w:rPr>
          <w:color w:val="000000"/>
          <w:sz w:val="27"/>
          <w:szCs w:val="27"/>
        </w:rPr>
        <w:t>• la souris et le clavier : 2 paramétrages possibles :</w:t>
      </w:r>
    </w:p>
    <w:p w:rsidR="00D040B0" w:rsidRPr="00083D9E" w:rsidRDefault="00D040B0" w:rsidP="00655DDC">
      <w:pPr>
        <w:numPr>
          <w:ilvl w:val="0"/>
          <w:numId w:val="7"/>
        </w:numPr>
        <w:spacing w:after="0" w:line="240" w:lineRule="auto"/>
        <w:ind w:left="0"/>
        <w:rPr>
          <w:rFonts w:ascii="Times New Roman" w:hAnsi="Times New Roman" w:cs="Times New Roman"/>
          <w:color w:val="000000"/>
          <w:sz w:val="27"/>
          <w:szCs w:val="27"/>
        </w:rPr>
      </w:pPr>
      <w:proofErr w:type="gramStart"/>
      <w:r w:rsidRPr="00083D9E">
        <w:rPr>
          <w:rFonts w:ascii="Times New Roman" w:hAnsi="Times New Roman" w:cs="Times New Roman"/>
          <w:color w:val="000000"/>
          <w:sz w:val="27"/>
          <w:szCs w:val="27"/>
        </w:rPr>
        <w:t>un</w:t>
      </w:r>
      <w:proofErr w:type="gramEnd"/>
      <w:r w:rsidRPr="00083D9E">
        <w:rPr>
          <w:rFonts w:ascii="Times New Roman" w:hAnsi="Times New Roman" w:cs="Times New Roman"/>
          <w:color w:val="000000"/>
          <w:sz w:val="27"/>
          <w:szCs w:val="27"/>
        </w:rPr>
        <w:t xml:space="preserve"> "gros" pointeur plus visible,</w:t>
      </w:r>
    </w:p>
    <w:p w:rsidR="00D040B0" w:rsidRPr="00083D9E" w:rsidRDefault="00D040B0" w:rsidP="00655DDC">
      <w:pPr>
        <w:numPr>
          <w:ilvl w:val="0"/>
          <w:numId w:val="7"/>
        </w:numPr>
        <w:spacing w:after="0" w:line="240" w:lineRule="auto"/>
        <w:ind w:left="0"/>
        <w:rPr>
          <w:rFonts w:ascii="Times New Roman" w:hAnsi="Times New Roman" w:cs="Times New Roman"/>
          <w:color w:val="000000"/>
          <w:sz w:val="27"/>
          <w:szCs w:val="27"/>
        </w:rPr>
      </w:pPr>
      <w:proofErr w:type="gramStart"/>
      <w:r w:rsidRPr="00083D9E">
        <w:rPr>
          <w:rFonts w:ascii="Times New Roman" w:hAnsi="Times New Roman" w:cs="Times New Roman"/>
          <w:color w:val="000000"/>
          <w:sz w:val="27"/>
          <w:szCs w:val="27"/>
        </w:rPr>
        <w:t>un</w:t>
      </w:r>
      <w:proofErr w:type="gramEnd"/>
      <w:r w:rsidRPr="00083D9E">
        <w:rPr>
          <w:rFonts w:ascii="Times New Roman" w:hAnsi="Times New Roman" w:cs="Times New Roman"/>
          <w:color w:val="000000"/>
          <w:sz w:val="27"/>
          <w:szCs w:val="27"/>
        </w:rPr>
        <w:t xml:space="preserve"> cadre accompagnant les mouvements de la souris et "surlignant" les objets "</w:t>
      </w:r>
      <w:proofErr w:type="spellStart"/>
      <w:r w:rsidRPr="00083D9E">
        <w:rPr>
          <w:rFonts w:ascii="Times New Roman" w:hAnsi="Times New Roman" w:cs="Times New Roman"/>
          <w:color w:val="000000"/>
          <w:sz w:val="27"/>
          <w:szCs w:val="27"/>
        </w:rPr>
        <w:t>balayables</w:t>
      </w:r>
      <w:proofErr w:type="spellEnd"/>
      <w:r w:rsidRPr="00083D9E">
        <w:rPr>
          <w:rFonts w:ascii="Times New Roman" w:hAnsi="Times New Roman" w:cs="Times New Roman"/>
          <w:color w:val="000000"/>
          <w:sz w:val="27"/>
          <w:szCs w:val="27"/>
        </w:rPr>
        <w:t>". (</w:t>
      </w:r>
      <w:proofErr w:type="gramStart"/>
      <w:r w:rsidRPr="00083D9E">
        <w:rPr>
          <w:rFonts w:ascii="Times New Roman" w:hAnsi="Times New Roman" w:cs="Times New Roman"/>
          <w:color w:val="000000"/>
          <w:sz w:val="27"/>
          <w:szCs w:val="27"/>
        </w:rPr>
        <w:t>c'est</w:t>
      </w:r>
      <w:proofErr w:type="gramEnd"/>
      <w:r w:rsidRPr="00083D9E">
        <w:rPr>
          <w:rFonts w:ascii="Times New Roman" w:hAnsi="Times New Roman" w:cs="Times New Roman"/>
          <w:color w:val="000000"/>
          <w:sz w:val="27"/>
          <w:szCs w:val="27"/>
        </w:rPr>
        <w:t xml:space="preserve"> l'option "balayage souris" )</w:t>
      </w:r>
    </w:p>
    <w:p w:rsidR="00D040B0" w:rsidRPr="00083D9E" w:rsidRDefault="00D040B0" w:rsidP="00655DDC">
      <w:pPr>
        <w:pStyle w:val="NormalWeb"/>
        <w:spacing w:before="0" w:beforeAutospacing="0" w:after="0" w:afterAutospacing="0"/>
        <w:rPr>
          <w:color w:val="000000"/>
          <w:sz w:val="27"/>
          <w:szCs w:val="27"/>
        </w:rPr>
      </w:pPr>
      <w:r w:rsidRPr="00083D9E">
        <w:rPr>
          <w:color w:val="000000"/>
          <w:sz w:val="27"/>
          <w:szCs w:val="27"/>
        </w:rPr>
        <w:t>• le balayage automatique : un cadre balaie successivement tous les objets "</w:t>
      </w:r>
      <w:proofErr w:type="spellStart"/>
      <w:r w:rsidRPr="00083D9E">
        <w:rPr>
          <w:color w:val="000000"/>
          <w:sz w:val="27"/>
          <w:szCs w:val="27"/>
        </w:rPr>
        <w:t>balayables</w:t>
      </w:r>
      <w:proofErr w:type="spellEnd"/>
      <w:r w:rsidRPr="00083D9E">
        <w:rPr>
          <w:color w:val="000000"/>
          <w:sz w:val="27"/>
          <w:szCs w:val="27"/>
        </w:rPr>
        <w:t>". Le déclenchement s'effectue avec le bouton droit de la souris (ou mieux un conta</w:t>
      </w:r>
      <w:r w:rsidR="00083D9E" w:rsidRPr="00083D9E">
        <w:rPr>
          <w:color w:val="000000"/>
          <w:sz w:val="27"/>
          <w:szCs w:val="27"/>
        </w:rPr>
        <w:t>c</w:t>
      </w:r>
      <w:r w:rsidRPr="00083D9E">
        <w:rPr>
          <w:color w:val="000000"/>
          <w:sz w:val="27"/>
          <w:szCs w:val="27"/>
        </w:rPr>
        <w:t>teur dérivant ce bouton). Cet</w:t>
      </w:r>
      <w:r w:rsidR="00083D9E" w:rsidRPr="00083D9E">
        <w:rPr>
          <w:color w:val="000000"/>
          <w:sz w:val="27"/>
          <w:szCs w:val="27"/>
        </w:rPr>
        <w:t>te</w:t>
      </w:r>
      <w:r w:rsidRPr="00083D9E">
        <w:rPr>
          <w:color w:val="000000"/>
          <w:sz w:val="27"/>
          <w:szCs w:val="27"/>
        </w:rPr>
        <w:t xml:space="preserve"> option permet à des apprenants même lourdement handicapés de réaliser toutes les activités proposées. La vitesse du balayage est paramétrable : option Temporisation.</w:t>
      </w:r>
    </w:p>
    <w:p w:rsidR="00D040B0" w:rsidRPr="00083D9E" w:rsidRDefault="00D040B0" w:rsidP="00655DDC">
      <w:pPr>
        <w:pStyle w:val="NormalWeb"/>
        <w:spacing w:before="0" w:beforeAutospacing="0" w:after="0" w:afterAutospacing="0"/>
        <w:rPr>
          <w:color w:val="000000"/>
          <w:sz w:val="27"/>
          <w:szCs w:val="27"/>
        </w:rPr>
      </w:pPr>
      <w:r w:rsidRPr="00083D9E">
        <w:rPr>
          <w:color w:val="000000"/>
          <w:sz w:val="27"/>
          <w:szCs w:val="27"/>
        </w:rPr>
        <w:t>3 types de balayage automatique sont possibles :</w:t>
      </w:r>
    </w:p>
    <w:p w:rsidR="00D040B0" w:rsidRPr="00083D9E" w:rsidRDefault="00D040B0" w:rsidP="00655DDC">
      <w:pPr>
        <w:numPr>
          <w:ilvl w:val="0"/>
          <w:numId w:val="8"/>
        </w:numPr>
        <w:spacing w:after="0" w:line="240" w:lineRule="auto"/>
        <w:ind w:left="0"/>
        <w:rPr>
          <w:rFonts w:ascii="Times New Roman" w:hAnsi="Times New Roman" w:cs="Times New Roman"/>
          <w:color w:val="000000"/>
          <w:sz w:val="27"/>
          <w:szCs w:val="27"/>
        </w:rPr>
      </w:pPr>
      <w:r w:rsidRPr="00083D9E">
        <w:rPr>
          <w:rFonts w:ascii="Times New Roman" w:hAnsi="Times New Roman" w:cs="Times New Roman"/>
          <w:color w:val="000000"/>
          <w:sz w:val="27"/>
          <w:szCs w:val="27"/>
        </w:rPr>
        <w:t>"Auto normal" le balayage s'effectue selon l'ordre "dessus-dessous"</w:t>
      </w:r>
    </w:p>
    <w:p w:rsidR="00D040B0" w:rsidRPr="00083D9E" w:rsidRDefault="00D040B0" w:rsidP="00655DDC">
      <w:pPr>
        <w:numPr>
          <w:ilvl w:val="0"/>
          <w:numId w:val="8"/>
        </w:numPr>
        <w:spacing w:after="0" w:line="240" w:lineRule="auto"/>
        <w:ind w:left="0"/>
        <w:rPr>
          <w:rFonts w:ascii="Times New Roman" w:hAnsi="Times New Roman" w:cs="Times New Roman"/>
          <w:color w:val="000000"/>
          <w:sz w:val="27"/>
          <w:szCs w:val="27"/>
        </w:rPr>
      </w:pPr>
      <w:r w:rsidRPr="00083D9E">
        <w:rPr>
          <w:rFonts w:ascii="Times New Roman" w:hAnsi="Times New Roman" w:cs="Times New Roman"/>
          <w:color w:val="000000"/>
          <w:sz w:val="27"/>
          <w:szCs w:val="27"/>
        </w:rPr>
        <w:t>"Auto GD-HB" le balayage s'effectue selon la place des objets sur l'écran de droite à gauche puis de haut en bas comme la lecture.</w:t>
      </w:r>
    </w:p>
    <w:p w:rsidR="00D040B0" w:rsidRPr="00083D9E" w:rsidRDefault="00D040B0" w:rsidP="00655DDC">
      <w:pPr>
        <w:numPr>
          <w:ilvl w:val="0"/>
          <w:numId w:val="8"/>
        </w:numPr>
        <w:spacing w:after="0" w:line="240" w:lineRule="auto"/>
        <w:ind w:left="0"/>
        <w:rPr>
          <w:rFonts w:ascii="Times New Roman" w:hAnsi="Times New Roman" w:cs="Times New Roman"/>
          <w:color w:val="000000"/>
          <w:sz w:val="27"/>
          <w:szCs w:val="27"/>
        </w:rPr>
      </w:pPr>
      <w:r w:rsidRPr="00083D9E">
        <w:rPr>
          <w:rFonts w:ascii="Times New Roman" w:hAnsi="Times New Roman" w:cs="Times New Roman"/>
          <w:color w:val="000000"/>
          <w:sz w:val="27"/>
          <w:szCs w:val="27"/>
        </w:rPr>
        <w:t>"Auto HB-GD" le balayage commence en haut à gauche puis descend en colonne de gauche à droite.</w:t>
      </w:r>
    </w:p>
    <w:p w:rsidR="00D040B0" w:rsidRPr="00083D9E" w:rsidRDefault="00D040B0" w:rsidP="00655DDC">
      <w:pPr>
        <w:pStyle w:val="NormalWeb"/>
        <w:spacing w:before="0" w:beforeAutospacing="0" w:after="0" w:afterAutospacing="0"/>
        <w:rPr>
          <w:color w:val="000000"/>
          <w:sz w:val="27"/>
          <w:szCs w:val="27"/>
        </w:rPr>
      </w:pPr>
      <w:r w:rsidRPr="00083D9E">
        <w:rPr>
          <w:b/>
          <w:bCs/>
          <w:color w:val="000000"/>
          <w:sz w:val="27"/>
          <w:szCs w:val="27"/>
        </w:rPr>
        <w:t>Attention</w:t>
      </w:r>
      <w:r w:rsidRPr="00083D9E">
        <w:rPr>
          <w:color w:val="000000"/>
          <w:sz w:val="27"/>
          <w:szCs w:val="27"/>
        </w:rPr>
        <w:t> pour utiliser ces 2 derniers types de balayage il est nécessaire de bien "aligner" les objets sinon le balayage risque de paraître désordonné.</w:t>
      </w:r>
    </w:p>
    <w:p w:rsidR="00D040B0" w:rsidRPr="00083D9E" w:rsidRDefault="00D040B0" w:rsidP="00655DDC">
      <w:pPr>
        <w:pStyle w:val="NormalWeb"/>
        <w:spacing w:before="0" w:beforeAutospacing="0" w:after="0" w:afterAutospacing="0"/>
        <w:rPr>
          <w:color w:val="000000"/>
          <w:sz w:val="27"/>
          <w:szCs w:val="27"/>
        </w:rPr>
      </w:pPr>
      <w:r w:rsidRPr="00083D9E">
        <w:rPr>
          <w:color w:val="000000"/>
          <w:sz w:val="27"/>
          <w:szCs w:val="27"/>
        </w:rPr>
        <w:t>Le choix de ces différentes options s'effectue à partir de la boite de dialogue obtenue avec </w:t>
      </w:r>
      <w:r w:rsidRPr="00083D9E">
        <w:rPr>
          <w:b/>
          <w:bCs/>
          <w:color w:val="000000"/>
          <w:sz w:val="27"/>
          <w:szCs w:val="27"/>
        </w:rPr>
        <w:t>CTRL F7</w:t>
      </w:r>
      <w:r w:rsidRPr="00083D9E">
        <w:rPr>
          <w:color w:val="000000"/>
          <w:sz w:val="27"/>
          <w:szCs w:val="27"/>
        </w:rPr>
        <w:t>, ou à partir du menu "Mode/paramétrage du balayage".</w:t>
      </w:r>
    </w:p>
    <w:p w:rsidR="00D040B0" w:rsidRPr="00083D9E" w:rsidRDefault="00D040B0" w:rsidP="00655DDC">
      <w:pPr>
        <w:pStyle w:val="NormalWeb"/>
        <w:spacing w:before="0" w:beforeAutospacing="0" w:after="0" w:afterAutospacing="0"/>
        <w:rPr>
          <w:color w:val="000000"/>
          <w:sz w:val="27"/>
          <w:szCs w:val="27"/>
        </w:rPr>
      </w:pPr>
      <w:r w:rsidRPr="00083D9E">
        <w:rPr>
          <w:color w:val="000000"/>
          <w:sz w:val="27"/>
          <w:szCs w:val="27"/>
        </w:rPr>
        <w:t>Ces options </w:t>
      </w:r>
      <w:r w:rsidRPr="00083D9E">
        <w:rPr>
          <w:b/>
          <w:bCs/>
          <w:color w:val="000000"/>
          <w:sz w:val="27"/>
          <w:szCs w:val="27"/>
        </w:rPr>
        <w:t>peuvent être modifiées en cours de travail</w:t>
      </w:r>
      <w:r w:rsidRPr="00083D9E">
        <w:rPr>
          <w:color w:val="000000"/>
          <w:sz w:val="27"/>
          <w:szCs w:val="27"/>
        </w:rPr>
        <w:t> pour être adaptées aux apprenants. Il est possible d'interrompre le balayage automatique pour pouvoir intervenir avec la souris en appuyant sur </w:t>
      </w:r>
      <w:r w:rsidRPr="00083D9E">
        <w:rPr>
          <w:b/>
          <w:bCs/>
          <w:color w:val="000000"/>
          <w:sz w:val="27"/>
          <w:szCs w:val="27"/>
        </w:rPr>
        <w:t>F7</w:t>
      </w:r>
      <w:r w:rsidRPr="00083D9E">
        <w:rPr>
          <w:color w:val="000000"/>
          <w:sz w:val="27"/>
          <w:szCs w:val="27"/>
        </w:rPr>
        <w:t>. Un nouvel appui sur </w:t>
      </w:r>
      <w:r w:rsidRPr="00083D9E">
        <w:rPr>
          <w:b/>
          <w:bCs/>
          <w:color w:val="000000"/>
          <w:sz w:val="27"/>
          <w:szCs w:val="27"/>
        </w:rPr>
        <w:t>F7</w:t>
      </w:r>
      <w:r w:rsidRPr="00083D9E">
        <w:rPr>
          <w:color w:val="000000"/>
          <w:sz w:val="27"/>
          <w:szCs w:val="27"/>
        </w:rPr>
        <w:t> relancera le balayage automatique.</w:t>
      </w:r>
    </w:p>
    <w:p w:rsidR="00D040B0" w:rsidRPr="00083D9E" w:rsidRDefault="00D040B0" w:rsidP="00655DDC">
      <w:pPr>
        <w:pStyle w:val="NormalWeb"/>
        <w:spacing w:before="0" w:beforeAutospacing="0" w:after="0" w:afterAutospacing="0"/>
        <w:rPr>
          <w:color w:val="000000"/>
          <w:sz w:val="27"/>
          <w:szCs w:val="27"/>
        </w:rPr>
      </w:pPr>
      <w:r w:rsidRPr="00083D9E">
        <w:rPr>
          <w:color w:val="000000"/>
          <w:sz w:val="27"/>
          <w:szCs w:val="27"/>
        </w:rPr>
        <w:t>Depuis la version </w:t>
      </w:r>
      <w:r w:rsidRPr="00083D9E">
        <w:rPr>
          <w:b/>
          <w:bCs/>
          <w:color w:val="000000"/>
          <w:sz w:val="27"/>
          <w:szCs w:val="27"/>
        </w:rPr>
        <w:t>1.1</w:t>
      </w:r>
      <w:r w:rsidRPr="00083D9E">
        <w:rPr>
          <w:color w:val="000000"/>
          <w:sz w:val="27"/>
          <w:szCs w:val="27"/>
        </w:rPr>
        <w:t xml:space="preserve"> de </w:t>
      </w:r>
      <w:proofErr w:type="spellStart"/>
      <w:r w:rsidRPr="00083D9E">
        <w:rPr>
          <w:color w:val="000000"/>
          <w:sz w:val="27"/>
          <w:szCs w:val="27"/>
        </w:rPr>
        <w:t>Génex</w:t>
      </w:r>
      <w:proofErr w:type="spellEnd"/>
      <w:r w:rsidRPr="00083D9E">
        <w:rPr>
          <w:color w:val="000000"/>
          <w:sz w:val="27"/>
          <w:szCs w:val="27"/>
        </w:rPr>
        <w:t xml:space="preserve"> d'autres options sont accessibles afin de permettre une meilleure adaptation du fonctionnement à la situation de chaque élève. Par exemple le déclenchement peut s'effectuer soit par appui soit par relâchement du bouton ou du contacteur extérieur. Un nouveau mode de sélection a été introduit à partir des touches de direction du clavier ou d'un clavier adapté.</w:t>
      </w:r>
    </w:p>
    <w:p w:rsidR="00D040B0" w:rsidRDefault="00D040B0" w:rsidP="00655DDC">
      <w:pPr>
        <w:pStyle w:val="NormalWeb"/>
        <w:spacing w:before="0" w:beforeAutospacing="0" w:after="0" w:afterAutospacing="0"/>
        <w:jc w:val="center"/>
        <w:rPr>
          <w:color w:val="000000"/>
          <w:sz w:val="27"/>
          <w:szCs w:val="27"/>
        </w:rPr>
      </w:pPr>
      <w:r>
        <w:rPr>
          <w:noProof/>
          <w:color w:val="000000"/>
          <w:sz w:val="27"/>
          <w:szCs w:val="27"/>
        </w:rPr>
        <w:lastRenderedPageBreak/>
        <w:drawing>
          <wp:inline distT="0" distB="0" distL="0" distR="0">
            <wp:extent cx="2817879" cy="1882437"/>
            <wp:effectExtent l="0" t="0" r="1905" b="3810"/>
            <wp:docPr id="21" name="Image 21" descr="C:\Users\Jack\Desktop\Aide de Genex\Genexhtml\html\bala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ack\Desktop\Aide de Genex\Genexhtml\html\balaya~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58106" cy="1909310"/>
                    </a:xfrm>
                    <a:prstGeom prst="rect">
                      <a:avLst/>
                    </a:prstGeom>
                    <a:noFill/>
                    <a:ln>
                      <a:noFill/>
                    </a:ln>
                  </pic:spPr>
                </pic:pic>
              </a:graphicData>
            </a:graphic>
          </wp:inline>
        </w:drawing>
      </w:r>
    </w:p>
    <w:p w:rsidR="00D040B0" w:rsidRPr="00083D9E" w:rsidRDefault="00D040B0" w:rsidP="00655DDC">
      <w:pPr>
        <w:pStyle w:val="NormalWeb"/>
        <w:spacing w:before="0" w:beforeAutospacing="0" w:after="0" w:afterAutospacing="0"/>
        <w:rPr>
          <w:color w:val="000000"/>
          <w:sz w:val="27"/>
          <w:szCs w:val="27"/>
        </w:rPr>
      </w:pPr>
      <w:r w:rsidRPr="00083D9E">
        <w:rPr>
          <w:color w:val="000000"/>
          <w:sz w:val="27"/>
          <w:szCs w:val="27"/>
        </w:rPr>
        <w:t>En </w:t>
      </w:r>
      <w:r w:rsidRPr="00083D9E">
        <w:rPr>
          <w:b/>
          <w:bCs/>
          <w:color w:val="000000"/>
          <w:sz w:val="27"/>
          <w:szCs w:val="27"/>
        </w:rPr>
        <w:t>mode préparation</w:t>
      </w:r>
      <w:r w:rsidRPr="00083D9E">
        <w:rPr>
          <w:color w:val="000000"/>
          <w:sz w:val="27"/>
          <w:szCs w:val="27"/>
        </w:rPr>
        <w:t> il est important d'optimiser le balayage automatique :</w:t>
      </w:r>
    </w:p>
    <w:p w:rsidR="00D040B0" w:rsidRPr="00083D9E" w:rsidRDefault="00D040B0" w:rsidP="00655DDC">
      <w:pPr>
        <w:numPr>
          <w:ilvl w:val="0"/>
          <w:numId w:val="9"/>
        </w:numPr>
        <w:spacing w:after="0" w:line="240" w:lineRule="auto"/>
        <w:ind w:left="0"/>
        <w:rPr>
          <w:rFonts w:ascii="Times New Roman" w:hAnsi="Times New Roman" w:cs="Times New Roman"/>
          <w:color w:val="000000"/>
          <w:sz w:val="27"/>
          <w:szCs w:val="27"/>
        </w:rPr>
      </w:pPr>
      <w:r w:rsidRPr="00083D9E">
        <w:rPr>
          <w:rFonts w:ascii="Times New Roman" w:hAnsi="Times New Roman" w:cs="Times New Roman"/>
          <w:color w:val="000000"/>
          <w:sz w:val="27"/>
          <w:szCs w:val="27"/>
        </w:rPr>
        <w:t>en gérant l'ordre "</w:t>
      </w:r>
      <w:hyperlink r:id="rId78" w:history="1">
        <w:r w:rsidRPr="00083D9E">
          <w:rPr>
            <w:rStyle w:val="Lienhypertexte"/>
            <w:rFonts w:ascii="Times New Roman" w:hAnsi="Times New Roman" w:cs="Times New Roman"/>
            <w:sz w:val="27"/>
            <w:szCs w:val="27"/>
          </w:rPr>
          <w:t>dessus-dessous</w:t>
        </w:r>
      </w:hyperlink>
      <w:r w:rsidRPr="00083D9E">
        <w:rPr>
          <w:rFonts w:ascii="Times New Roman" w:hAnsi="Times New Roman" w:cs="Times New Roman"/>
          <w:color w:val="000000"/>
          <w:sz w:val="27"/>
          <w:szCs w:val="27"/>
        </w:rPr>
        <w:t>" ordonnant les objets pour un balayage automatique le plus efficace possible</w:t>
      </w:r>
    </w:p>
    <w:p w:rsidR="00D040B0" w:rsidRPr="00083D9E" w:rsidRDefault="00D040B0" w:rsidP="00655DDC">
      <w:pPr>
        <w:numPr>
          <w:ilvl w:val="0"/>
          <w:numId w:val="9"/>
        </w:numPr>
        <w:spacing w:after="0" w:line="240" w:lineRule="auto"/>
        <w:ind w:left="0"/>
        <w:rPr>
          <w:rFonts w:ascii="Times New Roman" w:hAnsi="Times New Roman" w:cs="Times New Roman"/>
          <w:color w:val="000000"/>
          <w:sz w:val="27"/>
          <w:szCs w:val="27"/>
        </w:rPr>
      </w:pPr>
      <w:r w:rsidRPr="00083D9E">
        <w:rPr>
          <w:rFonts w:ascii="Times New Roman" w:hAnsi="Times New Roman" w:cs="Times New Roman"/>
          <w:color w:val="000000"/>
          <w:sz w:val="27"/>
          <w:szCs w:val="27"/>
        </w:rPr>
        <w:t>en utilisant des objets "</w:t>
      </w:r>
      <w:hyperlink r:id="rId79" w:history="1">
        <w:r w:rsidRPr="00083D9E">
          <w:rPr>
            <w:rStyle w:val="Lienhypertexte"/>
            <w:rFonts w:ascii="Times New Roman" w:hAnsi="Times New Roman" w:cs="Times New Roman"/>
            <w:sz w:val="27"/>
            <w:szCs w:val="27"/>
          </w:rPr>
          <w:t>Etiquettes</w:t>
        </w:r>
      </w:hyperlink>
      <w:r w:rsidRPr="00083D9E">
        <w:rPr>
          <w:rFonts w:ascii="Times New Roman" w:hAnsi="Times New Roman" w:cs="Times New Roman"/>
          <w:color w:val="000000"/>
          <w:sz w:val="27"/>
          <w:szCs w:val="27"/>
        </w:rPr>
        <w:t>" pour organiser les objets et hiérarchiser le balayage,</w:t>
      </w:r>
    </w:p>
    <w:p w:rsidR="00D040B0" w:rsidRPr="00083D9E" w:rsidRDefault="00D040B0" w:rsidP="00655DDC">
      <w:pPr>
        <w:numPr>
          <w:ilvl w:val="0"/>
          <w:numId w:val="9"/>
        </w:numPr>
        <w:spacing w:after="0" w:line="240" w:lineRule="auto"/>
        <w:ind w:left="0"/>
        <w:rPr>
          <w:rFonts w:ascii="Times New Roman" w:hAnsi="Times New Roman" w:cs="Times New Roman"/>
          <w:color w:val="000000"/>
          <w:sz w:val="27"/>
          <w:szCs w:val="27"/>
        </w:rPr>
      </w:pPr>
      <w:r w:rsidRPr="00083D9E">
        <w:rPr>
          <w:rFonts w:ascii="Times New Roman" w:hAnsi="Times New Roman" w:cs="Times New Roman"/>
          <w:color w:val="000000"/>
          <w:sz w:val="27"/>
          <w:szCs w:val="27"/>
        </w:rPr>
        <w:t>en </w:t>
      </w:r>
      <w:hyperlink r:id="rId80" w:history="1">
        <w:r w:rsidRPr="00083D9E">
          <w:rPr>
            <w:rStyle w:val="Lienhypertexte"/>
            <w:rFonts w:ascii="Times New Roman" w:hAnsi="Times New Roman" w:cs="Times New Roman"/>
            <w:sz w:val="27"/>
            <w:szCs w:val="27"/>
          </w:rPr>
          <w:t>désactivant</w:t>
        </w:r>
      </w:hyperlink>
      <w:r w:rsidRPr="00083D9E">
        <w:rPr>
          <w:rFonts w:ascii="Times New Roman" w:hAnsi="Times New Roman" w:cs="Times New Roman"/>
          <w:color w:val="000000"/>
          <w:sz w:val="27"/>
          <w:szCs w:val="27"/>
        </w:rPr>
        <w:t> le balayage automatique de certains objets quand ce balayage n'est pas nécessaire (par exemple des consignes ...).</w:t>
      </w:r>
    </w:p>
    <w:p w:rsidR="00D040B0" w:rsidRDefault="00981C8A" w:rsidP="00655DDC">
      <w:pPr>
        <w:pStyle w:val="NormalWeb"/>
        <w:spacing w:before="0" w:beforeAutospacing="0" w:after="0" w:afterAutospacing="0"/>
        <w:rPr>
          <w:rStyle w:val="Lienhypertexte"/>
          <w:sz w:val="27"/>
          <w:szCs w:val="27"/>
        </w:rPr>
      </w:pPr>
      <w:hyperlink r:id="rId81" w:history="1">
        <w:r w:rsidR="00D040B0">
          <w:rPr>
            <w:rStyle w:val="Lienhypertexte"/>
            <w:sz w:val="27"/>
            <w:szCs w:val="27"/>
          </w:rPr>
          <w:t>Retour au sommaire</w:t>
        </w:r>
      </w:hyperlink>
    </w:p>
    <w:p w:rsidR="00083D9E" w:rsidRDefault="00083D9E" w:rsidP="00655DDC">
      <w:pPr>
        <w:pStyle w:val="NormalWeb"/>
        <w:spacing w:before="0" w:beforeAutospacing="0" w:after="0" w:afterAutospacing="0"/>
        <w:rPr>
          <w:color w:val="000000"/>
          <w:sz w:val="27"/>
          <w:szCs w:val="27"/>
        </w:rPr>
      </w:pPr>
    </w:p>
    <w:p w:rsidR="0083050E" w:rsidRDefault="0083050E" w:rsidP="00655DDC">
      <w:pPr>
        <w:pStyle w:val="Titre1"/>
        <w:spacing w:before="0" w:beforeAutospacing="0" w:after="0" w:afterAutospacing="0"/>
        <w:rPr>
          <w:color w:val="000000"/>
        </w:rPr>
      </w:pPr>
      <w:r>
        <w:rPr>
          <w:color w:val="000000"/>
        </w:rPr>
        <w:t>Les boutons d'encadrement des objets "Textes</w:t>
      </w:r>
      <w:proofErr w:type="gramStart"/>
      <w:r>
        <w:rPr>
          <w:color w:val="000000"/>
        </w:rPr>
        <w:t>"</w:t>
      </w:r>
      <w:r w:rsidR="00706D17" w:rsidRPr="00FB01B2">
        <w:rPr>
          <w:b w:val="0"/>
          <w:bCs w:val="0"/>
          <w:color w:val="000000"/>
          <w:sz w:val="20"/>
          <w:szCs w:val="20"/>
        </w:rPr>
        <w:t>(</w:t>
      </w:r>
      <w:proofErr w:type="spellStart"/>
      <w:proofErr w:type="gramEnd"/>
      <w:r w:rsidR="00706D17" w:rsidRPr="00FB01B2">
        <w:rPr>
          <w:b w:val="0"/>
          <w:bCs w:val="0"/>
          <w:color w:val="000000"/>
          <w:sz w:val="20"/>
          <w:szCs w:val="20"/>
        </w:rPr>
        <w:t>Tpc</w:t>
      </w:r>
      <w:proofErr w:type="spellEnd"/>
      <w:r w:rsidR="00706D17" w:rsidRPr="00FB01B2">
        <w:rPr>
          <w:b w:val="0"/>
          <w:bCs w:val="0"/>
          <w:color w:val="000000"/>
          <w:sz w:val="20"/>
          <w:szCs w:val="20"/>
        </w:rPr>
        <w:t xml:space="preserve"> 00</w:t>
      </w:r>
      <w:r w:rsidR="00706D17">
        <w:rPr>
          <w:b w:val="0"/>
          <w:bCs w:val="0"/>
          <w:color w:val="000000"/>
          <w:sz w:val="20"/>
          <w:szCs w:val="20"/>
        </w:rPr>
        <w:t>2A</w:t>
      </w:r>
      <w:r w:rsidR="00706D17" w:rsidRPr="00FB01B2">
        <w:rPr>
          <w:b w:val="0"/>
          <w:bCs w:val="0"/>
          <w:color w:val="000000"/>
          <w:sz w:val="20"/>
          <w:szCs w:val="20"/>
        </w:rPr>
        <w:t>)</w:t>
      </w:r>
    </w:p>
    <w:p w:rsidR="0083050E" w:rsidRDefault="00981C8A" w:rsidP="00655DDC">
      <w:pPr>
        <w:spacing w:after="0" w:line="240" w:lineRule="auto"/>
      </w:pPr>
      <w:r>
        <w:pict>
          <v:rect id="_x0000_i1041" style="width:523.3pt;height:1.5pt" o:hrstd="t" o:hrnoshade="t" o:hr="t" fillcolor="black" stroked="f"/>
        </w:pict>
      </w:r>
    </w:p>
    <w:p w:rsidR="0083050E" w:rsidRDefault="0083050E" w:rsidP="00655DDC">
      <w:pPr>
        <w:pStyle w:val="NormalWeb"/>
        <w:spacing w:before="0" w:beforeAutospacing="0" w:after="0" w:afterAutospacing="0"/>
        <w:jc w:val="center"/>
        <w:rPr>
          <w:color w:val="000000"/>
          <w:sz w:val="27"/>
          <w:szCs w:val="27"/>
        </w:rPr>
      </w:pPr>
      <w:r>
        <w:rPr>
          <w:noProof/>
          <w:color w:val="000000"/>
        </w:rPr>
        <mc:AlternateContent>
          <mc:Choice Requires="wpg">
            <w:drawing>
              <wp:anchor distT="0" distB="0" distL="114300" distR="114300" simplePos="0" relativeHeight="251660288" behindDoc="0" locked="1" layoutInCell="1" allowOverlap="1">
                <wp:simplePos x="0" y="0"/>
                <wp:positionH relativeFrom="character">
                  <wp:posOffset>295275</wp:posOffset>
                </wp:positionH>
                <wp:positionV relativeFrom="line">
                  <wp:posOffset>104775</wp:posOffset>
                </wp:positionV>
                <wp:extent cx="1962150" cy="3876675"/>
                <wp:effectExtent l="0" t="0" r="0" b="0"/>
                <wp:wrapNone/>
                <wp:docPr id="23" name="Groupe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2150" cy="3876675"/>
                          <a:chOff x="465" y="165"/>
                          <a:chExt cx="3090" cy="6105"/>
                        </a:xfrm>
                      </wpg:grpSpPr>
                      <wps:wsp>
                        <wps:cNvPr id="24" name="Rectangle 21">
                          <a:hlinkClick r:id="rId82"/>
                        </wps:cNvPr>
                        <wps:cNvSpPr>
                          <a:spLocks noChangeArrowheads="1"/>
                        </wps:cNvSpPr>
                        <wps:spPr bwMode="auto">
                          <a:xfrm>
                            <a:off x="1545" y="5190"/>
                            <a:ext cx="126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22">
                          <a:hlinkClick r:id="rId83"/>
                        </wps:cNvPr>
                        <wps:cNvSpPr>
                          <a:spLocks noChangeArrowheads="1"/>
                        </wps:cNvSpPr>
                        <wps:spPr bwMode="auto">
                          <a:xfrm>
                            <a:off x="2655" y="195"/>
                            <a:ext cx="90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23">
                          <a:hlinkClick r:id="rId84"/>
                        </wps:cNvPr>
                        <wps:cNvSpPr>
                          <a:spLocks noChangeArrowheads="1"/>
                        </wps:cNvSpPr>
                        <wps:spPr bwMode="auto">
                          <a:xfrm>
                            <a:off x="1575" y="195"/>
                            <a:ext cx="91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24">
                          <a:hlinkClick r:id="rId85"/>
                        </wps:cNvPr>
                        <wps:cNvSpPr>
                          <a:spLocks noChangeArrowheads="1"/>
                        </wps:cNvSpPr>
                        <wps:spPr bwMode="auto">
                          <a:xfrm>
                            <a:off x="465" y="165"/>
                            <a:ext cx="93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252A9A" id="Groupe 23" o:spid="_x0000_s1026" style="position:absolute;margin-left:23.25pt;margin-top:8.25pt;width:154.5pt;height:305.25pt;z-index:251660288;mso-position-horizontal-relative:char;mso-position-vertical-relative:line" coordorigin="465,165" coordsize="3090,6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">
                <v:rect id="Rectangle 21" o:spid="_x0000_s1027" href="javascript:affichepopuptexte(60,280,30,'les différents styles de cadre possibles',1)" style="position:absolute;left:1545;top:5190;width:12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" o:button="t" filled="f" stroked="f">
                  <v:fill o:detectmouseclick="t"/>
                </v:rect>
                <v:rect id="Rectangle 22" o:spid="_x0000_s1028" href="javascript:affichepopuptexte(150,11,30,'bouton bascule : efface ou trace un cadre',1)" style="position:absolute;left:2655;top:195;width:90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" o:button="t" filled="f" stroked="f">
                  <v:fill o:detectmouseclick="t"/>
                </v:rect>
                <v:rect id="Rectangle 23" o:spid="_x0000_s1029" href="javascript:affichepopuptexte(80,11,30,'bouton d\'effacement d\'un cadre',1)" style="position:absolute;left:1575;top:195;width:91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" o:button="t" filled="f" stroked="f">
                  <v:fill o:detectmouseclick="t"/>
                </v:rect>
                <v:rect id="Rectangle 24" o:spid="_x0000_s1030" href="javascript:affichepopuptexte(25,11,30,'bouton d\'encadrement dont la propriété &quot;encadrement&quot; fixe le style de cadre',1)" style="position:absolute;left:465;top:165;width:93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" o:button="t" filled="f" stroked="f">
                  <v:fill o:detectmouseclick="t"/>
                </v:rect>
                <w10:wrap anchory="line"/>
                <w10:anchorlock/>
              </v:group>
            </w:pict>
          </mc:Fallback>
        </mc:AlternateContent>
      </w:r>
      <w:r>
        <w:rPr>
          <w:noProof/>
          <w:color w:val="000000"/>
          <w:sz w:val="27"/>
          <w:szCs w:val="27"/>
        </w:rPr>
        <w:drawing>
          <wp:inline distT="0" distB="0" distL="0" distR="0">
            <wp:extent cx="1245015" cy="2114550"/>
            <wp:effectExtent l="0" t="0" r="0" b="0"/>
            <wp:docPr id="22" name="Image 22" descr="C:\Users\Jack\Desktop\Aide de Genex\Genexhtml\html\boutenca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C:\Users\Jack\Desktop\Aide de Genex\Genexhtml\html\boutencadre.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36178" cy="2269383"/>
                    </a:xfrm>
                    <a:prstGeom prst="rect">
                      <a:avLst/>
                    </a:prstGeom>
                    <a:noFill/>
                    <a:ln>
                      <a:noFill/>
                    </a:ln>
                  </pic:spPr>
                </pic:pic>
              </a:graphicData>
            </a:graphic>
          </wp:inline>
        </w:drawing>
      </w:r>
    </w:p>
    <w:p w:rsidR="0083050E" w:rsidRDefault="0083050E" w:rsidP="00655DDC">
      <w:pPr>
        <w:pStyle w:val="NormalWeb"/>
        <w:spacing w:before="0" w:beforeAutospacing="0" w:after="0" w:afterAutospacing="0"/>
        <w:rPr>
          <w:color w:val="000000"/>
          <w:sz w:val="27"/>
          <w:szCs w:val="27"/>
        </w:rPr>
      </w:pPr>
      <w:r>
        <w:rPr>
          <w:color w:val="000000"/>
          <w:sz w:val="27"/>
          <w:szCs w:val="27"/>
        </w:rPr>
        <w:t>Deux modes de fonctionnement sont possibles :</w:t>
      </w:r>
    </w:p>
    <w:p w:rsidR="0083050E" w:rsidRDefault="0083050E" w:rsidP="00655DDC">
      <w:pPr>
        <w:pStyle w:val="NormalWeb"/>
        <w:spacing w:before="0" w:beforeAutospacing="0" w:after="0" w:afterAutospacing="0"/>
        <w:rPr>
          <w:color w:val="000000"/>
          <w:sz w:val="27"/>
          <w:szCs w:val="27"/>
        </w:rPr>
      </w:pPr>
      <w:r>
        <w:rPr>
          <w:b/>
          <w:bCs/>
          <w:color w:val="000000"/>
          <w:sz w:val="27"/>
          <w:szCs w:val="27"/>
        </w:rPr>
        <w:t>Action différée</w:t>
      </w:r>
      <w:r>
        <w:rPr>
          <w:color w:val="000000"/>
          <w:sz w:val="27"/>
          <w:szCs w:val="27"/>
        </w:rPr>
        <w:t> :</w:t>
      </w:r>
    </w:p>
    <w:p w:rsidR="0083050E" w:rsidRDefault="0083050E" w:rsidP="00655DDC">
      <w:pPr>
        <w:pStyle w:val="NormalWeb"/>
        <w:spacing w:before="0" w:beforeAutospacing="0" w:after="0" w:afterAutospacing="0"/>
        <w:rPr>
          <w:color w:val="000000"/>
          <w:sz w:val="27"/>
          <w:szCs w:val="27"/>
        </w:rPr>
      </w:pPr>
      <w:r>
        <w:rPr>
          <w:b/>
          <w:bCs/>
          <w:color w:val="000000"/>
          <w:sz w:val="27"/>
          <w:szCs w:val="27"/>
        </w:rPr>
        <w:t>Action directe</w:t>
      </w:r>
      <w:r>
        <w:rPr>
          <w:color w:val="000000"/>
          <w:sz w:val="27"/>
          <w:szCs w:val="27"/>
        </w:rPr>
        <w:t> :</w:t>
      </w:r>
    </w:p>
    <w:p w:rsidR="0083050E" w:rsidRDefault="0083050E" w:rsidP="00655DDC">
      <w:pPr>
        <w:pStyle w:val="NormalWeb"/>
        <w:spacing w:before="0" w:beforeAutospacing="0" w:after="0" w:afterAutospacing="0"/>
        <w:rPr>
          <w:color w:val="000000"/>
          <w:sz w:val="27"/>
          <w:szCs w:val="27"/>
        </w:rPr>
      </w:pPr>
      <w:r>
        <w:rPr>
          <w:color w:val="000000"/>
          <w:sz w:val="27"/>
          <w:szCs w:val="27"/>
        </w:rPr>
        <w:t>Voir</w:t>
      </w:r>
      <w:hyperlink r:id="rId87" w:history="1">
        <w:r>
          <w:rPr>
            <w:rStyle w:val="Lienhypertexte"/>
            <w:sz w:val="27"/>
            <w:szCs w:val="27"/>
          </w:rPr>
          <w:t> Exemple</w:t>
        </w:r>
      </w:hyperlink>
      <w:r>
        <w:rPr>
          <w:color w:val="000000"/>
          <w:sz w:val="27"/>
          <w:szCs w:val="27"/>
        </w:rPr>
        <w:t> :</w:t>
      </w:r>
    </w:p>
    <w:p w:rsidR="0083050E" w:rsidRDefault="00981C8A" w:rsidP="00655DDC">
      <w:pPr>
        <w:pStyle w:val="NormalWeb"/>
        <w:spacing w:before="0" w:beforeAutospacing="0" w:after="0" w:afterAutospacing="0"/>
        <w:rPr>
          <w:rStyle w:val="Lienhypertexte"/>
          <w:sz w:val="27"/>
          <w:szCs w:val="27"/>
        </w:rPr>
      </w:pPr>
      <w:hyperlink r:id="rId88" w:history="1">
        <w:r w:rsidR="0083050E">
          <w:rPr>
            <w:rStyle w:val="Lienhypertexte"/>
            <w:sz w:val="27"/>
            <w:szCs w:val="27"/>
          </w:rPr>
          <w:t>Retour au sommaire</w:t>
        </w:r>
      </w:hyperlink>
    </w:p>
    <w:p w:rsidR="00083D9E" w:rsidRDefault="00083D9E" w:rsidP="00655DDC">
      <w:pPr>
        <w:pStyle w:val="NormalWeb"/>
        <w:spacing w:before="0" w:beforeAutospacing="0" w:after="0" w:afterAutospacing="0"/>
        <w:rPr>
          <w:color w:val="000000"/>
          <w:sz w:val="27"/>
          <w:szCs w:val="27"/>
        </w:rPr>
      </w:pPr>
    </w:p>
    <w:p w:rsidR="0083050E" w:rsidRDefault="0083050E" w:rsidP="00655DDC">
      <w:pPr>
        <w:pStyle w:val="Titre1"/>
        <w:spacing w:before="0" w:beforeAutospacing="0" w:after="0" w:afterAutospacing="0"/>
        <w:rPr>
          <w:color w:val="000000"/>
        </w:rPr>
      </w:pPr>
      <w:r>
        <w:rPr>
          <w:color w:val="000000"/>
        </w:rPr>
        <w:t>Ces deux boutons tracent un cadre (Normal, Hachuré, Plein, Cache ou bien Aucun) autour d'un objet "Texte</w:t>
      </w:r>
      <w:proofErr w:type="gramStart"/>
      <w:r>
        <w:rPr>
          <w:color w:val="000000"/>
        </w:rPr>
        <w:t>".</w:t>
      </w:r>
      <w:r w:rsidR="00706D17" w:rsidRPr="00FB01B2">
        <w:rPr>
          <w:b w:val="0"/>
          <w:bCs w:val="0"/>
          <w:color w:val="000000"/>
          <w:sz w:val="20"/>
          <w:szCs w:val="20"/>
        </w:rPr>
        <w:t>(</w:t>
      </w:r>
      <w:proofErr w:type="spellStart"/>
      <w:proofErr w:type="gramEnd"/>
      <w:r w:rsidR="00706D17" w:rsidRPr="00FB01B2">
        <w:rPr>
          <w:b w:val="0"/>
          <w:bCs w:val="0"/>
          <w:color w:val="000000"/>
          <w:sz w:val="20"/>
          <w:szCs w:val="20"/>
        </w:rPr>
        <w:t>T</w:t>
      </w:r>
      <w:r w:rsidR="00706D17">
        <w:rPr>
          <w:b w:val="0"/>
          <w:bCs w:val="0"/>
          <w:color w:val="000000"/>
          <w:sz w:val="20"/>
          <w:szCs w:val="20"/>
        </w:rPr>
        <w:t>pc</w:t>
      </w:r>
      <w:proofErr w:type="spellEnd"/>
      <w:r w:rsidR="00706D17">
        <w:rPr>
          <w:b w:val="0"/>
          <w:bCs w:val="0"/>
          <w:color w:val="000000"/>
          <w:sz w:val="20"/>
          <w:szCs w:val="20"/>
        </w:rPr>
        <w:t xml:space="preserve"> 002B</w:t>
      </w:r>
      <w:r w:rsidR="00706D17" w:rsidRPr="00FB01B2">
        <w:rPr>
          <w:b w:val="0"/>
          <w:bCs w:val="0"/>
          <w:color w:val="000000"/>
          <w:sz w:val="20"/>
          <w:szCs w:val="20"/>
        </w:rPr>
        <w:t>)</w:t>
      </w:r>
    </w:p>
    <w:p w:rsidR="0083050E" w:rsidRDefault="0083050E" w:rsidP="00655DDC">
      <w:pPr>
        <w:pStyle w:val="NormalWeb"/>
        <w:spacing w:before="0" w:beforeAutospacing="0" w:after="0" w:afterAutospacing="0"/>
        <w:rPr>
          <w:color w:val="000000"/>
          <w:sz w:val="27"/>
          <w:szCs w:val="27"/>
        </w:rPr>
      </w:pPr>
      <w:r>
        <w:rPr>
          <w:color w:val="000000"/>
          <w:sz w:val="27"/>
          <w:szCs w:val="27"/>
        </w:rPr>
        <w:t>• [ENCADR] La valeur par défaut est </w:t>
      </w:r>
      <w:r>
        <w:rPr>
          <w:b/>
          <w:bCs/>
          <w:color w:val="000000"/>
          <w:sz w:val="27"/>
          <w:szCs w:val="27"/>
        </w:rPr>
        <w:t>Normal</w:t>
      </w:r>
      <w:r>
        <w:rPr>
          <w:color w:val="000000"/>
          <w:sz w:val="27"/>
          <w:szCs w:val="27"/>
        </w:rPr>
        <w:t>.</w:t>
      </w:r>
    </w:p>
    <w:p w:rsidR="0083050E" w:rsidRDefault="0083050E" w:rsidP="00655DDC">
      <w:pPr>
        <w:pStyle w:val="NormalWeb"/>
        <w:spacing w:before="0" w:beforeAutospacing="0" w:after="0" w:afterAutospacing="0"/>
        <w:rPr>
          <w:color w:val="000000"/>
          <w:sz w:val="27"/>
          <w:szCs w:val="27"/>
        </w:rPr>
      </w:pPr>
      <w:r>
        <w:rPr>
          <w:color w:val="000000"/>
          <w:sz w:val="27"/>
          <w:szCs w:val="27"/>
        </w:rPr>
        <w:t xml:space="preserve">• [EFCADR] La valeur par </w:t>
      </w:r>
      <w:proofErr w:type="gramStart"/>
      <w:r>
        <w:rPr>
          <w:color w:val="000000"/>
          <w:sz w:val="27"/>
          <w:szCs w:val="27"/>
        </w:rPr>
        <w:t>défaut est </w:t>
      </w:r>
      <w:r>
        <w:rPr>
          <w:b/>
          <w:bCs/>
          <w:color w:val="000000"/>
          <w:sz w:val="27"/>
          <w:szCs w:val="27"/>
        </w:rPr>
        <w:t>Aucun</w:t>
      </w:r>
      <w:proofErr w:type="gramEnd"/>
      <w:r>
        <w:rPr>
          <w:color w:val="000000"/>
          <w:sz w:val="27"/>
          <w:szCs w:val="27"/>
        </w:rPr>
        <w:t>.</w:t>
      </w:r>
    </w:p>
    <w:p w:rsidR="0083050E" w:rsidRDefault="0083050E" w:rsidP="00655DDC">
      <w:pPr>
        <w:pStyle w:val="NormalWeb"/>
        <w:spacing w:before="0" w:beforeAutospacing="0" w:after="0" w:afterAutospacing="0"/>
        <w:rPr>
          <w:color w:val="000000"/>
          <w:sz w:val="27"/>
          <w:szCs w:val="27"/>
        </w:rPr>
      </w:pPr>
      <w:r>
        <w:rPr>
          <w:color w:val="000000"/>
          <w:sz w:val="27"/>
          <w:szCs w:val="27"/>
        </w:rPr>
        <w:t>Ces valeurs peuvent être modifiées dans les propriétés de ces boutons.</w:t>
      </w:r>
    </w:p>
    <w:p w:rsidR="0083050E" w:rsidRDefault="00981C8A" w:rsidP="00655DDC">
      <w:pPr>
        <w:pStyle w:val="NormalWeb"/>
        <w:spacing w:before="0" w:beforeAutospacing="0" w:after="0" w:afterAutospacing="0"/>
        <w:rPr>
          <w:rStyle w:val="Lienhypertexte"/>
          <w:sz w:val="27"/>
          <w:szCs w:val="27"/>
        </w:rPr>
      </w:pPr>
      <w:hyperlink r:id="rId89" w:history="1">
        <w:r w:rsidR="0083050E">
          <w:rPr>
            <w:rStyle w:val="Lienhypertexte"/>
            <w:sz w:val="27"/>
            <w:szCs w:val="27"/>
          </w:rPr>
          <w:t>Retour au sommaire</w:t>
        </w:r>
      </w:hyperlink>
    </w:p>
    <w:p w:rsidR="00083D9E" w:rsidRDefault="00083D9E" w:rsidP="00655DDC">
      <w:pPr>
        <w:pStyle w:val="NormalWeb"/>
        <w:spacing w:before="0" w:beforeAutospacing="0" w:after="0" w:afterAutospacing="0"/>
        <w:rPr>
          <w:color w:val="000000"/>
          <w:sz w:val="27"/>
          <w:szCs w:val="27"/>
        </w:rPr>
      </w:pPr>
    </w:p>
    <w:p w:rsidR="00A168FB" w:rsidRDefault="00A168FB" w:rsidP="00655DDC">
      <w:pPr>
        <w:pStyle w:val="Titre1"/>
        <w:spacing w:before="0" w:beforeAutospacing="0" w:after="0" w:afterAutospacing="0"/>
        <w:rPr>
          <w:color w:val="000000"/>
        </w:rPr>
      </w:pPr>
      <w:r>
        <w:rPr>
          <w:color w:val="000000"/>
        </w:rPr>
        <w:lastRenderedPageBreak/>
        <w:t xml:space="preserve">Exemple 1 d'encadrement de "Textes" </w:t>
      </w:r>
      <w:r w:rsidRPr="00FB01B2">
        <w:rPr>
          <w:b w:val="0"/>
          <w:bCs w:val="0"/>
          <w:color w:val="000000"/>
          <w:sz w:val="20"/>
          <w:szCs w:val="20"/>
        </w:rPr>
        <w:t>(</w:t>
      </w:r>
      <w:proofErr w:type="spellStart"/>
      <w:r w:rsidRPr="00FB01B2">
        <w:rPr>
          <w:b w:val="0"/>
          <w:bCs w:val="0"/>
          <w:color w:val="000000"/>
          <w:sz w:val="20"/>
          <w:szCs w:val="20"/>
        </w:rPr>
        <w:t>T</w:t>
      </w:r>
      <w:r>
        <w:rPr>
          <w:b w:val="0"/>
          <w:bCs w:val="0"/>
          <w:color w:val="000000"/>
          <w:sz w:val="20"/>
          <w:szCs w:val="20"/>
        </w:rPr>
        <w:t>pc</w:t>
      </w:r>
      <w:proofErr w:type="spellEnd"/>
      <w:r>
        <w:rPr>
          <w:b w:val="0"/>
          <w:bCs w:val="0"/>
          <w:color w:val="000000"/>
          <w:sz w:val="20"/>
          <w:szCs w:val="20"/>
        </w:rPr>
        <w:t xml:space="preserve"> 002C</w:t>
      </w:r>
      <w:r w:rsidRPr="00FB01B2">
        <w:rPr>
          <w:b w:val="0"/>
          <w:bCs w:val="0"/>
          <w:color w:val="000000"/>
          <w:sz w:val="20"/>
          <w:szCs w:val="20"/>
        </w:rPr>
        <w:t>)</w:t>
      </w:r>
    </w:p>
    <w:p w:rsidR="00A168FB" w:rsidRDefault="00981C8A" w:rsidP="00655DDC">
      <w:pPr>
        <w:spacing w:after="0" w:line="240" w:lineRule="auto"/>
      </w:pPr>
      <w:r>
        <w:pict>
          <v:rect id="_x0000_i1042" style="width:523.3pt;height:1.5pt" o:hrstd="t" o:hrnoshade="t" o:hr="t" fillcolor="black" stroked="f"/>
        </w:pict>
      </w:r>
    </w:p>
    <w:p w:rsidR="00A168FB" w:rsidRDefault="00A168FB" w:rsidP="00655DDC">
      <w:pPr>
        <w:pStyle w:val="NormalWeb"/>
        <w:spacing w:before="0" w:beforeAutospacing="0" w:after="0" w:afterAutospacing="0"/>
        <w:rPr>
          <w:color w:val="000000"/>
          <w:sz w:val="27"/>
          <w:szCs w:val="27"/>
        </w:rPr>
      </w:pPr>
      <w:r>
        <w:rPr>
          <w:b/>
          <w:bCs/>
          <w:color w:val="000000"/>
          <w:sz w:val="27"/>
          <w:szCs w:val="27"/>
        </w:rPr>
        <w:t>Action différée</w:t>
      </w:r>
      <w:r>
        <w:rPr>
          <w:color w:val="000000"/>
          <w:sz w:val="27"/>
          <w:szCs w:val="27"/>
        </w:rPr>
        <w:t> :</w:t>
      </w:r>
    </w:p>
    <w:p w:rsidR="00A168FB" w:rsidRDefault="00A168FB" w:rsidP="00655DDC">
      <w:pPr>
        <w:pStyle w:val="NormalWeb"/>
        <w:spacing w:before="0" w:beforeAutospacing="0" w:after="0" w:afterAutospacing="0"/>
        <w:rPr>
          <w:color w:val="000000"/>
          <w:sz w:val="27"/>
          <w:szCs w:val="27"/>
        </w:rPr>
      </w:pPr>
      <w:r>
        <w:rPr>
          <w:color w:val="000000"/>
          <w:sz w:val="27"/>
          <w:szCs w:val="27"/>
        </w:rPr>
        <w:t>• Activer les boutons</w:t>
      </w:r>
    </w:p>
    <w:p w:rsidR="00A168FB" w:rsidRDefault="00A168FB" w:rsidP="00655DDC">
      <w:pPr>
        <w:pStyle w:val="NormalWeb"/>
        <w:spacing w:before="0" w:beforeAutospacing="0" w:after="0" w:afterAutospacing="0"/>
        <w:rPr>
          <w:color w:val="000000"/>
          <w:sz w:val="27"/>
          <w:szCs w:val="27"/>
        </w:rPr>
      </w:pPr>
      <w:r>
        <w:rPr>
          <w:color w:val="000000"/>
          <w:sz w:val="27"/>
          <w:szCs w:val="27"/>
        </w:rPr>
        <w:t>• Cliquer sur un des objets "Textes"</w:t>
      </w:r>
    </w:p>
    <w:p w:rsidR="00A168FB" w:rsidRDefault="00A168FB" w:rsidP="00655DDC">
      <w:pPr>
        <w:pStyle w:val="NormalWeb"/>
        <w:spacing w:before="0" w:beforeAutospacing="0" w:after="0" w:afterAutospacing="0"/>
        <w:rPr>
          <w:color w:val="000000"/>
          <w:sz w:val="27"/>
          <w:szCs w:val="27"/>
        </w:rPr>
      </w:pPr>
      <w:r>
        <w:rPr>
          <w:color w:val="000000"/>
          <w:sz w:val="27"/>
          <w:szCs w:val="27"/>
        </w:rPr>
        <w:t>Observer les différents types de cadre.</w:t>
      </w:r>
    </w:p>
    <w:p w:rsidR="00A168FB" w:rsidRDefault="00A168FB" w:rsidP="00655DDC">
      <w:pPr>
        <w:pStyle w:val="NormalWeb"/>
        <w:spacing w:before="0" w:beforeAutospacing="0" w:after="0" w:afterAutospacing="0"/>
        <w:rPr>
          <w:color w:val="000000"/>
          <w:sz w:val="27"/>
          <w:szCs w:val="27"/>
        </w:rPr>
      </w:pPr>
      <w:r>
        <w:rPr>
          <w:b/>
          <w:bCs/>
          <w:color w:val="000000"/>
          <w:sz w:val="27"/>
          <w:szCs w:val="27"/>
        </w:rPr>
        <w:t>Action directe</w:t>
      </w:r>
      <w:r>
        <w:rPr>
          <w:color w:val="000000"/>
          <w:sz w:val="27"/>
          <w:szCs w:val="27"/>
        </w:rPr>
        <w:t> : Chacun des boutons a été associé à un texte particulier.</w:t>
      </w:r>
    </w:p>
    <w:p w:rsidR="00A168FB" w:rsidRDefault="00981C8A" w:rsidP="00655DDC">
      <w:pPr>
        <w:pStyle w:val="NormalWeb"/>
        <w:spacing w:before="0" w:beforeAutospacing="0" w:after="0" w:afterAutospacing="0"/>
        <w:rPr>
          <w:rStyle w:val="Lienhypertexte"/>
          <w:sz w:val="27"/>
          <w:szCs w:val="27"/>
        </w:rPr>
      </w:pPr>
      <w:hyperlink r:id="rId90" w:history="1">
        <w:r w:rsidR="00A168FB">
          <w:rPr>
            <w:rStyle w:val="Lienhypertexte"/>
            <w:sz w:val="27"/>
            <w:szCs w:val="27"/>
          </w:rPr>
          <w:t>Retour au sommaire</w:t>
        </w:r>
      </w:hyperlink>
    </w:p>
    <w:p w:rsidR="00083D9E" w:rsidRDefault="00083D9E" w:rsidP="00655DDC">
      <w:pPr>
        <w:pStyle w:val="NormalWeb"/>
        <w:spacing w:before="0" w:beforeAutospacing="0" w:after="0" w:afterAutospacing="0"/>
        <w:rPr>
          <w:color w:val="000000"/>
          <w:sz w:val="27"/>
          <w:szCs w:val="27"/>
        </w:rPr>
      </w:pPr>
    </w:p>
    <w:p w:rsidR="000C3DBF" w:rsidRDefault="000C3DBF" w:rsidP="00655DDC">
      <w:pPr>
        <w:pStyle w:val="Titre1"/>
        <w:spacing w:before="0" w:beforeAutospacing="0" w:after="0" w:afterAutospacing="0"/>
        <w:rPr>
          <w:color w:val="000000"/>
        </w:rPr>
      </w:pPr>
      <w:r>
        <w:rPr>
          <w:color w:val="000000"/>
        </w:rPr>
        <w:t xml:space="preserve">Modifier </w:t>
      </w:r>
      <w:r w:rsidRPr="00083D9E">
        <w:rPr>
          <w:color w:val="000000"/>
        </w:rPr>
        <w:t>l'o</w:t>
      </w:r>
      <w:r w:rsidR="00083D9E" w:rsidRPr="00083D9E">
        <w:rPr>
          <w:color w:val="000000"/>
        </w:rPr>
        <w:t>r</w:t>
      </w:r>
      <w:r w:rsidRPr="00083D9E">
        <w:rPr>
          <w:color w:val="000000"/>
        </w:rPr>
        <w:t>dre</w:t>
      </w:r>
      <w:r>
        <w:rPr>
          <w:color w:val="000000"/>
        </w:rPr>
        <w:t xml:space="preserve"> dans un "Groupe"</w:t>
      </w:r>
      <w:r w:rsidR="0068624A">
        <w:rPr>
          <w:color w:val="000000"/>
        </w:rPr>
        <w:t xml:space="preserve"> </w:t>
      </w:r>
      <w:r w:rsidR="0068624A" w:rsidRPr="00FB01B2">
        <w:rPr>
          <w:b w:val="0"/>
          <w:bCs w:val="0"/>
          <w:color w:val="000000"/>
          <w:sz w:val="20"/>
          <w:szCs w:val="20"/>
        </w:rPr>
        <w:t>(</w:t>
      </w:r>
      <w:proofErr w:type="spellStart"/>
      <w:r w:rsidR="0068624A" w:rsidRPr="00FB01B2">
        <w:rPr>
          <w:b w:val="0"/>
          <w:bCs w:val="0"/>
          <w:color w:val="000000"/>
          <w:sz w:val="20"/>
          <w:szCs w:val="20"/>
        </w:rPr>
        <w:t>T</w:t>
      </w:r>
      <w:r w:rsidR="0068624A">
        <w:rPr>
          <w:b w:val="0"/>
          <w:bCs w:val="0"/>
          <w:color w:val="000000"/>
          <w:sz w:val="20"/>
          <w:szCs w:val="20"/>
        </w:rPr>
        <w:t>pc</w:t>
      </w:r>
      <w:proofErr w:type="spellEnd"/>
      <w:r w:rsidR="0068624A">
        <w:rPr>
          <w:b w:val="0"/>
          <w:bCs w:val="0"/>
          <w:color w:val="000000"/>
          <w:sz w:val="20"/>
          <w:szCs w:val="20"/>
        </w:rPr>
        <w:t xml:space="preserve"> 002</w:t>
      </w:r>
      <w:r w:rsidR="00B01C0B">
        <w:rPr>
          <w:b w:val="0"/>
          <w:bCs w:val="0"/>
          <w:color w:val="000000"/>
          <w:sz w:val="20"/>
          <w:szCs w:val="20"/>
        </w:rPr>
        <w:t>D</w:t>
      </w:r>
      <w:r w:rsidR="0068624A" w:rsidRPr="00FB01B2">
        <w:rPr>
          <w:b w:val="0"/>
          <w:bCs w:val="0"/>
          <w:color w:val="000000"/>
          <w:sz w:val="20"/>
          <w:szCs w:val="20"/>
        </w:rPr>
        <w:t>)</w:t>
      </w:r>
    </w:p>
    <w:p w:rsidR="000C3DBF" w:rsidRDefault="00981C8A" w:rsidP="00655DDC">
      <w:pPr>
        <w:spacing w:after="0" w:line="240" w:lineRule="auto"/>
      </w:pPr>
      <w:r>
        <w:pict>
          <v:rect id="_x0000_i1043" style="width:523.3pt;height:1.5pt" o:hrstd="t" o:hrnoshade="t" o:hr="t" fillcolor="black" stroked="f"/>
        </w:pict>
      </w:r>
    </w:p>
    <w:p w:rsidR="000C3DBF" w:rsidRDefault="000C3DBF" w:rsidP="00655DDC">
      <w:pPr>
        <w:pStyle w:val="NormalWeb"/>
        <w:spacing w:before="0" w:beforeAutospacing="0" w:after="0" w:afterAutospacing="0"/>
        <w:rPr>
          <w:color w:val="000000"/>
          <w:sz w:val="27"/>
          <w:szCs w:val="27"/>
        </w:rPr>
      </w:pPr>
      <w:r>
        <w:rPr>
          <w:color w:val="000000"/>
          <w:sz w:val="27"/>
          <w:szCs w:val="27"/>
        </w:rPr>
        <w:t>Deux boutons permettent, en </w:t>
      </w:r>
      <w:r>
        <w:rPr>
          <w:b/>
          <w:bCs/>
          <w:color w:val="000000"/>
          <w:sz w:val="27"/>
          <w:szCs w:val="27"/>
        </w:rPr>
        <w:t>mode travail</w:t>
      </w:r>
      <w:r>
        <w:rPr>
          <w:color w:val="000000"/>
          <w:sz w:val="27"/>
          <w:szCs w:val="27"/>
        </w:rPr>
        <w:t>, de modifier l'ordre de ces éléments :</w:t>
      </w:r>
    </w:p>
    <w:p w:rsidR="000C3DBF" w:rsidRDefault="000C3DBF" w:rsidP="00655DDC">
      <w:pPr>
        <w:pStyle w:val="NormalWeb"/>
        <w:spacing w:before="0" w:beforeAutospacing="0" w:after="0" w:afterAutospacing="0"/>
        <w:rPr>
          <w:color w:val="000000"/>
          <w:sz w:val="27"/>
          <w:szCs w:val="27"/>
        </w:rPr>
      </w:pPr>
      <w:r>
        <w:rPr>
          <w:color w:val="000000"/>
          <w:sz w:val="27"/>
          <w:szCs w:val="27"/>
        </w:rPr>
        <w:t>[DESSUS], [DESSOUS] leur apparence diffère mais leur action réelle dépend uniquement de leur propriété "Déplace".</w:t>
      </w:r>
    </w:p>
    <w:p w:rsidR="000C3DBF" w:rsidRDefault="000C3DBF" w:rsidP="00655DDC">
      <w:pPr>
        <w:pStyle w:val="NormalWeb"/>
        <w:spacing w:before="0" w:beforeAutospacing="0" w:after="0" w:afterAutospacing="0"/>
        <w:rPr>
          <w:color w:val="000000"/>
          <w:sz w:val="27"/>
          <w:szCs w:val="27"/>
        </w:rPr>
      </w:pPr>
      <w:r>
        <w:rPr>
          <w:color w:val="000000"/>
          <w:sz w:val="27"/>
          <w:szCs w:val="27"/>
        </w:rPr>
        <w:t>Voir </w:t>
      </w:r>
      <w:hyperlink r:id="rId91" w:history="1">
        <w:r>
          <w:rPr>
            <w:rStyle w:val="Lienhypertexte"/>
            <w:sz w:val="27"/>
            <w:szCs w:val="27"/>
          </w:rPr>
          <w:t>Exemple</w:t>
        </w:r>
      </w:hyperlink>
    </w:p>
    <w:p w:rsidR="000C3DBF" w:rsidRDefault="00981C8A" w:rsidP="00655DDC">
      <w:pPr>
        <w:pStyle w:val="NormalWeb"/>
        <w:spacing w:before="0" w:beforeAutospacing="0" w:after="0" w:afterAutospacing="0"/>
        <w:rPr>
          <w:rStyle w:val="Lienhypertexte"/>
          <w:sz w:val="27"/>
          <w:szCs w:val="27"/>
        </w:rPr>
      </w:pPr>
      <w:hyperlink r:id="rId92" w:history="1">
        <w:r w:rsidR="000C3DBF">
          <w:rPr>
            <w:rStyle w:val="Lienhypertexte"/>
            <w:sz w:val="27"/>
            <w:szCs w:val="27"/>
          </w:rPr>
          <w:t>Retour au sommaire</w:t>
        </w:r>
      </w:hyperlink>
      <w:r w:rsidR="00083D9E">
        <w:rPr>
          <w:rStyle w:val="Lienhypertexte"/>
          <w:sz w:val="27"/>
          <w:szCs w:val="27"/>
        </w:rPr>
        <w:t xml:space="preserve"> </w:t>
      </w:r>
    </w:p>
    <w:p w:rsidR="00083D9E" w:rsidRDefault="00083D9E" w:rsidP="00655DDC">
      <w:pPr>
        <w:pStyle w:val="NormalWeb"/>
        <w:spacing w:before="0" w:beforeAutospacing="0" w:after="0" w:afterAutospacing="0"/>
        <w:rPr>
          <w:color w:val="000000"/>
          <w:sz w:val="27"/>
          <w:szCs w:val="27"/>
        </w:rPr>
      </w:pPr>
    </w:p>
    <w:p w:rsidR="000C3DBF" w:rsidRDefault="000C3DBF" w:rsidP="00655DDC">
      <w:pPr>
        <w:pStyle w:val="Titre1"/>
        <w:spacing w:before="0" w:beforeAutospacing="0" w:after="0" w:afterAutospacing="0"/>
        <w:rPr>
          <w:color w:val="000000"/>
        </w:rPr>
      </w:pPr>
      <w:r>
        <w:rPr>
          <w:color w:val="000000"/>
        </w:rPr>
        <w:t>Exemple de modification de l'ordre d'un "Groupe"</w:t>
      </w:r>
      <w:r w:rsidR="0068624A">
        <w:rPr>
          <w:color w:val="000000"/>
        </w:rPr>
        <w:t xml:space="preserve"> </w:t>
      </w:r>
      <w:r w:rsidR="0068624A" w:rsidRPr="00FB01B2">
        <w:rPr>
          <w:b w:val="0"/>
          <w:bCs w:val="0"/>
          <w:color w:val="000000"/>
          <w:sz w:val="20"/>
          <w:szCs w:val="20"/>
        </w:rPr>
        <w:t>(</w:t>
      </w:r>
      <w:proofErr w:type="spellStart"/>
      <w:r w:rsidR="0068624A" w:rsidRPr="00FB01B2">
        <w:rPr>
          <w:b w:val="0"/>
          <w:bCs w:val="0"/>
          <w:color w:val="000000"/>
          <w:sz w:val="20"/>
          <w:szCs w:val="20"/>
        </w:rPr>
        <w:t>T</w:t>
      </w:r>
      <w:r w:rsidR="0068624A">
        <w:rPr>
          <w:b w:val="0"/>
          <w:bCs w:val="0"/>
          <w:color w:val="000000"/>
          <w:sz w:val="20"/>
          <w:szCs w:val="20"/>
        </w:rPr>
        <w:t>pc</w:t>
      </w:r>
      <w:proofErr w:type="spellEnd"/>
      <w:r w:rsidR="0068624A">
        <w:rPr>
          <w:b w:val="0"/>
          <w:bCs w:val="0"/>
          <w:color w:val="000000"/>
          <w:sz w:val="20"/>
          <w:szCs w:val="20"/>
        </w:rPr>
        <w:t xml:space="preserve"> 002</w:t>
      </w:r>
      <w:r w:rsidR="00587872">
        <w:rPr>
          <w:b w:val="0"/>
          <w:bCs w:val="0"/>
          <w:color w:val="000000"/>
          <w:sz w:val="20"/>
          <w:szCs w:val="20"/>
        </w:rPr>
        <w:t>E</w:t>
      </w:r>
      <w:r w:rsidR="0068624A" w:rsidRPr="00FB01B2">
        <w:rPr>
          <w:b w:val="0"/>
          <w:bCs w:val="0"/>
          <w:color w:val="000000"/>
          <w:sz w:val="20"/>
          <w:szCs w:val="20"/>
        </w:rPr>
        <w:t>)</w:t>
      </w:r>
    </w:p>
    <w:p w:rsidR="000C3DBF" w:rsidRDefault="00981C8A" w:rsidP="00655DDC">
      <w:pPr>
        <w:spacing w:after="0" w:line="240" w:lineRule="auto"/>
      </w:pPr>
      <w:r>
        <w:pict>
          <v:rect id="_x0000_i1044" style="width:523.3pt;height:1.5pt" o:hrstd="t" o:hrnoshade="t" o:hr="t" fillcolor="black" stroked="f"/>
        </w:pict>
      </w:r>
    </w:p>
    <w:p w:rsidR="000C3DBF" w:rsidRDefault="000C3DBF" w:rsidP="00655DDC">
      <w:pPr>
        <w:pStyle w:val="NormalWeb"/>
        <w:spacing w:before="0" w:beforeAutospacing="0" w:after="0" w:afterAutospacing="0"/>
        <w:rPr>
          <w:color w:val="000000"/>
          <w:sz w:val="27"/>
          <w:szCs w:val="27"/>
        </w:rPr>
      </w:pPr>
      <w:r>
        <w:rPr>
          <w:color w:val="000000"/>
          <w:sz w:val="27"/>
          <w:szCs w:val="27"/>
        </w:rPr>
        <w:t>• Activer le bouton </w:t>
      </w:r>
      <w:r>
        <w:rPr>
          <w:b/>
          <w:bCs/>
          <w:color w:val="000000"/>
          <w:sz w:val="27"/>
          <w:szCs w:val="27"/>
        </w:rPr>
        <w:t>1</w:t>
      </w:r>
    </w:p>
    <w:p w:rsidR="000C3DBF" w:rsidRDefault="000C3DBF" w:rsidP="00655DDC">
      <w:pPr>
        <w:pStyle w:val="NormalWeb"/>
        <w:spacing w:before="0" w:beforeAutospacing="0" w:after="0" w:afterAutospacing="0"/>
        <w:rPr>
          <w:color w:val="000000"/>
          <w:sz w:val="27"/>
          <w:szCs w:val="27"/>
        </w:rPr>
      </w:pPr>
      <w:r>
        <w:rPr>
          <w:color w:val="000000"/>
          <w:sz w:val="27"/>
          <w:szCs w:val="27"/>
        </w:rPr>
        <w:t>• Puis cliquer sur les images, elles sont intégrées au "Groupe" dans l'ordre de sélection, de haut en bas (Voir propriété "rangement" de "l'Etiquette Groupe"</w:t>
      </w:r>
    </w:p>
    <w:p w:rsidR="000C3DBF" w:rsidRDefault="000C3DBF" w:rsidP="00655DDC">
      <w:pPr>
        <w:pStyle w:val="NormalWeb"/>
        <w:spacing w:before="0" w:beforeAutospacing="0" w:after="0" w:afterAutospacing="0"/>
        <w:rPr>
          <w:color w:val="000000"/>
          <w:sz w:val="27"/>
          <w:szCs w:val="27"/>
        </w:rPr>
      </w:pPr>
      <w:r>
        <w:rPr>
          <w:color w:val="000000"/>
          <w:sz w:val="27"/>
          <w:szCs w:val="27"/>
        </w:rPr>
        <w:t>• Les boutons</w:t>
      </w:r>
      <w:r>
        <w:rPr>
          <w:b/>
          <w:bCs/>
          <w:color w:val="000000"/>
          <w:sz w:val="27"/>
          <w:szCs w:val="27"/>
        </w:rPr>
        <w:t> 2</w:t>
      </w:r>
      <w:r>
        <w:rPr>
          <w:color w:val="000000"/>
          <w:sz w:val="27"/>
          <w:szCs w:val="27"/>
        </w:rPr>
        <w:t> et </w:t>
      </w:r>
      <w:r>
        <w:rPr>
          <w:b/>
          <w:bCs/>
          <w:color w:val="000000"/>
          <w:sz w:val="27"/>
          <w:szCs w:val="27"/>
        </w:rPr>
        <w:t>3</w:t>
      </w:r>
      <w:r>
        <w:rPr>
          <w:color w:val="000000"/>
          <w:sz w:val="27"/>
          <w:szCs w:val="27"/>
        </w:rPr>
        <w:t> sont les mêmes mais leur propriété "Déplace" diffère</w:t>
      </w:r>
    </w:p>
    <w:p w:rsidR="000C3DBF" w:rsidRDefault="000C3DBF" w:rsidP="00655DDC">
      <w:pPr>
        <w:pStyle w:val="NormalWeb"/>
        <w:spacing w:before="0" w:beforeAutospacing="0" w:after="0" w:afterAutospacing="0"/>
        <w:rPr>
          <w:color w:val="000000"/>
          <w:sz w:val="27"/>
          <w:szCs w:val="27"/>
        </w:rPr>
      </w:pPr>
      <w:r>
        <w:rPr>
          <w:color w:val="000000"/>
          <w:sz w:val="27"/>
          <w:szCs w:val="27"/>
        </w:rPr>
        <w:t>• Idem pour les boutons</w:t>
      </w:r>
      <w:r>
        <w:rPr>
          <w:b/>
          <w:bCs/>
          <w:color w:val="000000"/>
          <w:sz w:val="27"/>
          <w:szCs w:val="27"/>
        </w:rPr>
        <w:t> 4</w:t>
      </w:r>
      <w:r>
        <w:rPr>
          <w:color w:val="000000"/>
          <w:sz w:val="27"/>
          <w:szCs w:val="27"/>
        </w:rPr>
        <w:t> et </w:t>
      </w:r>
      <w:r>
        <w:rPr>
          <w:b/>
          <w:bCs/>
          <w:color w:val="000000"/>
          <w:sz w:val="27"/>
          <w:szCs w:val="27"/>
        </w:rPr>
        <w:t>5</w:t>
      </w:r>
    </w:p>
    <w:p w:rsidR="000C3DBF" w:rsidRDefault="000C3DBF" w:rsidP="00655DDC">
      <w:pPr>
        <w:pStyle w:val="NormalWeb"/>
        <w:spacing w:before="0" w:beforeAutospacing="0" w:after="0" w:afterAutospacing="0"/>
        <w:rPr>
          <w:color w:val="000000"/>
          <w:sz w:val="27"/>
          <w:szCs w:val="27"/>
        </w:rPr>
      </w:pPr>
      <w:r>
        <w:rPr>
          <w:color w:val="000000"/>
          <w:sz w:val="27"/>
          <w:szCs w:val="27"/>
        </w:rPr>
        <w:t>• Activer </w:t>
      </w:r>
      <w:r>
        <w:rPr>
          <w:b/>
          <w:bCs/>
          <w:color w:val="000000"/>
          <w:sz w:val="27"/>
          <w:szCs w:val="27"/>
        </w:rPr>
        <w:t>6</w:t>
      </w:r>
      <w:r>
        <w:rPr>
          <w:color w:val="000000"/>
          <w:sz w:val="27"/>
          <w:szCs w:val="27"/>
        </w:rPr>
        <w:t> puis cliquer sur les images pour les remettre à leur position d'origine</w:t>
      </w:r>
    </w:p>
    <w:p w:rsidR="000C3DBF" w:rsidRDefault="00981C8A" w:rsidP="00655DDC">
      <w:pPr>
        <w:pStyle w:val="NormalWeb"/>
        <w:spacing w:before="0" w:beforeAutospacing="0" w:after="0" w:afterAutospacing="0"/>
        <w:rPr>
          <w:rStyle w:val="Lienhypertexte"/>
          <w:sz w:val="27"/>
          <w:szCs w:val="27"/>
        </w:rPr>
      </w:pPr>
      <w:hyperlink r:id="rId93" w:history="1">
        <w:r w:rsidR="000C3DBF">
          <w:rPr>
            <w:rStyle w:val="Lienhypertexte"/>
            <w:sz w:val="27"/>
            <w:szCs w:val="27"/>
          </w:rPr>
          <w:t>Retour au sommaire</w:t>
        </w:r>
      </w:hyperlink>
      <w:r w:rsidR="00083D9E">
        <w:rPr>
          <w:rStyle w:val="Lienhypertexte"/>
          <w:sz w:val="27"/>
          <w:szCs w:val="27"/>
        </w:rPr>
        <w:t xml:space="preserve"> </w:t>
      </w:r>
    </w:p>
    <w:p w:rsidR="00083D9E" w:rsidRDefault="00083D9E" w:rsidP="00655DDC">
      <w:pPr>
        <w:pStyle w:val="NormalWeb"/>
        <w:spacing w:before="0" w:beforeAutospacing="0" w:after="0" w:afterAutospacing="0"/>
        <w:rPr>
          <w:color w:val="000000"/>
          <w:sz w:val="27"/>
          <w:szCs w:val="27"/>
        </w:rPr>
      </w:pPr>
    </w:p>
    <w:p w:rsidR="000C3DBF" w:rsidRDefault="000C3DBF" w:rsidP="00655DDC">
      <w:pPr>
        <w:pStyle w:val="Titre1"/>
        <w:spacing w:before="0" w:beforeAutospacing="0" w:after="0" w:afterAutospacing="0"/>
        <w:rPr>
          <w:color w:val="000000"/>
        </w:rPr>
      </w:pPr>
      <w:r>
        <w:rPr>
          <w:color w:val="000000"/>
        </w:rPr>
        <w:t xml:space="preserve">Bouton affichage du texte commentaire d'un </w:t>
      </w:r>
      <w:proofErr w:type="gramStart"/>
      <w:r>
        <w:rPr>
          <w:color w:val="000000"/>
        </w:rPr>
        <w:t>objet</w:t>
      </w:r>
      <w:r w:rsidR="0068624A" w:rsidRPr="00FB01B2">
        <w:rPr>
          <w:b w:val="0"/>
          <w:bCs w:val="0"/>
          <w:color w:val="000000"/>
          <w:sz w:val="20"/>
          <w:szCs w:val="20"/>
        </w:rPr>
        <w:t>(</w:t>
      </w:r>
      <w:proofErr w:type="spellStart"/>
      <w:proofErr w:type="gramEnd"/>
      <w:r w:rsidR="0068624A" w:rsidRPr="00FB01B2">
        <w:rPr>
          <w:b w:val="0"/>
          <w:bCs w:val="0"/>
          <w:color w:val="000000"/>
          <w:sz w:val="20"/>
          <w:szCs w:val="20"/>
        </w:rPr>
        <w:t>T</w:t>
      </w:r>
      <w:r w:rsidR="0068624A">
        <w:rPr>
          <w:b w:val="0"/>
          <w:bCs w:val="0"/>
          <w:color w:val="000000"/>
          <w:sz w:val="20"/>
          <w:szCs w:val="20"/>
        </w:rPr>
        <w:t>pc</w:t>
      </w:r>
      <w:proofErr w:type="spellEnd"/>
      <w:r w:rsidR="0068624A">
        <w:rPr>
          <w:b w:val="0"/>
          <w:bCs w:val="0"/>
          <w:color w:val="000000"/>
          <w:sz w:val="20"/>
          <w:szCs w:val="20"/>
        </w:rPr>
        <w:t xml:space="preserve"> 002</w:t>
      </w:r>
      <w:r w:rsidR="00587872">
        <w:rPr>
          <w:b w:val="0"/>
          <w:bCs w:val="0"/>
          <w:color w:val="000000"/>
          <w:sz w:val="20"/>
          <w:szCs w:val="20"/>
        </w:rPr>
        <w:t>F</w:t>
      </w:r>
      <w:r w:rsidR="0068624A" w:rsidRPr="00FB01B2">
        <w:rPr>
          <w:b w:val="0"/>
          <w:bCs w:val="0"/>
          <w:color w:val="000000"/>
          <w:sz w:val="20"/>
          <w:szCs w:val="20"/>
        </w:rPr>
        <w:t>)</w:t>
      </w:r>
    </w:p>
    <w:p w:rsidR="000C3DBF" w:rsidRDefault="00981C8A" w:rsidP="00655DDC">
      <w:pPr>
        <w:spacing w:after="0" w:line="240" w:lineRule="auto"/>
      </w:pPr>
      <w:r>
        <w:pict>
          <v:rect id="_x0000_i1045" style="width:523.3pt;height:1.5pt" o:hrstd="t" o:hrnoshade="t" o:hr="t" fillcolor="black" stroked="f"/>
        </w:pict>
      </w:r>
    </w:p>
    <w:p w:rsidR="000C3DBF" w:rsidRDefault="000C3DBF"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609600" cy="304800"/>
            <wp:effectExtent l="0" t="0" r="0" b="0"/>
            <wp:docPr id="29" name="Image 29" descr="C:\Users\Jack\Desktop\Aide de Genex\Genexhtml\html\btxt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ack\Desktop\Aide de Genex\Genexhtml\html\btxtass.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9600" cy="304800"/>
                    </a:xfrm>
                    <a:prstGeom prst="rect">
                      <a:avLst/>
                    </a:prstGeom>
                    <a:noFill/>
                    <a:ln>
                      <a:noFill/>
                    </a:ln>
                  </pic:spPr>
                </pic:pic>
              </a:graphicData>
            </a:graphic>
          </wp:inline>
        </w:drawing>
      </w:r>
    </w:p>
    <w:p w:rsidR="000C3DBF" w:rsidRDefault="000C3DBF" w:rsidP="00655DDC">
      <w:pPr>
        <w:pStyle w:val="NormalWeb"/>
        <w:spacing w:before="0" w:beforeAutospacing="0" w:after="0" w:afterAutospacing="0"/>
        <w:rPr>
          <w:color w:val="000000"/>
          <w:sz w:val="27"/>
          <w:szCs w:val="27"/>
        </w:rPr>
      </w:pPr>
      <w:proofErr w:type="gramStart"/>
      <w:r>
        <w:rPr>
          <w:color w:val="000000"/>
          <w:sz w:val="27"/>
          <w:szCs w:val="27"/>
        </w:rPr>
        <w:t>permet</w:t>
      </w:r>
      <w:proofErr w:type="gramEnd"/>
      <w:r>
        <w:rPr>
          <w:color w:val="000000"/>
          <w:sz w:val="27"/>
          <w:szCs w:val="27"/>
        </w:rPr>
        <w:t xml:space="preserve"> d'afficher en </w:t>
      </w:r>
      <w:r>
        <w:rPr>
          <w:b/>
          <w:bCs/>
          <w:color w:val="000000"/>
          <w:sz w:val="27"/>
          <w:szCs w:val="27"/>
        </w:rPr>
        <w:t>mode travail</w:t>
      </w:r>
      <w:r>
        <w:rPr>
          <w:color w:val="000000"/>
          <w:sz w:val="27"/>
          <w:szCs w:val="27"/>
        </w:rPr>
        <w:t> le "</w:t>
      </w:r>
      <w:r>
        <w:rPr>
          <w:b/>
          <w:bCs/>
          <w:color w:val="000000"/>
          <w:sz w:val="27"/>
          <w:szCs w:val="27"/>
        </w:rPr>
        <w:t>commentaire</w:t>
      </w:r>
      <w:r>
        <w:rPr>
          <w:color w:val="000000"/>
          <w:sz w:val="27"/>
          <w:szCs w:val="27"/>
        </w:rPr>
        <w:t>" associé à un objet.</w:t>
      </w:r>
    </w:p>
    <w:p w:rsidR="000C3DBF" w:rsidRDefault="000C3DBF" w:rsidP="00655DDC">
      <w:pPr>
        <w:pStyle w:val="NormalWeb"/>
        <w:spacing w:before="0" w:beforeAutospacing="0" w:after="0" w:afterAutospacing="0"/>
        <w:rPr>
          <w:color w:val="000000"/>
          <w:sz w:val="27"/>
          <w:szCs w:val="27"/>
        </w:rPr>
      </w:pPr>
      <w:r>
        <w:rPr>
          <w:color w:val="000000"/>
          <w:sz w:val="27"/>
          <w:szCs w:val="27"/>
        </w:rPr>
        <w:t>Chaque objet possède une propriété "commentaire" :</w:t>
      </w:r>
    </w:p>
    <w:p w:rsidR="000C3DBF" w:rsidRDefault="000C3DBF"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3415712" cy="1439178"/>
            <wp:effectExtent l="0" t="0" r="0" b="8890"/>
            <wp:docPr id="28" name="Image 28" descr="C:\Users\Jack\Desktop\Aide de Genex\Genexhtml\html\pcom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Jack\Desktop\Aide de Genex\Genexhtml\html\pcomment.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77792" cy="1465335"/>
                    </a:xfrm>
                    <a:prstGeom prst="rect">
                      <a:avLst/>
                    </a:prstGeom>
                    <a:noFill/>
                    <a:ln>
                      <a:noFill/>
                    </a:ln>
                  </pic:spPr>
                </pic:pic>
              </a:graphicData>
            </a:graphic>
          </wp:inline>
        </w:drawing>
      </w:r>
    </w:p>
    <w:p w:rsidR="000C3DBF" w:rsidRDefault="000C3DBF" w:rsidP="00655DDC">
      <w:pPr>
        <w:pStyle w:val="NormalWeb"/>
        <w:spacing w:before="0" w:beforeAutospacing="0" w:after="0" w:afterAutospacing="0"/>
        <w:rPr>
          <w:color w:val="000000"/>
          <w:sz w:val="27"/>
          <w:szCs w:val="27"/>
        </w:rPr>
      </w:pPr>
      <w:r>
        <w:rPr>
          <w:color w:val="000000"/>
          <w:sz w:val="27"/>
          <w:szCs w:val="27"/>
        </w:rPr>
        <w:t>Ce commentaire peut être lu par la </w:t>
      </w:r>
      <w:hyperlink r:id="rId96" w:history="1">
        <w:r>
          <w:rPr>
            <w:rStyle w:val="Lienhypertexte"/>
            <w:sz w:val="27"/>
            <w:szCs w:val="27"/>
          </w:rPr>
          <w:t>synthèse sonore</w:t>
        </w:r>
      </w:hyperlink>
      <w:r>
        <w:rPr>
          <w:color w:val="000000"/>
          <w:sz w:val="27"/>
          <w:szCs w:val="27"/>
        </w:rPr>
        <w:t>.</w:t>
      </w:r>
    </w:p>
    <w:p w:rsidR="000C3DBF" w:rsidRDefault="000C3DBF" w:rsidP="00655DDC">
      <w:pPr>
        <w:pStyle w:val="NormalWeb"/>
        <w:spacing w:before="0" w:beforeAutospacing="0" w:after="0" w:afterAutospacing="0"/>
        <w:rPr>
          <w:color w:val="000000"/>
          <w:sz w:val="27"/>
          <w:szCs w:val="27"/>
        </w:rPr>
      </w:pPr>
      <w:r>
        <w:rPr>
          <w:color w:val="000000"/>
          <w:sz w:val="27"/>
          <w:szCs w:val="27"/>
        </w:rPr>
        <w:t>Voir : </w:t>
      </w:r>
      <w:hyperlink r:id="rId97" w:history="1">
        <w:r>
          <w:rPr>
            <w:rStyle w:val="Lienhypertexte"/>
            <w:sz w:val="27"/>
            <w:szCs w:val="27"/>
          </w:rPr>
          <w:t>Exemple</w:t>
        </w:r>
      </w:hyperlink>
    </w:p>
    <w:p w:rsidR="000C3DBF" w:rsidRDefault="00981C8A" w:rsidP="00655DDC">
      <w:pPr>
        <w:pStyle w:val="NormalWeb"/>
        <w:spacing w:before="0" w:beforeAutospacing="0" w:after="0" w:afterAutospacing="0"/>
        <w:rPr>
          <w:rStyle w:val="Lienhypertexte"/>
          <w:sz w:val="27"/>
          <w:szCs w:val="27"/>
        </w:rPr>
      </w:pPr>
      <w:hyperlink r:id="rId98" w:history="1">
        <w:r w:rsidR="000C3DBF">
          <w:rPr>
            <w:rStyle w:val="Lienhypertexte"/>
            <w:sz w:val="27"/>
            <w:szCs w:val="27"/>
          </w:rPr>
          <w:t>Retour au sommaire</w:t>
        </w:r>
      </w:hyperlink>
    </w:p>
    <w:p w:rsidR="00083D9E" w:rsidRDefault="00083D9E" w:rsidP="00655DDC">
      <w:pPr>
        <w:pStyle w:val="NormalWeb"/>
        <w:spacing w:before="0" w:beforeAutospacing="0" w:after="0" w:afterAutospacing="0"/>
        <w:rPr>
          <w:color w:val="000000"/>
          <w:sz w:val="27"/>
          <w:szCs w:val="27"/>
        </w:rPr>
      </w:pPr>
    </w:p>
    <w:p w:rsidR="000C3DBF" w:rsidRDefault="000C3DBF" w:rsidP="00655DDC">
      <w:pPr>
        <w:pStyle w:val="Titre1"/>
        <w:spacing w:before="0" w:beforeAutospacing="0" w:after="0" w:afterAutospacing="0"/>
        <w:rPr>
          <w:color w:val="000000"/>
        </w:rPr>
      </w:pPr>
      <w:r>
        <w:rPr>
          <w:color w:val="000000"/>
        </w:rPr>
        <w:t>Généralités sur la vérification</w:t>
      </w:r>
      <w:r w:rsidR="0068624A">
        <w:rPr>
          <w:color w:val="000000"/>
        </w:rPr>
        <w:t xml:space="preserve"> </w:t>
      </w:r>
      <w:r w:rsidR="0068624A" w:rsidRPr="00FB01B2">
        <w:rPr>
          <w:b w:val="0"/>
          <w:bCs w:val="0"/>
          <w:color w:val="000000"/>
          <w:sz w:val="20"/>
          <w:szCs w:val="20"/>
        </w:rPr>
        <w:t>(</w:t>
      </w:r>
      <w:proofErr w:type="spellStart"/>
      <w:r w:rsidR="0068624A" w:rsidRPr="00FB01B2">
        <w:rPr>
          <w:b w:val="0"/>
          <w:bCs w:val="0"/>
          <w:color w:val="000000"/>
          <w:sz w:val="20"/>
          <w:szCs w:val="20"/>
        </w:rPr>
        <w:t>T</w:t>
      </w:r>
      <w:r w:rsidR="0068624A">
        <w:rPr>
          <w:b w:val="0"/>
          <w:bCs w:val="0"/>
          <w:color w:val="000000"/>
          <w:sz w:val="20"/>
          <w:szCs w:val="20"/>
        </w:rPr>
        <w:t>pc</w:t>
      </w:r>
      <w:proofErr w:type="spellEnd"/>
      <w:r w:rsidR="0068624A">
        <w:rPr>
          <w:b w:val="0"/>
          <w:bCs w:val="0"/>
          <w:color w:val="000000"/>
          <w:sz w:val="20"/>
          <w:szCs w:val="20"/>
        </w:rPr>
        <w:t xml:space="preserve"> 00</w:t>
      </w:r>
      <w:r w:rsidR="00587872">
        <w:rPr>
          <w:b w:val="0"/>
          <w:bCs w:val="0"/>
          <w:color w:val="000000"/>
          <w:sz w:val="20"/>
          <w:szCs w:val="20"/>
        </w:rPr>
        <w:t>03</w:t>
      </w:r>
      <w:r w:rsidR="0068624A" w:rsidRPr="00FB01B2">
        <w:rPr>
          <w:b w:val="0"/>
          <w:bCs w:val="0"/>
          <w:color w:val="000000"/>
          <w:sz w:val="20"/>
          <w:szCs w:val="20"/>
        </w:rPr>
        <w:t>)</w:t>
      </w:r>
    </w:p>
    <w:p w:rsidR="000C3DBF" w:rsidRDefault="00981C8A" w:rsidP="00655DDC">
      <w:pPr>
        <w:spacing w:after="0" w:line="240" w:lineRule="auto"/>
      </w:pPr>
      <w:r>
        <w:pict>
          <v:rect id="_x0000_i1046" style="width:523.3pt;height:1.5pt" o:hrstd="t" o:hrnoshade="t" o:hr="t" fillcolor="black" stroked="f"/>
        </w:pict>
      </w:r>
    </w:p>
    <w:p w:rsidR="000C3DBF" w:rsidRDefault="000C3DBF" w:rsidP="00655DDC">
      <w:pPr>
        <w:pStyle w:val="NormalWeb"/>
        <w:spacing w:before="0" w:beforeAutospacing="0" w:after="0" w:afterAutospacing="0"/>
        <w:rPr>
          <w:color w:val="000000"/>
          <w:sz w:val="27"/>
          <w:szCs w:val="27"/>
        </w:rPr>
      </w:pPr>
      <w:r>
        <w:rPr>
          <w:color w:val="000000"/>
          <w:sz w:val="27"/>
          <w:szCs w:val="27"/>
        </w:rPr>
        <w:t>Certains objets ont des propriétés qui peuvent être modifiées en </w:t>
      </w:r>
      <w:r>
        <w:rPr>
          <w:b/>
          <w:bCs/>
          <w:color w:val="000000"/>
          <w:sz w:val="27"/>
          <w:szCs w:val="27"/>
        </w:rPr>
        <w:t>mode travail</w:t>
      </w:r>
      <w:r>
        <w:rPr>
          <w:color w:val="000000"/>
          <w:sz w:val="27"/>
          <w:szCs w:val="27"/>
        </w:rPr>
        <w:t xml:space="preserve">. Dans certaines activités pédagogiques il peut être intéressant pour </w:t>
      </w:r>
      <w:r w:rsidR="00083D9E" w:rsidRPr="00083D9E">
        <w:rPr>
          <w:color w:val="000000"/>
          <w:sz w:val="27"/>
          <w:szCs w:val="27"/>
        </w:rPr>
        <w:t xml:space="preserve">l'apprenant </w:t>
      </w:r>
      <w:r w:rsidRPr="00083D9E">
        <w:rPr>
          <w:color w:val="000000"/>
          <w:sz w:val="27"/>
          <w:szCs w:val="27"/>
        </w:rPr>
        <w:t>d'évaluer</w:t>
      </w:r>
      <w:r>
        <w:rPr>
          <w:color w:val="000000"/>
          <w:sz w:val="27"/>
          <w:szCs w:val="27"/>
        </w:rPr>
        <w:t xml:space="preserve"> les modifications qu'il a effectué, les réponses qu'il a données.</w:t>
      </w:r>
    </w:p>
    <w:p w:rsidR="000C3DBF" w:rsidRDefault="000C3DBF" w:rsidP="00655DDC">
      <w:pPr>
        <w:pStyle w:val="NormalWeb"/>
        <w:spacing w:before="0" w:beforeAutospacing="0" w:after="0" w:afterAutospacing="0"/>
        <w:rPr>
          <w:color w:val="000000"/>
          <w:sz w:val="27"/>
          <w:szCs w:val="27"/>
        </w:rPr>
      </w:pPr>
      <w:r>
        <w:rPr>
          <w:color w:val="000000"/>
          <w:sz w:val="27"/>
          <w:szCs w:val="27"/>
        </w:rPr>
        <w:t xml:space="preserve">La mise en </w:t>
      </w:r>
      <w:r w:rsidR="00083D9E">
        <w:rPr>
          <w:color w:val="000000"/>
          <w:sz w:val="27"/>
          <w:szCs w:val="27"/>
        </w:rPr>
        <w:t>œuvre</w:t>
      </w:r>
      <w:r>
        <w:rPr>
          <w:color w:val="000000"/>
          <w:sz w:val="27"/>
          <w:szCs w:val="27"/>
        </w:rPr>
        <w:t xml:space="preserve"> de la vérification nécessite 3 conditions :</w:t>
      </w:r>
    </w:p>
    <w:p w:rsidR="000C3DBF" w:rsidRDefault="000C3DBF" w:rsidP="00655DDC">
      <w:pPr>
        <w:pStyle w:val="NormalWeb"/>
        <w:spacing w:before="0" w:beforeAutospacing="0" w:after="0" w:afterAutospacing="0"/>
        <w:rPr>
          <w:color w:val="000000"/>
          <w:sz w:val="27"/>
          <w:szCs w:val="27"/>
        </w:rPr>
      </w:pPr>
      <w:r>
        <w:rPr>
          <w:color w:val="000000"/>
          <w:sz w:val="27"/>
          <w:szCs w:val="27"/>
        </w:rPr>
        <w:t>• présence d'un bouton de vérification [VERIF],</w:t>
      </w:r>
    </w:p>
    <w:p w:rsidR="000C3DBF" w:rsidRDefault="000C3DBF" w:rsidP="00655DDC">
      <w:pPr>
        <w:pStyle w:val="NormalWeb"/>
        <w:spacing w:before="0" w:beforeAutospacing="0" w:after="0" w:afterAutospacing="0"/>
        <w:rPr>
          <w:color w:val="000000"/>
          <w:sz w:val="27"/>
          <w:szCs w:val="27"/>
        </w:rPr>
      </w:pPr>
      <w:r>
        <w:rPr>
          <w:color w:val="000000"/>
          <w:sz w:val="27"/>
          <w:szCs w:val="27"/>
        </w:rPr>
        <w:t>• les objets concernés doivent avoir leur propriété "</w:t>
      </w:r>
      <w:r>
        <w:rPr>
          <w:b/>
          <w:bCs/>
          <w:color w:val="000000"/>
          <w:sz w:val="27"/>
          <w:szCs w:val="27"/>
        </w:rPr>
        <w:t>à vérifier</w:t>
      </w:r>
      <w:r>
        <w:rPr>
          <w:color w:val="000000"/>
          <w:sz w:val="27"/>
          <w:szCs w:val="27"/>
        </w:rPr>
        <w:t>" activée et définie</w:t>
      </w:r>
    </w:p>
    <w:p w:rsidR="000C3DBF" w:rsidRDefault="000C3DBF" w:rsidP="00655DDC">
      <w:pPr>
        <w:pStyle w:val="NormalWeb"/>
        <w:spacing w:before="0" w:beforeAutospacing="0" w:after="0" w:afterAutospacing="0"/>
        <w:rPr>
          <w:color w:val="000000"/>
          <w:sz w:val="27"/>
          <w:szCs w:val="27"/>
        </w:rPr>
      </w:pPr>
      <w:r>
        <w:rPr>
          <w:color w:val="000000"/>
          <w:sz w:val="27"/>
          <w:szCs w:val="27"/>
        </w:rPr>
        <w:t>• Ces objets doivent être "</w:t>
      </w:r>
      <w:hyperlink r:id="rId99" w:history="1">
        <w:r>
          <w:rPr>
            <w:rStyle w:val="Lienhypertexte"/>
            <w:sz w:val="27"/>
            <w:szCs w:val="27"/>
          </w:rPr>
          <w:t>à la portée</w:t>
        </w:r>
      </w:hyperlink>
      <w:r>
        <w:rPr>
          <w:color w:val="000000"/>
          <w:sz w:val="27"/>
          <w:szCs w:val="27"/>
        </w:rPr>
        <w:t>" du bouton [VERIF].</w:t>
      </w:r>
    </w:p>
    <w:p w:rsidR="000C3DBF" w:rsidRDefault="000C3DBF"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1924050" cy="1466850"/>
            <wp:effectExtent l="0" t="0" r="0" b="0"/>
            <wp:docPr id="30" name="Image 30" descr="C:\Users\Jack\Desktop\Aide de Genex\Genexhtml\html\prveri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ack\Desktop\Aide de Genex\Genexhtml\html\prverif1.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24050" cy="1466850"/>
                    </a:xfrm>
                    <a:prstGeom prst="rect">
                      <a:avLst/>
                    </a:prstGeom>
                    <a:noFill/>
                    <a:ln>
                      <a:noFill/>
                    </a:ln>
                  </pic:spPr>
                </pic:pic>
              </a:graphicData>
            </a:graphic>
          </wp:inline>
        </w:drawing>
      </w:r>
    </w:p>
    <w:p w:rsidR="000C3DBF" w:rsidRDefault="000C3DBF" w:rsidP="00655DDC">
      <w:pPr>
        <w:pStyle w:val="NormalWeb"/>
        <w:spacing w:before="0" w:beforeAutospacing="0" w:after="0" w:afterAutospacing="0"/>
        <w:rPr>
          <w:color w:val="000000"/>
          <w:sz w:val="27"/>
          <w:szCs w:val="27"/>
        </w:rPr>
      </w:pPr>
      <w:r>
        <w:rPr>
          <w:color w:val="000000"/>
          <w:sz w:val="27"/>
          <w:szCs w:val="27"/>
        </w:rPr>
        <w:t>Chaque type d'objet vérifiable a des propriétés à vérifier qui lui sont spécifiques.</w:t>
      </w:r>
    </w:p>
    <w:p w:rsidR="000C3DBF" w:rsidRDefault="000C3DBF" w:rsidP="00655DDC">
      <w:pPr>
        <w:pStyle w:val="NormalWeb"/>
        <w:spacing w:before="0" w:beforeAutospacing="0" w:after="0" w:afterAutospacing="0"/>
        <w:rPr>
          <w:color w:val="000000"/>
          <w:sz w:val="27"/>
          <w:szCs w:val="27"/>
        </w:rPr>
      </w:pPr>
      <w:r>
        <w:rPr>
          <w:color w:val="000000"/>
          <w:sz w:val="27"/>
          <w:szCs w:val="27"/>
        </w:rPr>
        <w:t>Les objets vérifiables sont</w:t>
      </w:r>
    </w:p>
    <w:p w:rsidR="000C3DBF" w:rsidRDefault="000C3DBF" w:rsidP="00655DDC">
      <w:pPr>
        <w:pStyle w:val="NormalWeb"/>
        <w:spacing w:before="0" w:beforeAutospacing="0" w:after="0" w:afterAutospacing="0"/>
        <w:rPr>
          <w:color w:val="000000"/>
          <w:sz w:val="27"/>
          <w:szCs w:val="27"/>
        </w:rPr>
      </w:pPr>
      <w:r>
        <w:rPr>
          <w:color w:val="000000"/>
          <w:sz w:val="27"/>
          <w:szCs w:val="27"/>
        </w:rPr>
        <w:t>• Les objets "Textes" :</w:t>
      </w:r>
    </w:p>
    <w:p w:rsidR="000C3DBF" w:rsidRDefault="000C3DBF" w:rsidP="00655DDC">
      <w:pPr>
        <w:pStyle w:val="NormalWeb"/>
        <w:spacing w:before="0" w:beforeAutospacing="0" w:after="0" w:afterAutospacing="0"/>
        <w:rPr>
          <w:color w:val="000000"/>
          <w:sz w:val="27"/>
          <w:szCs w:val="27"/>
        </w:rPr>
      </w:pPr>
      <w:r>
        <w:rPr>
          <w:color w:val="000000"/>
          <w:sz w:val="27"/>
          <w:szCs w:val="27"/>
        </w:rPr>
        <w:t>voir </w:t>
      </w:r>
      <w:hyperlink r:id="rId101" w:history="1">
        <w:r>
          <w:rPr>
            <w:rStyle w:val="Lienhypertexte"/>
            <w:sz w:val="27"/>
            <w:szCs w:val="27"/>
          </w:rPr>
          <w:t>Vérification des objets "Textes"</w:t>
        </w:r>
      </w:hyperlink>
    </w:p>
    <w:p w:rsidR="000C3DBF" w:rsidRDefault="000C3DBF" w:rsidP="00655DDC">
      <w:pPr>
        <w:pStyle w:val="NormalWeb"/>
        <w:spacing w:before="0" w:beforeAutospacing="0" w:after="0" w:afterAutospacing="0"/>
        <w:rPr>
          <w:color w:val="000000"/>
          <w:sz w:val="27"/>
          <w:szCs w:val="27"/>
        </w:rPr>
      </w:pPr>
      <w:r>
        <w:rPr>
          <w:color w:val="000000"/>
          <w:sz w:val="27"/>
          <w:szCs w:val="27"/>
        </w:rPr>
        <w:t>• Les objets "Editeurs" :</w:t>
      </w:r>
    </w:p>
    <w:p w:rsidR="000C3DBF" w:rsidRDefault="000C3DBF" w:rsidP="00655DDC">
      <w:pPr>
        <w:pStyle w:val="NormalWeb"/>
        <w:spacing w:before="0" w:beforeAutospacing="0" w:after="0" w:afterAutospacing="0"/>
        <w:rPr>
          <w:color w:val="000000"/>
          <w:sz w:val="27"/>
          <w:szCs w:val="27"/>
        </w:rPr>
      </w:pPr>
      <w:r>
        <w:rPr>
          <w:color w:val="000000"/>
          <w:sz w:val="27"/>
          <w:szCs w:val="27"/>
        </w:rPr>
        <w:t>voir </w:t>
      </w:r>
      <w:hyperlink r:id="rId102" w:history="1">
        <w:r>
          <w:rPr>
            <w:rStyle w:val="Lienhypertexte"/>
            <w:sz w:val="27"/>
            <w:szCs w:val="27"/>
          </w:rPr>
          <w:t>Vérification des objets "Editeurs"</w:t>
        </w:r>
      </w:hyperlink>
    </w:p>
    <w:p w:rsidR="000C3DBF" w:rsidRDefault="000C3DBF" w:rsidP="00655DDC">
      <w:pPr>
        <w:pStyle w:val="NormalWeb"/>
        <w:spacing w:before="0" w:beforeAutospacing="0" w:after="0" w:afterAutospacing="0"/>
        <w:rPr>
          <w:color w:val="000000"/>
          <w:sz w:val="27"/>
          <w:szCs w:val="27"/>
        </w:rPr>
      </w:pPr>
      <w:r>
        <w:rPr>
          <w:color w:val="000000"/>
          <w:sz w:val="27"/>
          <w:szCs w:val="27"/>
        </w:rPr>
        <w:t>• Les objets "Images" :</w:t>
      </w:r>
    </w:p>
    <w:p w:rsidR="000C3DBF" w:rsidRDefault="000C3DBF" w:rsidP="00655DDC">
      <w:pPr>
        <w:pStyle w:val="NormalWeb"/>
        <w:spacing w:before="0" w:beforeAutospacing="0" w:after="0" w:afterAutospacing="0"/>
        <w:rPr>
          <w:color w:val="000000"/>
          <w:sz w:val="27"/>
          <w:szCs w:val="27"/>
        </w:rPr>
      </w:pPr>
      <w:r>
        <w:rPr>
          <w:color w:val="000000"/>
          <w:sz w:val="27"/>
          <w:szCs w:val="27"/>
        </w:rPr>
        <w:t>voir </w:t>
      </w:r>
      <w:hyperlink r:id="rId103" w:history="1">
        <w:r>
          <w:rPr>
            <w:rStyle w:val="Lienhypertexte"/>
            <w:sz w:val="27"/>
            <w:szCs w:val="27"/>
          </w:rPr>
          <w:t>Vérification des objets "Images"</w:t>
        </w:r>
      </w:hyperlink>
    </w:p>
    <w:p w:rsidR="000C3DBF" w:rsidRDefault="000C3DBF" w:rsidP="00655DDC">
      <w:pPr>
        <w:pStyle w:val="NormalWeb"/>
        <w:spacing w:before="0" w:beforeAutospacing="0" w:after="0" w:afterAutospacing="0"/>
        <w:rPr>
          <w:color w:val="000000"/>
          <w:sz w:val="27"/>
          <w:szCs w:val="27"/>
        </w:rPr>
      </w:pPr>
      <w:r>
        <w:rPr>
          <w:color w:val="000000"/>
          <w:sz w:val="27"/>
          <w:szCs w:val="27"/>
        </w:rPr>
        <w:t>Il est possible de vérifier également </w:t>
      </w:r>
      <w:hyperlink r:id="rId104" w:history="1">
        <w:r>
          <w:rPr>
            <w:rStyle w:val="Lienhypertexte"/>
            <w:sz w:val="27"/>
            <w:szCs w:val="27"/>
          </w:rPr>
          <w:t>les liens</w:t>
        </w:r>
      </w:hyperlink>
      <w:r>
        <w:rPr>
          <w:color w:val="000000"/>
          <w:sz w:val="27"/>
          <w:szCs w:val="27"/>
        </w:rPr>
        <w:t> tracés sur les étiquettes, ainsi que les </w:t>
      </w:r>
      <w:hyperlink r:id="rId105" w:history="1">
        <w:r>
          <w:rPr>
            <w:rStyle w:val="Lienhypertexte"/>
            <w:sz w:val="27"/>
            <w:szCs w:val="27"/>
          </w:rPr>
          <w:t>groupements d'objets</w:t>
        </w:r>
      </w:hyperlink>
      <w:r>
        <w:rPr>
          <w:color w:val="000000"/>
          <w:sz w:val="27"/>
          <w:szCs w:val="27"/>
        </w:rPr>
        <w:t>.</w:t>
      </w:r>
    </w:p>
    <w:p w:rsidR="000C3DBF" w:rsidRDefault="000C3DBF" w:rsidP="00655DDC">
      <w:pPr>
        <w:pStyle w:val="NormalWeb"/>
        <w:spacing w:before="0" w:beforeAutospacing="0" w:after="0" w:afterAutospacing="0"/>
        <w:rPr>
          <w:color w:val="000000"/>
          <w:sz w:val="27"/>
          <w:szCs w:val="27"/>
        </w:rPr>
      </w:pPr>
      <w:r>
        <w:rPr>
          <w:color w:val="000000"/>
          <w:sz w:val="27"/>
          <w:szCs w:val="27"/>
        </w:rPr>
        <w:t>Le </w:t>
      </w:r>
      <w:hyperlink r:id="rId106" w:history="1">
        <w:r>
          <w:rPr>
            <w:rStyle w:val="Lienhypertexte"/>
            <w:sz w:val="27"/>
            <w:szCs w:val="27"/>
          </w:rPr>
          <w:t>bouton [VERIF]</w:t>
        </w:r>
      </w:hyperlink>
      <w:r>
        <w:rPr>
          <w:color w:val="000000"/>
          <w:sz w:val="27"/>
          <w:szCs w:val="27"/>
        </w:rPr>
        <w:t> peut déclencher des actions différentes selon les boutons qui lui sont associés.</w:t>
      </w:r>
    </w:p>
    <w:p w:rsidR="000C3DBF" w:rsidRDefault="00981C8A" w:rsidP="00655DDC">
      <w:pPr>
        <w:pStyle w:val="NormalWeb"/>
        <w:spacing w:before="0" w:beforeAutospacing="0" w:after="0" w:afterAutospacing="0"/>
        <w:rPr>
          <w:rStyle w:val="Lienhypertexte"/>
          <w:sz w:val="27"/>
          <w:szCs w:val="27"/>
        </w:rPr>
      </w:pPr>
      <w:hyperlink r:id="rId107" w:history="1">
        <w:r w:rsidR="000C3DBF">
          <w:rPr>
            <w:rStyle w:val="Lienhypertexte"/>
            <w:sz w:val="27"/>
            <w:szCs w:val="27"/>
          </w:rPr>
          <w:t>Retour au sommaire</w:t>
        </w:r>
      </w:hyperlink>
    </w:p>
    <w:p w:rsidR="00083D9E" w:rsidRDefault="00083D9E" w:rsidP="00655DDC">
      <w:pPr>
        <w:pStyle w:val="NormalWeb"/>
        <w:spacing w:before="0" w:beforeAutospacing="0" w:after="0" w:afterAutospacing="0"/>
        <w:rPr>
          <w:color w:val="000000"/>
          <w:sz w:val="27"/>
          <w:szCs w:val="27"/>
        </w:rPr>
      </w:pPr>
    </w:p>
    <w:p w:rsidR="000C3DBF" w:rsidRDefault="000C3DBF" w:rsidP="00655DDC">
      <w:pPr>
        <w:pStyle w:val="Titre1"/>
        <w:spacing w:before="0" w:beforeAutospacing="0" w:after="0" w:afterAutospacing="0"/>
        <w:rPr>
          <w:color w:val="000000"/>
        </w:rPr>
      </w:pPr>
      <w:r>
        <w:rPr>
          <w:color w:val="000000"/>
        </w:rPr>
        <w:t>La sélection de boutons</w:t>
      </w:r>
      <w:r w:rsidR="0068624A">
        <w:rPr>
          <w:color w:val="000000"/>
        </w:rPr>
        <w:t xml:space="preserve"> </w:t>
      </w:r>
      <w:r w:rsidR="0068624A" w:rsidRPr="00FB01B2">
        <w:rPr>
          <w:b w:val="0"/>
          <w:bCs w:val="0"/>
          <w:color w:val="000000"/>
          <w:sz w:val="20"/>
          <w:szCs w:val="20"/>
        </w:rPr>
        <w:t>(</w:t>
      </w:r>
      <w:proofErr w:type="spellStart"/>
      <w:r w:rsidR="0068624A" w:rsidRPr="00FB01B2">
        <w:rPr>
          <w:b w:val="0"/>
          <w:bCs w:val="0"/>
          <w:color w:val="000000"/>
          <w:sz w:val="20"/>
          <w:szCs w:val="20"/>
        </w:rPr>
        <w:t>T</w:t>
      </w:r>
      <w:r w:rsidR="0068624A">
        <w:rPr>
          <w:b w:val="0"/>
          <w:bCs w:val="0"/>
          <w:color w:val="000000"/>
          <w:sz w:val="20"/>
          <w:szCs w:val="20"/>
        </w:rPr>
        <w:t>pc</w:t>
      </w:r>
      <w:proofErr w:type="spellEnd"/>
      <w:r w:rsidR="0068624A">
        <w:rPr>
          <w:b w:val="0"/>
          <w:bCs w:val="0"/>
          <w:color w:val="000000"/>
          <w:sz w:val="20"/>
          <w:szCs w:val="20"/>
        </w:rPr>
        <w:t xml:space="preserve"> 00</w:t>
      </w:r>
      <w:r w:rsidR="00587872">
        <w:rPr>
          <w:b w:val="0"/>
          <w:bCs w:val="0"/>
          <w:color w:val="000000"/>
          <w:sz w:val="20"/>
          <w:szCs w:val="20"/>
        </w:rPr>
        <w:t>3A</w:t>
      </w:r>
      <w:r w:rsidR="0068624A" w:rsidRPr="00FB01B2">
        <w:rPr>
          <w:b w:val="0"/>
          <w:bCs w:val="0"/>
          <w:color w:val="000000"/>
          <w:sz w:val="20"/>
          <w:szCs w:val="20"/>
        </w:rPr>
        <w:t>)</w:t>
      </w:r>
    </w:p>
    <w:p w:rsidR="000C3DBF" w:rsidRDefault="00981C8A" w:rsidP="00655DDC">
      <w:pPr>
        <w:spacing w:after="0" w:line="240" w:lineRule="auto"/>
      </w:pPr>
      <w:r>
        <w:pict>
          <v:rect id="_x0000_i1047" style="width:523.3pt;height:1.5pt" o:hrstd="t" o:hrnoshade="t" o:hr="t" fillcolor="black" stroked="f"/>
        </w:pict>
      </w:r>
    </w:p>
    <w:p w:rsidR="000C3DBF" w:rsidRDefault="000C3DBF" w:rsidP="00655DDC">
      <w:pPr>
        <w:pStyle w:val="NormalWeb"/>
        <w:spacing w:before="0" w:beforeAutospacing="0" w:after="0" w:afterAutospacing="0"/>
        <w:rPr>
          <w:color w:val="000000"/>
          <w:sz w:val="27"/>
          <w:szCs w:val="27"/>
        </w:rPr>
      </w:pPr>
      <w:r>
        <w:rPr>
          <w:color w:val="000000"/>
          <w:sz w:val="27"/>
          <w:szCs w:val="27"/>
        </w:rPr>
        <w:t>Voir : </w:t>
      </w:r>
      <w:hyperlink r:id="rId108" w:history="1">
        <w:r>
          <w:rPr>
            <w:rStyle w:val="Lienhypertexte"/>
            <w:sz w:val="27"/>
            <w:szCs w:val="27"/>
          </w:rPr>
          <w:t>Les boutons d'action</w:t>
        </w:r>
      </w:hyperlink>
    </w:p>
    <w:p w:rsidR="000C3DBF" w:rsidRDefault="000C3DBF" w:rsidP="00655DDC">
      <w:pPr>
        <w:pStyle w:val="NormalWeb"/>
        <w:spacing w:before="0" w:beforeAutospacing="0" w:after="0" w:afterAutospacing="0"/>
        <w:rPr>
          <w:color w:val="000000"/>
          <w:sz w:val="27"/>
          <w:szCs w:val="27"/>
        </w:rPr>
      </w:pPr>
      <w:r>
        <w:rPr>
          <w:color w:val="000000"/>
          <w:sz w:val="27"/>
          <w:szCs w:val="27"/>
        </w:rPr>
        <w:t>En </w:t>
      </w:r>
      <w:r>
        <w:rPr>
          <w:b/>
          <w:bCs/>
          <w:color w:val="000000"/>
          <w:sz w:val="27"/>
          <w:szCs w:val="27"/>
        </w:rPr>
        <w:t>mode préparation</w:t>
      </w:r>
      <w:r>
        <w:rPr>
          <w:color w:val="000000"/>
          <w:sz w:val="27"/>
          <w:szCs w:val="27"/>
        </w:rPr>
        <w:t> la choix d'un bouton s'effectue à travers une boite de dialogue :</w:t>
      </w:r>
    </w:p>
    <w:p w:rsidR="000C3DBF" w:rsidRDefault="000C3DBF"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2527300" cy="1817882"/>
            <wp:effectExtent l="0" t="0" r="6350" b="0"/>
            <wp:docPr id="31" name="Image 31" descr="C:\Users\Jack\Desktop\Aide de Genex\Genexhtml\html\selbo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ack\Desktop\Aide de Genex\Genexhtml\html\selbout1.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42637" cy="1828914"/>
                    </a:xfrm>
                    <a:prstGeom prst="rect">
                      <a:avLst/>
                    </a:prstGeom>
                    <a:noFill/>
                    <a:ln>
                      <a:noFill/>
                    </a:ln>
                  </pic:spPr>
                </pic:pic>
              </a:graphicData>
            </a:graphic>
          </wp:inline>
        </w:drawing>
      </w:r>
    </w:p>
    <w:p w:rsidR="000C3DBF" w:rsidRDefault="000C3DBF" w:rsidP="00655DDC">
      <w:pPr>
        <w:pStyle w:val="NormalWeb"/>
        <w:spacing w:before="0" w:beforeAutospacing="0" w:after="0" w:afterAutospacing="0"/>
        <w:rPr>
          <w:color w:val="000000"/>
          <w:sz w:val="27"/>
          <w:szCs w:val="27"/>
        </w:rPr>
      </w:pPr>
      <w:r>
        <w:rPr>
          <w:color w:val="000000"/>
          <w:sz w:val="27"/>
          <w:szCs w:val="27"/>
        </w:rPr>
        <w:t>Il est possible de sélectionner plusieurs boutons.</w:t>
      </w:r>
    </w:p>
    <w:p w:rsidR="000C3DBF" w:rsidRDefault="000C3DBF" w:rsidP="00655DDC">
      <w:pPr>
        <w:pStyle w:val="NormalWeb"/>
        <w:spacing w:before="0" w:beforeAutospacing="0" w:after="0" w:afterAutospacing="0"/>
        <w:rPr>
          <w:color w:val="000000"/>
          <w:sz w:val="27"/>
          <w:szCs w:val="27"/>
        </w:rPr>
      </w:pPr>
      <w:r>
        <w:rPr>
          <w:color w:val="000000"/>
          <w:sz w:val="27"/>
          <w:szCs w:val="27"/>
        </w:rPr>
        <w:lastRenderedPageBreak/>
        <w:t>Les boutons sont organisés en </w:t>
      </w:r>
      <w:r>
        <w:rPr>
          <w:b/>
          <w:bCs/>
          <w:color w:val="000000"/>
          <w:sz w:val="27"/>
          <w:szCs w:val="27"/>
        </w:rPr>
        <w:t>pages</w:t>
      </w:r>
      <w:r>
        <w:rPr>
          <w:color w:val="000000"/>
          <w:sz w:val="27"/>
          <w:szCs w:val="27"/>
        </w:rPr>
        <w:t> et en différentes </w:t>
      </w:r>
      <w:r>
        <w:rPr>
          <w:b/>
          <w:bCs/>
          <w:color w:val="000000"/>
          <w:sz w:val="27"/>
          <w:szCs w:val="27"/>
        </w:rPr>
        <w:t>gammes</w:t>
      </w:r>
      <w:r>
        <w:rPr>
          <w:color w:val="000000"/>
          <w:sz w:val="27"/>
          <w:szCs w:val="27"/>
        </w:rPr>
        <w:t>. Le graphisme des boutons et l'organisation de cette boite de dialogue peut être entièrement modifiée et adaptée : Voir </w:t>
      </w:r>
      <w:hyperlink r:id="rId110" w:history="1">
        <w:r>
          <w:rPr>
            <w:rStyle w:val="Lienhypertexte"/>
            <w:sz w:val="27"/>
            <w:szCs w:val="27"/>
          </w:rPr>
          <w:t>Modification des boutons</w:t>
        </w:r>
      </w:hyperlink>
    </w:p>
    <w:p w:rsidR="000C3DBF" w:rsidRDefault="00981C8A" w:rsidP="00655DDC">
      <w:pPr>
        <w:pStyle w:val="NormalWeb"/>
        <w:spacing w:before="0" w:beforeAutospacing="0" w:after="0" w:afterAutospacing="0"/>
        <w:rPr>
          <w:rStyle w:val="Lienhypertexte"/>
          <w:sz w:val="27"/>
          <w:szCs w:val="27"/>
        </w:rPr>
      </w:pPr>
      <w:hyperlink r:id="rId111" w:history="1">
        <w:r w:rsidR="000C3DBF">
          <w:rPr>
            <w:rStyle w:val="Lienhypertexte"/>
            <w:sz w:val="27"/>
            <w:szCs w:val="27"/>
          </w:rPr>
          <w:t>Retour au sommaire</w:t>
        </w:r>
      </w:hyperlink>
    </w:p>
    <w:p w:rsidR="00083D9E" w:rsidRDefault="00083D9E" w:rsidP="00655DDC">
      <w:pPr>
        <w:pStyle w:val="NormalWeb"/>
        <w:spacing w:before="0" w:beforeAutospacing="0" w:after="0" w:afterAutospacing="0"/>
        <w:rPr>
          <w:color w:val="000000"/>
          <w:sz w:val="27"/>
          <w:szCs w:val="27"/>
        </w:rPr>
      </w:pPr>
    </w:p>
    <w:p w:rsidR="000C3DBF" w:rsidRDefault="000C3DBF" w:rsidP="00655DDC">
      <w:pPr>
        <w:pStyle w:val="Titre1"/>
        <w:spacing w:before="0" w:beforeAutospacing="0" w:after="0" w:afterAutospacing="0"/>
        <w:rPr>
          <w:color w:val="000000"/>
        </w:rPr>
      </w:pPr>
      <w:r>
        <w:rPr>
          <w:color w:val="000000"/>
        </w:rPr>
        <w:t>Modifier l'apparence des boutons</w:t>
      </w:r>
      <w:r w:rsidR="0068624A">
        <w:rPr>
          <w:color w:val="000000"/>
        </w:rPr>
        <w:t xml:space="preserve"> </w:t>
      </w:r>
      <w:r w:rsidR="0068624A" w:rsidRPr="00FB01B2">
        <w:rPr>
          <w:b w:val="0"/>
          <w:bCs w:val="0"/>
          <w:color w:val="000000"/>
          <w:sz w:val="20"/>
          <w:szCs w:val="20"/>
        </w:rPr>
        <w:t>(</w:t>
      </w:r>
      <w:proofErr w:type="spellStart"/>
      <w:r w:rsidR="0068624A" w:rsidRPr="00FB01B2">
        <w:rPr>
          <w:b w:val="0"/>
          <w:bCs w:val="0"/>
          <w:color w:val="000000"/>
          <w:sz w:val="20"/>
          <w:szCs w:val="20"/>
        </w:rPr>
        <w:t>T</w:t>
      </w:r>
      <w:r w:rsidR="0068624A">
        <w:rPr>
          <w:b w:val="0"/>
          <w:bCs w:val="0"/>
          <w:color w:val="000000"/>
          <w:sz w:val="20"/>
          <w:szCs w:val="20"/>
        </w:rPr>
        <w:t>pc</w:t>
      </w:r>
      <w:proofErr w:type="spellEnd"/>
      <w:r w:rsidR="0068624A">
        <w:rPr>
          <w:b w:val="0"/>
          <w:bCs w:val="0"/>
          <w:color w:val="000000"/>
          <w:sz w:val="20"/>
          <w:szCs w:val="20"/>
        </w:rPr>
        <w:t xml:space="preserve"> 00</w:t>
      </w:r>
      <w:r w:rsidR="00B01C0B">
        <w:rPr>
          <w:b w:val="0"/>
          <w:bCs w:val="0"/>
          <w:color w:val="000000"/>
          <w:sz w:val="20"/>
          <w:szCs w:val="20"/>
        </w:rPr>
        <w:t>3</w:t>
      </w:r>
      <w:r w:rsidR="00587872">
        <w:rPr>
          <w:b w:val="0"/>
          <w:bCs w:val="0"/>
          <w:color w:val="000000"/>
          <w:sz w:val="20"/>
          <w:szCs w:val="20"/>
        </w:rPr>
        <w:t>B</w:t>
      </w:r>
      <w:r w:rsidR="0068624A" w:rsidRPr="00FB01B2">
        <w:rPr>
          <w:b w:val="0"/>
          <w:bCs w:val="0"/>
          <w:color w:val="000000"/>
          <w:sz w:val="20"/>
          <w:szCs w:val="20"/>
        </w:rPr>
        <w:t>)</w:t>
      </w:r>
    </w:p>
    <w:p w:rsidR="000C3DBF" w:rsidRDefault="00981C8A" w:rsidP="00655DDC">
      <w:pPr>
        <w:spacing w:after="0" w:line="240" w:lineRule="auto"/>
      </w:pPr>
      <w:r>
        <w:pict>
          <v:rect id="_x0000_i1048" style="width:523.3pt;height:1.5pt" o:hrstd="t" o:hrnoshade="t" o:hr="t" fillcolor="black" stroked="f"/>
        </w:pict>
      </w:r>
    </w:p>
    <w:p w:rsidR="000C3DBF" w:rsidRDefault="000C3DBF" w:rsidP="00655DDC">
      <w:pPr>
        <w:pStyle w:val="NormalWeb"/>
        <w:spacing w:before="0" w:beforeAutospacing="0" w:after="0" w:afterAutospacing="0"/>
        <w:rPr>
          <w:color w:val="000000"/>
          <w:sz w:val="27"/>
          <w:szCs w:val="27"/>
        </w:rPr>
      </w:pPr>
      <w:r>
        <w:rPr>
          <w:color w:val="000000"/>
          <w:sz w:val="27"/>
          <w:szCs w:val="27"/>
        </w:rPr>
        <w:t xml:space="preserve">Il est même possible de créer de toute pièces des gammes </w:t>
      </w:r>
      <w:r w:rsidRPr="00083D9E">
        <w:rPr>
          <w:color w:val="000000"/>
          <w:sz w:val="27"/>
          <w:szCs w:val="27"/>
        </w:rPr>
        <w:t>entière</w:t>
      </w:r>
      <w:r w:rsidR="00083D9E" w:rsidRPr="00083D9E">
        <w:rPr>
          <w:color w:val="000000"/>
          <w:sz w:val="27"/>
          <w:szCs w:val="27"/>
        </w:rPr>
        <w:t>s</w:t>
      </w:r>
      <w:r>
        <w:rPr>
          <w:color w:val="000000"/>
          <w:sz w:val="27"/>
          <w:szCs w:val="27"/>
        </w:rPr>
        <w:t xml:space="preserve"> de boutons complètement différents, plus gros, plus colorés </w:t>
      </w:r>
      <w:proofErr w:type="spellStart"/>
      <w:r>
        <w:rPr>
          <w:color w:val="000000"/>
          <w:sz w:val="27"/>
          <w:szCs w:val="27"/>
        </w:rPr>
        <w:t>etc</w:t>
      </w:r>
      <w:proofErr w:type="spellEnd"/>
      <w:r>
        <w:rPr>
          <w:color w:val="000000"/>
          <w:sz w:val="27"/>
          <w:szCs w:val="27"/>
        </w:rPr>
        <w:t xml:space="preserve"> ... mieux adaptés au public concerné.</w:t>
      </w:r>
    </w:p>
    <w:p w:rsidR="000C3DBF" w:rsidRDefault="000C3DBF" w:rsidP="00655DDC">
      <w:pPr>
        <w:pStyle w:val="NormalWeb"/>
        <w:spacing w:before="0" w:beforeAutospacing="0" w:after="0" w:afterAutospacing="0"/>
        <w:rPr>
          <w:color w:val="000000"/>
          <w:sz w:val="27"/>
          <w:szCs w:val="27"/>
        </w:rPr>
      </w:pPr>
      <w:r>
        <w:rPr>
          <w:color w:val="000000"/>
          <w:sz w:val="27"/>
          <w:szCs w:val="27"/>
        </w:rPr>
        <w:t xml:space="preserve">Pour effectuer des modifications et que celles-ci soient prises en compte par </w:t>
      </w:r>
      <w:r w:rsidRPr="00083D9E">
        <w:rPr>
          <w:color w:val="000000"/>
          <w:sz w:val="27"/>
          <w:szCs w:val="27"/>
        </w:rPr>
        <w:t>le</w:t>
      </w:r>
      <w:r w:rsidR="00083D9E" w:rsidRPr="00083D9E">
        <w:rPr>
          <w:color w:val="000000"/>
          <w:sz w:val="27"/>
          <w:szCs w:val="27"/>
        </w:rPr>
        <w:t xml:space="preserve"> </w:t>
      </w:r>
      <w:r w:rsidRPr="00083D9E">
        <w:rPr>
          <w:color w:val="000000"/>
          <w:sz w:val="27"/>
          <w:szCs w:val="27"/>
        </w:rPr>
        <w:t>système</w:t>
      </w:r>
      <w:r>
        <w:rPr>
          <w:color w:val="000000"/>
          <w:sz w:val="27"/>
          <w:szCs w:val="27"/>
        </w:rPr>
        <w:t xml:space="preserve"> il faut respecter quelques règles.</w:t>
      </w:r>
    </w:p>
    <w:p w:rsidR="000C3DBF" w:rsidRDefault="000C3DBF" w:rsidP="00655DDC">
      <w:pPr>
        <w:pStyle w:val="NormalWeb"/>
        <w:spacing w:before="0" w:beforeAutospacing="0" w:after="0" w:afterAutospacing="0"/>
        <w:rPr>
          <w:color w:val="000000"/>
          <w:sz w:val="27"/>
          <w:szCs w:val="27"/>
        </w:rPr>
      </w:pPr>
      <w:r>
        <w:rPr>
          <w:color w:val="000000"/>
          <w:sz w:val="27"/>
          <w:szCs w:val="27"/>
        </w:rPr>
        <w:t>• Les boutons sont des fichiers "bitmap" (.BMP)</w:t>
      </w:r>
    </w:p>
    <w:p w:rsidR="000C3DBF" w:rsidRDefault="000C3DBF" w:rsidP="00655DDC">
      <w:pPr>
        <w:pStyle w:val="NormalWeb"/>
        <w:spacing w:before="0" w:beforeAutospacing="0" w:after="0" w:afterAutospacing="0"/>
        <w:rPr>
          <w:color w:val="000000"/>
          <w:sz w:val="27"/>
          <w:szCs w:val="27"/>
        </w:rPr>
      </w:pPr>
      <w:r>
        <w:rPr>
          <w:color w:val="000000"/>
          <w:sz w:val="27"/>
          <w:szCs w:val="27"/>
        </w:rPr>
        <w:t xml:space="preserve">• Ces images doivent être </w:t>
      </w:r>
      <w:proofErr w:type="spellStart"/>
      <w:r>
        <w:rPr>
          <w:color w:val="000000"/>
          <w:sz w:val="27"/>
          <w:szCs w:val="27"/>
        </w:rPr>
        <w:t>divibles</w:t>
      </w:r>
      <w:proofErr w:type="spellEnd"/>
      <w:r>
        <w:rPr>
          <w:color w:val="000000"/>
          <w:sz w:val="27"/>
          <w:szCs w:val="27"/>
        </w:rPr>
        <w:t xml:space="preserve"> par 3 dans la largeur, chaque partie représentant un état du bouton : non-actif, actif et neutralisé. Exemple le bouton [PROUGE]</w:t>
      </w:r>
    </w:p>
    <w:p w:rsidR="000C3DBF" w:rsidRDefault="000C3DBF"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1828800" cy="304800"/>
            <wp:effectExtent l="0" t="0" r="0" b="0"/>
            <wp:docPr id="32" name="Image 32" descr="C:\Users\Jack\Desktop\Aide de Genex\Genexhtml\html\bo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Jack\Desktop\Aide de Genex\Genexhtml\html\bout1.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28800" cy="304800"/>
                    </a:xfrm>
                    <a:prstGeom prst="rect">
                      <a:avLst/>
                    </a:prstGeom>
                    <a:noFill/>
                    <a:ln>
                      <a:noFill/>
                    </a:ln>
                  </pic:spPr>
                </pic:pic>
              </a:graphicData>
            </a:graphic>
          </wp:inline>
        </w:drawing>
      </w:r>
    </w:p>
    <w:p w:rsidR="000C3DBF" w:rsidRDefault="000C3DBF" w:rsidP="00655DDC">
      <w:pPr>
        <w:pStyle w:val="NormalWeb"/>
        <w:spacing w:before="0" w:beforeAutospacing="0" w:after="0" w:afterAutospacing="0"/>
        <w:rPr>
          <w:color w:val="000000"/>
          <w:sz w:val="27"/>
          <w:szCs w:val="27"/>
        </w:rPr>
      </w:pPr>
      <w:r>
        <w:rPr>
          <w:color w:val="000000"/>
          <w:sz w:val="27"/>
          <w:szCs w:val="27"/>
        </w:rPr>
        <w:t>• Les fichiers correspondants doivent être nommés du même nom que le bouton "standard" qu'il double ou remplace, suivi d'un chiffre ou d'un caractère supplémentaire. Par exemple le nom de fichier du bouton précédent est "Prouge.bmp" un autre fichier s'appelant "Prouge5.bmp" aura la même action.</w:t>
      </w:r>
    </w:p>
    <w:p w:rsidR="000C3DBF" w:rsidRDefault="000C3DBF" w:rsidP="00655DDC">
      <w:pPr>
        <w:pStyle w:val="NormalWeb"/>
        <w:spacing w:before="0" w:beforeAutospacing="0" w:after="0" w:afterAutospacing="0"/>
        <w:rPr>
          <w:color w:val="000000"/>
          <w:sz w:val="27"/>
          <w:szCs w:val="27"/>
        </w:rPr>
      </w:pPr>
      <w:r>
        <w:rPr>
          <w:color w:val="000000"/>
          <w:sz w:val="27"/>
          <w:szCs w:val="27"/>
        </w:rPr>
        <w:t>• Les fichiers doivent se trouver dans le répertoire "</w:t>
      </w:r>
      <w:r>
        <w:rPr>
          <w:b/>
          <w:bCs/>
          <w:color w:val="000000"/>
          <w:sz w:val="27"/>
          <w:szCs w:val="27"/>
        </w:rPr>
        <w:t>\Boutons</w:t>
      </w:r>
      <w:r>
        <w:rPr>
          <w:color w:val="000000"/>
          <w:sz w:val="27"/>
          <w:szCs w:val="27"/>
        </w:rPr>
        <w:t>"</w:t>
      </w:r>
    </w:p>
    <w:p w:rsidR="000C3DBF" w:rsidRDefault="000C3DBF" w:rsidP="00655DDC">
      <w:pPr>
        <w:pStyle w:val="NormalWeb"/>
        <w:spacing w:before="0" w:beforeAutospacing="0" w:after="0" w:afterAutospacing="0"/>
        <w:rPr>
          <w:color w:val="000000"/>
          <w:sz w:val="27"/>
          <w:szCs w:val="27"/>
        </w:rPr>
      </w:pPr>
      <w:r>
        <w:rPr>
          <w:color w:val="000000"/>
          <w:sz w:val="27"/>
          <w:szCs w:val="27"/>
        </w:rPr>
        <w:t>Il faut ensuite informer le système de l'introduction de ces nouveaux boutons. Ces informations sont rassemblées dans des fichiers textes ".TXT" qu'il est possible de créer et de modifier avec n'importe quel traitement de texte. Le format de ces fichiers d'informations est le suivant :</w:t>
      </w:r>
    </w:p>
    <w:p w:rsidR="000C3DBF" w:rsidRDefault="000C3DBF" w:rsidP="00655DDC">
      <w:pPr>
        <w:pStyle w:val="NormalWeb"/>
        <w:spacing w:before="0" w:beforeAutospacing="0" w:after="0" w:afterAutospacing="0"/>
        <w:rPr>
          <w:color w:val="000000"/>
          <w:sz w:val="27"/>
          <w:szCs w:val="27"/>
        </w:rPr>
      </w:pPr>
      <w:r>
        <w:rPr>
          <w:color w:val="000000"/>
          <w:sz w:val="27"/>
          <w:szCs w:val="27"/>
        </w:rPr>
        <w:t>• sur une ligne, entre accolades le nom d'une page de boutons : exemple {Clavier} qui réunira les boutons de type clavier.</w:t>
      </w:r>
    </w:p>
    <w:p w:rsidR="000C3DBF" w:rsidRDefault="000C3DBF" w:rsidP="00655DDC">
      <w:pPr>
        <w:pStyle w:val="NormalWeb"/>
        <w:spacing w:before="0" w:beforeAutospacing="0" w:after="0" w:afterAutospacing="0"/>
        <w:rPr>
          <w:color w:val="000000"/>
          <w:sz w:val="27"/>
          <w:szCs w:val="27"/>
        </w:rPr>
      </w:pPr>
      <w:r>
        <w:rPr>
          <w:color w:val="000000"/>
          <w:sz w:val="27"/>
          <w:szCs w:val="27"/>
        </w:rPr>
        <w:t>• sur des lignes différentes le nom des fichiers boutons (sans l'extension ".</w:t>
      </w:r>
      <w:proofErr w:type="spellStart"/>
      <w:r>
        <w:rPr>
          <w:color w:val="000000"/>
          <w:sz w:val="27"/>
          <w:szCs w:val="27"/>
        </w:rPr>
        <w:t>bmp</w:t>
      </w:r>
      <w:proofErr w:type="spellEnd"/>
      <w:r>
        <w:rPr>
          <w:color w:val="000000"/>
          <w:sz w:val="27"/>
          <w:szCs w:val="27"/>
        </w:rPr>
        <w:t>"), suivi du caractère</w:t>
      </w:r>
      <w:r>
        <w:rPr>
          <w:b/>
          <w:bCs/>
          <w:color w:val="000000"/>
          <w:sz w:val="27"/>
          <w:szCs w:val="27"/>
        </w:rPr>
        <w:t> ":</w:t>
      </w:r>
      <w:proofErr w:type="gramStart"/>
      <w:r>
        <w:rPr>
          <w:b/>
          <w:bCs/>
          <w:color w:val="000000"/>
          <w:sz w:val="27"/>
          <w:szCs w:val="27"/>
        </w:rPr>
        <w:t>" ,</w:t>
      </w:r>
      <w:proofErr w:type="gramEnd"/>
      <w:r>
        <w:rPr>
          <w:b/>
          <w:bCs/>
          <w:color w:val="000000"/>
          <w:sz w:val="27"/>
          <w:szCs w:val="27"/>
        </w:rPr>
        <w:t> </w:t>
      </w:r>
      <w:r>
        <w:rPr>
          <w:color w:val="000000"/>
          <w:sz w:val="27"/>
          <w:szCs w:val="27"/>
        </w:rPr>
        <w:t>suivi d'un descriptif de l'action du bouton</w:t>
      </w:r>
    </w:p>
    <w:p w:rsidR="000C3DBF" w:rsidRDefault="000C3DBF" w:rsidP="00655DDC">
      <w:pPr>
        <w:pStyle w:val="NormalWeb"/>
        <w:spacing w:before="0" w:beforeAutospacing="0" w:after="0" w:afterAutospacing="0"/>
        <w:rPr>
          <w:color w:val="000000"/>
          <w:sz w:val="27"/>
          <w:szCs w:val="27"/>
        </w:rPr>
      </w:pPr>
      <w:r>
        <w:rPr>
          <w:color w:val="000000"/>
          <w:sz w:val="27"/>
          <w:szCs w:val="27"/>
        </w:rPr>
        <w:t>Exemple :</w:t>
      </w:r>
    </w:p>
    <w:p w:rsidR="000C3DBF" w:rsidRDefault="000C3DBF" w:rsidP="00655DDC">
      <w:pPr>
        <w:pStyle w:val="NormalWeb"/>
        <w:spacing w:before="0" w:beforeAutospacing="0" w:after="0" w:afterAutospacing="0"/>
        <w:rPr>
          <w:color w:val="000000"/>
          <w:sz w:val="27"/>
          <w:szCs w:val="27"/>
        </w:rPr>
      </w:pPr>
      <w:r>
        <w:rPr>
          <w:color w:val="000000"/>
          <w:sz w:val="27"/>
          <w:szCs w:val="27"/>
        </w:rPr>
        <w:t>{Coloriage}</w:t>
      </w:r>
    </w:p>
    <w:p w:rsidR="000C3DBF" w:rsidRDefault="000C3DBF" w:rsidP="00655DDC">
      <w:pPr>
        <w:pStyle w:val="NormalWeb"/>
        <w:spacing w:before="0" w:beforeAutospacing="0" w:after="0" w:afterAutospacing="0"/>
        <w:rPr>
          <w:color w:val="000000"/>
          <w:sz w:val="27"/>
          <w:szCs w:val="27"/>
        </w:rPr>
      </w:pPr>
      <w:r>
        <w:rPr>
          <w:color w:val="000000"/>
          <w:sz w:val="27"/>
          <w:szCs w:val="27"/>
        </w:rPr>
        <w:t>Prouge5: permet de colorier en rouge les textes</w:t>
      </w:r>
    </w:p>
    <w:p w:rsidR="000C3DBF" w:rsidRDefault="000C3DBF" w:rsidP="00655DDC">
      <w:pPr>
        <w:pStyle w:val="NormalWeb"/>
        <w:spacing w:before="0" w:beforeAutospacing="0" w:after="0" w:afterAutospacing="0"/>
        <w:rPr>
          <w:color w:val="000000"/>
          <w:sz w:val="27"/>
          <w:szCs w:val="27"/>
        </w:rPr>
      </w:pPr>
      <w:r>
        <w:rPr>
          <w:color w:val="000000"/>
          <w:sz w:val="27"/>
          <w:szCs w:val="27"/>
        </w:rPr>
        <w:t>Pbleu5: peint en bleu le fond des textes</w:t>
      </w:r>
    </w:p>
    <w:p w:rsidR="000C3DBF" w:rsidRDefault="000C3DBF" w:rsidP="00655DDC">
      <w:pPr>
        <w:pStyle w:val="NormalWeb"/>
        <w:spacing w:before="0" w:beforeAutospacing="0" w:after="0" w:afterAutospacing="0"/>
        <w:rPr>
          <w:color w:val="000000"/>
          <w:sz w:val="27"/>
          <w:szCs w:val="27"/>
        </w:rPr>
      </w:pPr>
      <w:r>
        <w:rPr>
          <w:color w:val="000000"/>
          <w:sz w:val="27"/>
          <w:szCs w:val="27"/>
        </w:rPr>
        <w:t>...</w:t>
      </w:r>
    </w:p>
    <w:p w:rsidR="000C3DBF" w:rsidRDefault="000C3DBF" w:rsidP="00655DDC">
      <w:pPr>
        <w:pStyle w:val="NormalWeb"/>
        <w:spacing w:before="0" w:beforeAutospacing="0" w:after="0" w:afterAutospacing="0"/>
        <w:rPr>
          <w:color w:val="000000"/>
          <w:sz w:val="27"/>
          <w:szCs w:val="27"/>
        </w:rPr>
      </w:pPr>
      <w:r>
        <w:rPr>
          <w:color w:val="000000"/>
          <w:sz w:val="27"/>
          <w:szCs w:val="27"/>
        </w:rPr>
        <w:t>{Lecture}</w:t>
      </w:r>
    </w:p>
    <w:p w:rsidR="000C3DBF" w:rsidRDefault="000C3DBF" w:rsidP="00655DDC">
      <w:pPr>
        <w:pStyle w:val="NormalWeb"/>
        <w:spacing w:before="0" w:beforeAutospacing="0" w:after="0" w:afterAutospacing="0"/>
        <w:rPr>
          <w:color w:val="000000"/>
          <w:sz w:val="27"/>
          <w:szCs w:val="27"/>
        </w:rPr>
      </w:pPr>
      <w:r>
        <w:rPr>
          <w:color w:val="000000"/>
          <w:sz w:val="27"/>
          <w:szCs w:val="27"/>
        </w:rPr>
        <w:t>EcrDynL3: Lit un texte lettre à lettre</w:t>
      </w:r>
    </w:p>
    <w:p w:rsidR="000C3DBF" w:rsidRDefault="000C3DBF" w:rsidP="00655DDC">
      <w:pPr>
        <w:pStyle w:val="NormalWeb"/>
        <w:spacing w:before="0" w:beforeAutospacing="0" w:after="0" w:afterAutospacing="0"/>
        <w:rPr>
          <w:color w:val="000000"/>
          <w:sz w:val="27"/>
          <w:szCs w:val="27"/>
        </w:rPr>
      </w:pPr>
      <w:r>
        <w:rPr>
          <w:color w:val="000000"/>
          <w:sz w:val="27"/>
          <w:szCs w:val="27"/>
        </w:rPr>
        <w:t>...</w:t>
      </w:r>
    </w:p>
    <w:p w:rsidR="000C3DBF" w:rsidRDefault="000C3DBF" w:rsidP="00655DDC">
      <w:pPr>
        <w:pStyle w:val="NormalWeb"/>
        <w:spacing w:before="0" w:beforeAutospacing="0" w:after="0" w:afterAutospacing="0"/>
        <w:rPr>
          <w:color w:val="000000"/>
          <w:sz w:val="27"/>
          <w:szCs w:val="27"/>
        </w:rPr>
      </w:pPr>
      <w:r>
        <w:rPr>
          <w:color w:val="000000"/>
          <w:sz w:val="27"/>
          <w:szCs w:val="27"/>
        </w:rPr>
        <w:t>• le fichier texte ainsi réalisé doit se trouver dans le répertoire "</w:t>
      </w:r>
      <w:r>
        <w:rPr>
          <w:b/>
          <w:bCs/>
          <w:color w:val="000000"/>
          <w:sz w:val="27"/>
          <w:szCs w:val="27"/>
        </w:rPr>
        <w:t>\Boutons</w:t>
      </w:r>
      <w:r>
        <w:rPr>
          <w:color w:val="000000"/>
          <w:sz w:val="27"/>
          <w:szCs w:val="27"/>
        </w:rPr>
        <w:t>"</w:t>
      </w:r>
    </w:p>
    <w:p w:rsidR="000C3DBF" w:rsidRDefault="000C3DBF" w:rsidP="00655DDC">
      <w:pPr>
        <w:pStyle w:val="NormalWeb"/>
        <w:spacing w:before="0" w:beforeAutospacing="0" w:after="0" w:afterAutospacing="0"/>
        <w:rPr>
          <w:color w:val="000000"/>
          <w:sz w:val="27"/>
          <w:szCs w:val="27"/>
        </w:rPr>
      </w:pPr>
      <w:r>
        <w:rPr>
          <w:color w:val="000000"/>
          <w:sz w:val="27"/>
          <w:szCs w:val="27"/>
        </w:rPr>
        <w:t>• Le dialogue de sélection des boutons affiche ces boutons par pages, 6 boutons par lignes. Il est possible d'introduire, dans le fichier texte, à la place du nom d'un nouveau bouton la mention "</w:t>
      </w:r>
      <w:r>
        <w:rPr>
          <w:b/>
          <w:bCs/>
          <w:color w:val="000000"/>
          <w:sz w:val="27"/>
          <w:szCs w:val="27"/>
        </w:rPr>
        <w:t>vide:</w:t>
      </w:r>
      <w:r>
        <w:rPr>
          <w:color w:val="000000"/>
          <w:sz w:val="27"/>
          <w:szCs w:val="27"/>
        </w:rPr>
        <w:t>" (sans oublier le caractère ":") pour laisser une case vide.</w:t>
      </w:r>
    </w:p>
    <w:p w:rsidR="000C3DBF" w:rsidRDefault="000C3DBF" w:rsidP="00655DDC">
      <w:pPr>
        <w:pStyle w:val="NormalWeb"/>
        <w:spacing w:before="0" w:beforeAutospacing="0" w:after="0" w:afterAutospacing="0"/>
        <w:rPr>
          <w:color w:val="000000"/>
          <w:sz w:val="27"/>
          <w:szCs w:val="27"/>
        </w:rPr>
      </w:pPr>
      <w:r>
        <w:rPr>
          <w:color w:val="000000"/>
          <w:sz w:val="27"/>
          <w:szCs w:val="27"/>
        </w:rPr>
        <w:t>voir : </w:t>
      </w:r>
      <w:hyperlink r:id="rId113" w:history="1">
        <w:r>
          <w:rPr>
            <w:rStyle w:val="Lienhypertexte"/>
            <w:sz w:val="27"/>
            <w:szCs w:val="27"/>
          </w:rPr>
          <w:t>Sélection des boutons</w:t>
        </w:r>
      </w:hyperlink>
    </w:p>
    <w:p w:rsidR="000C3DBF" w:rsidRDefault="00981C8A" w:rsidP="00655DDC">
      <w:pPr>
        <w:pStyle w:val="NormalWeb"/>
        <w:spacing w:before="0" w:beforeAutospacing="0" w:after="0" w:afterAutospacing="0"/>
        <w:rPr>
          <w:rStyle w:val="Lienhypertexte"/>
          <w:sz w:val="27"/>
          <w:szCs w:val="27"/>
        </w:rPr>
      </w:pPr>
      <w:hyperlink r:id="rId114" w:history="1">
        <w:r w:rsidR="000C3DBF">
          <w:rPr>
            <w:rStyle w:val="Lienhypertexte"/>
            <w:sz w:val="27"/>
            <w:szCs w:val="27"/>
          </w:rPr>
          <w:t>Retour au sommaire</w:t>
        </w:r>
      </w:hyperlink>
    </w:p>
    <w:p w:rsidR="00083D9E" w:rsidRDefault="00083D9E" w:rsidP="00655DDC">
      <w:pPr>
        <w:pStyle w:val="NormalWeb"/>
        <w:spacing w:before="0" w:beforeAutospacing="0" w:after="0" w:afterAutospacing="0"/>
        <w:rPr>
          <w:color w:val="000000"/>
          <w:sz w:val="27"/>
          <w:szCs w:val="27"/>
        </w:rPr>
      </w:pPr>
    </w:p>
    <w:p w:rsidR="0068624A" w:rsidRDefault="0068624A" w:rsidP="00655DDC">
      <w:pPr>
        <w:pStyle w:val="Titre1"/>
        <w:spacing w:before="0" w:beforeAutospacing="0" w:after="0" w:afterAutospacing="0"/>
        <w:rPr>
          <w:color w:val="000000"/>
        </w:rPr>
      </w:pPr>
      <w:r>
        <w:rPr>
          <w:color w:val="000000"/>
        </w:rPr>
        <w:t xml:space="preserve">Boutons empilés sous un bouton [VERIF] </w:t>
      </w:r>
      <w:r w:rsidRPr="00FB01B2">
        <w:rPr>
          <w:b w:val="0"/>
          <w:bCs w:val="0"/>
          <w:color w:val="000000"/>
          <w:sz w:val="20"/>
          <w:szCs w:val="20"/>
        </w:rPr>
        <w:t>(</w:t>
      </w:r>
      <w:proofErr w:type="spellStart"/>
      <w:r w:rsidRPr="00FB01B2">
        <w:rPr>
          <w:b w:val="0"/>
          <w:bCs w:val="0"/>
          <w:color w:val="000000"/>
          <w:sz w:val="20"/>
          <w:szCs w:val="20"/>
        </w:rPr>
        <w:t>T</w:t>
      </w:r>
      <w:r>
        <w:rPr>
          <w:b w:val="0"/>
          <w:bCs w:val="0"/>
          <w:color w:val="000000"/>
          <w:sz w:val="20"/>
          <w:szCs w:val="20"/>
        </w:rPr>
        <w:t>pc</w:t>
      </w:r>
      <w:proofErr w:type="spellEnd"/>
      <w:r>
        <w:rPr>
          <w:b w:val="0"/>
          <w:bCs w:val="0"/>
          <w:color w:val="000000"/>
          <w:sz w:val="20"/>
          <w:szCs w:val="20"/>
        </w:rPr>
        <w:t xml:space="preserve"> 003C</w:t>
      </w:r>
      <w:r w:rsidRPr="00FB01B2">
        <w:rPr>
          <w:b w:val="0"/>
          <w:bCs w:val="0"/>
          <w:color w:val="000000"/>
          <w:sz w:val="20"/>
          <w:szCs w:val="20"/>
        </w:rPr>
        <w:t>)</w:t>
      </w:r>
    </w:p>
    <w:p w:rsidR="0068624A" w:rsidRDefault="00981C8A" w:rsidP="00655DDC">
      <w:pPr>
        <w:spacing w:after="0" w:line="240" w:lineRule="auto"/>
      </w:pPr>
      <w:r>
        <w:pict>
          <v:rect id="_x0000_i1049" style="width:523.3pt;height:1.5pt" o:hrstd="t" o:hrnoshade="t" o:hr="t" fillcolor="black" stroked="f"/>
        </w:pict>
      </w:r>
    </w:p>
    <w:p w:rsidR="0068624A" w:rsidRDefault="0068624A" w:rsidP="00655DDC">
      <w:pPr>
        <w:pStyle w:val="NormalWeb"/>
        <w:spacing w:before="0" w:beforeAutospacing="0" w:after="0" w:afterAutospacing="0"/>
        <w:rPr>
          <w:color w:val="000000"/>
          <w:sz w:val="27"/>
          <w:szCs w:val="27"/>
        </w:rPr>
      </w:pPr>
      <w:r>
        <w:rPr>
          <w:color w:val="000000"/>
          <w:sz w:val="27"/>
          <w:szCs w:val="27"/>
        </w:rPr>
        <w:t>En effet le bouton [VERIF] permettant une évaluation de l'activité peut prendre deux états possibles lorsqu'on l'active : juste ou faux.</w:t>
      </w:r>
    </w:p>
    <w:p w:rsidR="0068624A" w:rsidRDefault="0068624A" w:rsidP="00655DDC">
      <w:pPr>
        <w:pStyle w:val="NormalWeb"/>
        <w:spacing w:before="0" w:beforeAutospacing="0" w:after="0" w:afterAutospacing="0"/>
        <w:rPr>
          <w:color w:val="000000"/>
          <w:sz w:val="27"/>
          <w:szCs w:val="27"/>
        </w:rPr>
      </w:pPr>
      <w:r>
        <w:rPr>
          <w:color w:val="000000"/>
          <w:sz w:val="27"/>
          <w:szCs w:val="27"/>
        </w:rPr>
        <w:t>Si la vérification est juste le bouton [VERIF] actionnera le premier bouton empilé sous lui,</w:t>
      </w:r>
    </w:p>
    <w:p w:rsidR="0068624A" w:rsidRDefault="0068624A" w:rsidP="00655DDC">
      <w:pPr>
        <w:pStyle w:val="NormalWeb"/>
        <w:spacing w:before="0" w:beforeAutospacing="0" w:after="0" w:afterAutospacing="0"/>
        <w:rPr>
          <w:color w:val="000000"/>
          <w:sz w:val="27"/>
          <w:szCs w:val="27"/>
        </w:rPr>
      </w:pPr>
      <w:proofErr w:type="gramStart"/>
      <w:r>
        <w:rPr>
          <w:color w:val="000000"/>
          <w:sz w:val="27"/>
          <w:szCs w:val="27"/>
        </w:rPr>
        <w:lastRenderedPageBreak/>
        <w:t>si</w:t>
      </w:r>
      <w:proofErr w:type="gramEnd"/>
      <w:r>
        <w:rPr>
          <w:color w:val="000000"/>
          <w:sz w:val="27"/>
          <w:szCs w:val="27"/>
        </w:rPr>
        <w:t xml:space="preserve"> elle est fausse il actionnera le second. Chacun de ces boutons pouvant chaîner sur d'autres.</w:t>
      </w:r>
    </w:p>
    <w:p w:rsidR="0068624A" w:rsidRDefault="0068624A"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1606550" cy="1521095"/>
            <wp:effectExtent l="0" t="0" r="0" b="3175"/>
            <wp:docPr id="33" name="Image 33" descr="C:\Users\Jack\Desktop\Aide de Genex\Genexhtml\html\empi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ack\Desktop\Aide de Genex\Genexhtml\html\empile3.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39181" cy="1551990"/>
                    </a:xfrm>
                    <a:prstGeom prst="rect">
                      <a:avLst/>
                    </a:prstGeom>
                    <a:noFill/>
                    <a:ln>
                      <a:noFill/>
                    </a:ln>
                  </pic:spPr>
                </pic:pic>
              </a:graphicData>
            </a:graphic>
          </wp:inline>
        </w:drawing>
      </w:r>
    </w:p>
    <w:p w:rsidR="0068624A" w:rsidRDefault="0068624A" w:rsidP="00655DDC">
      <w:pPr>
        <w:pStyle w:val="NormalWeb"/>
        <w:spacing w:before="0" w:beforeAutospacing="0" w:after="0" w:afterAutospacing="0"/>
        <w:rPr>
          <w:color w:val="000000"/>
          <w:sz w:val="27"/>
          <w:szCs w:val="27"/>
        </w:rPr>
      </w:pPr>
      <w:r>
        <w:rPr>
          <w:color w:val="000000"/>
          <w:sz w:val="27"/>
          <w:szCs w:val="27"/>
        </w:rPr>
        <w:t>voir </w:t>
      </w:r>
      <w:hyperlink r:id="rId116" w:history="1">
        <w:r>
          <w:rPr>
            <w:rStyle w:val="Lienhypertexte"/>
            <w:sz w:val="27"/>
            <w:szCs w:val="27"/>
          </w:rPr>
          <w:t>exemple</w:t>
        </w:r>
      </w:hyperlink>
    </w:p>
    <w:p w:rsidR="0068624A" w:rsidRDefault="00981C8A" w:rsidP="00655DDC">
      <w:pPr>
        <w:pStyle w:val="NormalWeb"/>
        <w:spacing w:before="0" w:beforeAutospacing="0" w:after="0" w:afterAutospacing="0"/>
        <w:rPr>
          <w:rStyle w:val="Lienhypertexte"/>
          <w:sz w:val="27"/>
          <w:szCs w:val="27"/>
        </w:rPr>
      </w:pPr>
      <w:hyperlink r:id="rId117" w:history="1">
        <w:r w:rsidR="0068624A">
          <w:rPr>
            <w:rStyle w:val="Lienhypertexte"/>
            <w:sz w:val="27"/>
            <w:szCs w:val="27"/>
          </w:rPr>
          <w:t>Retour au sommaire</w:t>
        </w:r>
      </w:hyperlink>
    </w:p>
    <w:p w:rsidR="00083D9E" w:rsidRDefault="00083D9E" w:rsidP="00655DDC">
      <w:pPr>
        <w:pStyle w:val="NormalWeb"/>
        <w:spacing w:before="0" w:beforeAutospacing="0" w:after="0" w:afterAutospacing="0"/>
        <w:rPr>
          <w:color w:val="000000"/>
          <w:sz w:val="27"/>
          <w:szCs w:val="27"/>
        </w:rPr>
      </w:pPr>
    </w:p>
    <w:p w:rsidR="0068624A" w:rsidRDefault="0068624A" w:rsidP="00655DDC">
      <w:pPr>
        <w:pStyle w:val="Titre1"/>
        <w:spacing w:before="0" w:beforeAutospacing="0" w:after="0" w:afterAutospacing="0"/>
        <w:rPr>
          <w:color w:val="000000"/>
        </w:rPr>
      </w:pPr>
      <w:r>
        <w:rPr>
          <w:color w:val="000000"/>
        </w:rPr>
        <w:t xml:space="preserve">Exemple de boutons empilés sous [VERIF] </w:t>
      </w:r>
      <w:r w:rsidRPr="00FB01B2">
        <w:rPr>
          <w:b w:val="0"/>
          <w:bCs w:val="0"/>
          <w:color w:val="000000"/>
          <w:sz w:val="20"/>
          <w:szCs w:val="20"/>
        </w:rPr>
        <w:t>(</w:t>
      </w:r>
      <w:proofErr w:type="spellStart"/>
      <w:r w:rsidRPr="00FB01B2">
        <w:rPr>
          <w:b w:val="0"/>
          <w:bCs w:val="0"/>
          <w:color w:val="000000"/>
          <w:sz w:val="20"/>
          <w:szCs w:val="20"/>
        </w:rPr>
        <w:t>T</w:t>
      </w:r>
      <w:r>
        <w:rPr>
          <w:b w:val="0"/>
          <w:bCs w:val="0"/>
          <w:color w:val="000000"/>
          <w:sz w:val="20"/>
          <w:szCs w:val="20"/>
        </w:rPr>
        <w:t>pc</w:t>
      </w:r>
      <w:proofErr w:type="spellEnd"/>
      <w:r>
        <w:rPr>
          <w:b w:val="0"/>
          <w:bCs w:val="0"/>
          <w:color w:val="000000"/>
          <w:sz w:val="20"/>
          <w:szCs w:val="20"/>
        </w:rPr>
        <w:t xml:space="preserve"> 003D</w:t>
      </w:r>
      <w:r w:rsidRPr="00FB01B2">
        <w:rPr>
          <w:b w:val="0"/>
          <w:bCs w:val="0"/>
          <w:color w:val="000000"/>
          <w:sz w:val="20"/>
          <w:szCs w:val="20"/>
        </w:rPr>
        <w:t>)</w:t>
      </w:r>
    </w:p>
    <w:p w:rsidR="0068624A" w:rsidRDefault="00981C8A" w:rsidP="00655DDC">
      <w:pPr>
        <w:spacing w:after="0" w:line="240" w:lineRule="auto"/>
      </w:pPr>
      <w:r>
        <w:pict>
          <v:rect id="_x0000_i1050" style="width:523.3pt;height:1.5pt" o:hrstd="t" o:hrnoshade="t" o:hr="t" fillcolor="black" stroked="f"/>
        </w:pict>
      </w:r>
    </w:p>
    <w:p w:rsidR="0068624A" w:rsidRDefault="0068624A" w:rsidP="00655DDC">
      <w:pPr>
        <w:pStyle w:val="NormalWeb"/>
        <w:spacing w:before="0" w:beforeAutospacing="0" w:after="0" w:afterAutospacing="0"/>
        <w:rPr>
          <w:color w:val="000000"/>
          <w:sz w:val="27"/>
          <w:szCs w:val="27"/>
        </w:rPr>
      </w:pPr>
      <w:r>
        <w:rPr>
          <w:color w:val="000000"/>
          <w:sz w:val="27"/>
          <w:szCs w:val="27"/>
        </w:rPr>
        <w:t xml:space="preserve">Ces textes n'apparaissent pas car </w:t>
      </w:r>
      <w:r w:rsidRPr="00083D9E">
        <w:rPr>
          <w:color w:val="000000"/>
          <w:sz w:val="27"/>
          <w:szCs w:val="27"/>
        </w:rPr>
        <w:t>leur</w:t>
      </w:r>
      <w:r w:rsidR="00083D9E" w:rsidRPr="00083D9E">
        <w:rPr>
          <w:color w:val="000000"/>
          <w:sz w:val="27"/>
          <w:szCs w:val="27"/>
        </w:rPr>
        <w:t>s</w:t>
      </w:r>
      <w:r>
        <w:rPr>
          <w:color w:val="000000"/>
          <w:sz w:val="27"/>
          <w:szCs w:val="27"/>
        </w:rPr>
        <w:t xml:space="preserve"> caractères sont blancs sur fond blancs.</w:t>
      </w:r>
    </w:p>
    <w:p w:rsidR="0068624A" w:rsidRDefault="0068624A" w:rsidP="00655DDC">
      <w:pPr>
        <w:pStyle w:val="NormalWeb"/>
        <w:spacing w:before="0" w:beforeAutospacing="0" w:after="0" w:afterAutospacing="0"/>
        <w:rPr>
          <w:color w:val="000000"/>
          <w:sz w:val="27"/>
          <w:szCs w:val="27"/>
        </w:rPr>
      </w:pPr>
      <w:r>
        <w:rPr>
          <w:color w:val="000000"/>
          <w:sz w:val="27"/>
          <w:szCs w:val="27"/>
        </w:rPr>
        <w:t>Le premier bouton sera activé si l'évaluation est juste le second si elle est fausse.</w:t>
      </w:r>
    </w:p>
    <w:p w:rsidR="0068624A" w:rsidRDefault="00981C8A" w:rsidP="00655DDC">
      <w:pPr>
        <w:pStyle w:val="NormalWeb"/>
        <w:spacing w:before="0" w:beforeAutospacing="0" w:after="0" w:afterAutospacing="0"/>
        <w:rPr>
          <w:rStyle w:val="Lienhypertexte"/>
          <w:sz w:val="27"/>
          <w:szCs w:val="27"/>
        </w:rPr>
      </w:pPr>
      <w:hyperlink r:id="rId118" w:history="1">
        <w:r w:rsidR="0068624A">
          <w:rPr>
            <w:rStyle w:val="Lienhypertexte"/>
            <w:sz w:val="27"/>
            <w:szCs w:val="27"/>
          </w:rPr>
          <w:t>Retour au sommaire</w:t>
        </w:r>
      </w:hyperlink>
    </w:p>
    <w:p w:rsidR="00083D9E" w:rsidRDefault="00083D9E" w:rsidP="00655DDC">
      <w:pPr>
        <w:pStyle w:val="NormalWeb"/>
        <w:spacing w:before="0" w:beforeAutospacing="0" w:after="0" w:afterAutospacing="0"/>
        <w:rPr>
          <w:color w:val="000000"/>
          <w:sz w:val="27"/>
          <w:szCs w:val="27"/>
        </w:rPr>
      </w:pPr>
    </w:p>
    <w:p w:rsidR="0068624A" w:rsidRDefault="0068624A" w:rsidP="00655DDC">
      <w:pPr>
        <w:pStyle w:val="Titre1"/>
        <w:spacing w:before="0" w:beforeAutospacing="0" w:after="0" w:afterAutospacing="0"/>
        <w:rPr>
          <w:color w:val="000000"/>
        </w:rPr>
      </w:pPr>
      <w:r>
        <w:rPr>
          <w:color w:val="000000"/>
        </w:rPr>
        <w:t xml:space="preserve">Exemple de boutons déplacement 2 </w:t>
      </w:r>
      <w:r w:rsidRPr="00FB01B2">
        <w:rPr>
          <w:b w:val="0"/>
          <w:bCs w:val="0"/>
          <w:color w:val="000000"/>
          <w:sz w:val="20"/>
          <w:szCs w:val="20"/>
        </w:rPr>
        <w:t>(</w:t>
      </w:r>
      <w:proofErr w:type="spellStart"/>
      <w:r w:rsidRPr="00FB01B2">
        <w:rPr>
          <w:b w:val="0"/>
          <w:bCs w:val="0"/>
          <w:color w:val="000000"/>
          <w:sz w:val="20"/>
          <w:szCs w:val="20"/>
        </w:rPr>
        <w:t>T</w:t>
      </w:r>
      <w:r>
        <w:rPr>
          <w:b w:val="0"/>
          <w:bCs w:val="0"/>
          <w:color w:val="000000"/>
          <w:sz w:val="20"/>
          <w:szCs w:val="20"/>
        </w:rPr>
        <w:t>pc</w:t>
      </w:r>
      <w:proofErr w:type="spellEnd"/>
      <w:r>
        <w:rPr>
          <w:b w:val="0"/>
          <w:bCs w:val="0"/>
          <w:color w:val="000000"/>
          <w:sz w:val="20"/>
          <w:szCs w:val="20"/>
        </w:rPr>
        <w:t xml:space="preserve"> 003E</w:t>
      </w:r>
      <w:r w:rsidRPr="00FB01B2">
        <w:rPr>
          <w:b w:val="0"/>
          <w:bCs w:val="0"/>
          <w:color w:val="000000"/>
          <w:sz w:val="20"/>
          <w:szCs w:val="20"/>
        </w:rPr>
        <w:t>)</w:t>
      </w:r>
    </w:p>
    <w:p w:rsidR="0068624A" w:rsidRDefault="00981C8A" w:rsidP="00655DDC">
      <w:pPr>
        <w:spacing w:after="0" w:line="240" w:lineRule="auto"/>
      </w:pPr>
      <w:r>
        <w:pict>
          <v:rect id="_x0000_i1051" style="width:523.3pt;height:1.5pt" o:hrstd="t" o:hrnoshade="t" o:hr="t" fillcolor="black" stroked="f"/>
        </w:pict>
      </w:r>
    </w:p>
    <w:p w:rsidR="0068624A" w:rsidRDefault="0068624A" w:rsidP="00655DDC">
      <w:pPr>
        <w:pStyle w:val="NormalWeb"/>
        <w:spacing w:before="0" w:beforeAutospacing="0" w:after="0" w:afterAutospacing="0"/>
        <w:rPr>
          <w:color w:val="000000"/>
          <w:sz w:val="27"/>
          <w:szCs w:val="27"/>
        </w:rPr>
      </w:pPr>
      <w:proofErr w:type="gramStart"/>
      <w:r>
        <w:rPr>
          <w:color w:val="000000"/>
          <w:sz w:val="27"/>
          <w:szCs w:val="27"/>
        </w:rPr>
        <w:t>Le bouton diagonale</w:t>
      </w:r>
      <w:proofErr w:type="gramEnd"/>
      <w:r>
        <w:rPr>
          <w:color w:val="000000"/>
          <w:sz w:val="27"/>
          <w:szCs w:val="27"/>
        </w:rPr>
        <w:t xml:space="preserve"> [DIAGBG] permet de remettre la bille en position de départ. Son déplacement est fixé à une valeur arbitrairement grande (plus grande que les dimensions du cadre) et sa propriété "type de limite" est "</w:t>
      </w:r>
      <w:r>
        <w:rPr>
          <w:b/>
          <w:bCs/>
          <w:color w:val="000000"/>
          <w:sz w:val="27"/>
          <w:szCs w:val="27"/>
        </w:rPr>
        <w:t>ajustée</w:t>
      </w:r>
      <w:r>
        <w:rPr>
          <w:color w:val="000000"/>
          <w:sz w:val="27"/>
          <w:szCs w:val="27"/>
        </w:rPr>
        <w:t>".</w:t>
      </w:r>
    </w:p>
    <w:p w:rsidR="0068624A" w:rsidRDefault="00981C8A" w:rsidP="00655DDC">
      <w:pPr>
        <w:pStyle w:val="NormalWeb"/>
        <w:spacing w:before="0" w:beforeAutospacing="0" w:after="0" w:afterAutospacing="0"/>
        <w:rPr>
          <w:rStyle w:val="Lienhypertexte"/>
          <w:sz w:val="27"/>
          <w:szCs w:val="27"/>
        </w:rPr>
      </w:pPr>
      <w:hyperlink r:id="rId119" w:history="1">
        <w:r w:rsidR="0068624A">
          <w:rPr>
            <w:rStyle w:val="Lienhypertexte"/>
            <w:sz w:val="27"/>
            <w:szCs w:val="27"/>
          </w:rPr>
          <w:t>Retour au sommaire</w:t>
        </w:r>
      </w:hyperlink>
    </w:p>
    <w:p w:rsidR="00083D9E" w:rsidRDefault="00083D9E" w:rsidP="00655DDC">
      <w:pPr>
        <w:pStyle w:val="NormalWeb"/>
        <w:spacing w:before="0" w:beforeAutospacing="0" w:after="0" w:afterAutospacing="0"/>
        <w:rPr>
          <w:color w:val="000000"/>
          <w:sz w:val="27"/>
          <w:szCs w:val="27"/>
        </w:rPr>
      </w:pPr>
    </w:p>
    <w:p w:rsidR="0068624A" w:rsidRDefault="0068624A" w:rsidP="00655DDC">
      <w:pPr>
        <w:pStyle w:val="Titre1"/>
        <w:spacing w:before="0" w:beforeAutospacing="0" w:after="0" w:afterAutospacing="0"/>
        <w:rPr>
          <w:color w:val="000000"/>
        </w:rPr>
      </w:pPr>
      <w:r>
        <w:rPr>
          <w:color w:val="000000"/>
        </w:rPr>
        <w:t xml:space="preserve">Exemple de boutons "Trace" </w:t>
      </w:r>
      <w:r w:rsidRPr="00FB01B2">
        <w:rPr>
          <w:b w:val="0"/>
          <w:bCs w:val="0"/>
          <w:color w:val="000000"/>
          <w:sz w:val="20"/>
          <w:szCs w:val="20"/>
        </w:rPr>
        <w:t>(</w:t>
      </w:r>
      <w:proofErr w:type="spellStart"/>
      <w:r w:rsidRPr="00FB01B2">
        <w:rPr>
          <w:b w:val="0"/>
          <w:bCs w:val="0"/>
          <w:color w:val="000000"/>
          <w:sz w:val="20"/>
          <w:szCs w:val="20"/>
        </w:rPr>
        <w:t>T</w:t>
      </w:r>
      <w:r>
        <w:rPr>
          <w:b w:val="0"/>
          <w:bCs w:val="0"/>
          <w:color w:val="000000"/>
          <w:sz w:val="20"/>
          <w:szCs w:val="20"/>
        </w:rPr>
        <w:t>pc</w:t>
      </w:r>
      <w:proofErr w:type="spellEnd"/>
      <w:r>
        <w:rPr>
          <w:b w:val="0"/>
          <w:bCs w:val="0"/>
          <w:color w:val="000000"/>
          <w:sz w:val="20"/>
          <w:szCs w:val="20"/>
        </w:rPr>
        <w:t xml:space="preserve"> 003F</w:t>
      </w:r>
      <w:r w:rsidRPr="00FB01B2">
        <w:rPr>
          <w:b w:val="0"/>
          <w:bCs w:val="0"/>
          <w:color w:val="000000"/>
          <w:sz w:val="20"/>
          <w:szCs w:val="20"/>
        </w:rPr>
        <w:t>)</w:t>
      </w:r>
    </w:p>
    <w:p w:rsidR="0068624A" w:rsidRDefault="00981C8A" w:rsidP="00655DDC">
      <w:pPr>
        <w:spacing w:after="0" w:line="240" w:lineRule="auto"/>
      </w:pPr>
      <w:r>
        <w:pict>
          <v:rect id="_x0000_i1052" style="width:523.3pt;height:1.5pt" o:hrstd="t" o:hrnoshade="t" o:hr="t" fillcolor="black" stroked="f"/>
        </w:pict>
      </w:r>
    </w:p>
    <w:p w:rsidR="0068624A" w:rsidRDefault="0068624A" w:rsidP="00655DDC">
      <w:pPr>
        <w:pStyle w:val="NormalWeb"/>
        <w:spacing w:before="0" w:beforeAutospacing="0" w:after="0" w:afterAutospacing="0"/>
        <w:rPr>
          <w:color w:val="000000"/>
          <w:sz w:val="27"/>
          <w:szCs w:val="27"/>
        </w:rPr>
      </w:pPr>
      <w:r>
        <w:rPr>
          <w:color w:val="000000"/>
          <w:sz w:val="27"/>
          <w:szCs w:val="27"/>
        </w:rPr>
        <w:t>Cliquer sur les boutons de déplacement.</w:t>
      </w:r>
    </w:p>
    <w:p w:rsidR="0068624A" w:rsidRDefault="0068624A" w:rsidP="00655DDC">
      <w:pPr>
        <w:pStyle w:val="NormalWeb"/>
        <w:spacing w:before="0" w:beforeAutospacing="0" w:after="0" w:afterAutospacing="0"/>
        <w:rPr>
          <w:color w:val="000000"/>
          <w:sz w:val="27"/>
          <w:szCs w:val="27"/>
        </w:rPr>
      </w:pPr>
      <w:r>
        <w:rPr>
          <w:color w:val="000000"/>
          <w:sz w:val="27"/>
          <w:szCs w:val="27"/>
        </w:rPr>
        <w:t xml:space="preserve">Ici la valeur des déplacements est </w:t>
      </w:r>
      <w:proofErr w:type="gramStart"/>
      <w:r>
        <w:rPr>
          <w:color w:val="000000"/>
          <w:sz w:val="27"/>
          <w:szCs w:val="27"/>
        </w:rPr>
        <w:t>fixé</w:t>
      </w:r>
      <w:proofErr w:type="gramEnd"/>
      <w:r>
        <w:rPr>
          <w:color w:val="000000"/>
          <w:sz w:val="27"/>
          <w:szCs w:val="27"/>
        </w:rPr>
        <w:t xml:space="preserve"> par l'objet Editeur (qui aurait pu être caché). Les </w:t>
      </w:r>
      <w:hyperlink r:id="rId120" w:history="1">
        <w:r>
          <w:rPr>
            <w:rStyle w:val="Lienhypertexte"/>
            <w:sz w:val="27"/>
            <w:szCs w:val="27"/>
          </w:rPr>
          <w:t>déplacements de l'objet sont "Bloqués"</w:t>
        </w:r>
      </w:hyperlink>
      <w:r>
        <w:rPr>
          <w:color w:val="000000"/>
          <w:sz w:val="27"/>
          <w:szCs w:val="27"/>
        </w:rPr>
        <w:t> par les limites de l'étiquette parent et par les étiquettes disposées sur celle-ci.</w:t>
      </w:r>
    </w:p>
    <w:p w:rsidR="0068624A" w:rsidRDefault="0068624A" w:rsidP="00655DDC">
      <w:pPr>
        <w:pStyle w:val="NormalWeb"/>
        <w:spacing w:before="0" w:beforeAutospacing="0" w:after="0" w:afterAutospacing="0"/>
        <w:rPr>
          <w:color w:val="000000"/>
          <w:sz w:val="27"/>
          <w:szCs w:val="27"/>
        </w:rPr>
      </w:pPr>
      <w:r>
        <w:rPr>
          <w:color w:val="000000"/>
          <w:sz w:val="27"/>
          <w:szCs w:val="27"/>
        </w:rPr>
        <w:t>2 autres boutons peuvent être utilisés avec le bouton "TRACE" : Le bouton "EFFTTRC" qui efface toute la trace et "EFFTRC" qui n'efface que le dernier pas.</w:t>
      </w:r>
    </w:p>
    <w:p w:rsidR="0068624A" w:rsidRDefault="00981C8A" w:rsidP="00655DDC">
      <w:pPr>
        <w:pStyle w:val="NormalWeb"/>
        <w:spacing w:before="0" w:beforeAutospacing="0" w:after="0" w:afterAutospacing="0"/>
        <w:rPr>
          <w:rStyle w:val="Lienhypertexte"/>
          <w:sz w:val="27"/>
          <w:szCs w:val="27"/>
        </w:rPr>
      </w:pPr>
      <w:hyperlink r:id="rId121" w:history="1">
        <w:r w:rsidR="0068624A">
          <w:rPr>
            <w:rStyle w:val="Lienhypertexte"/>
            <w:sz w:val="27"/>
            <w:szCs w:val="27"/>
          </w:rPr>
          <w:t>Retour au sommaire</w:t>
        </w:r>
      </w:hyperlink>
    </w:p>
    <w:p w:rsidR="00083D9E" w:rsidRDefault="00083D9E" w:rsidP="00655DDC">
      <w:pPr>
        <w:pStyle w:val="NormalWeb"/>
        <w:spacing w:before="0" w:beforeAutospacing="0" w:after="0" w:afterAutospacing="0"/>
        <w:rPr>
          <w:color w:val="000000"/>
          <w:sz w:val="27"/>
          <w:szCs w:val="27"/>
        </w:rPr>
      </w:pPr>
    </w:p>
    <w:p w:rsidR="00B611ED" w:rsidRDefault="00B611ED" w:rsidP="00655DDC">
      <w:pPr>
        <w:pStyle w:val="Titre1"/>
        <w:spacing w:before="0" w:beforeAutospacing="0" w:after="0" w:afterAutospacing="0"/>
        <w:rPr>
          <w:color w:val="000000"/>
        </w:rPr>
      </w:pPr>
      <w:r>
        <w:rPr>
          <w:color w:val="000000"/>
        </w:rPr>
        <w:t>Empilement des objets</w:t>
      </w:r>
      <w:r w:rsidR="008F325A">
        <w:rPr>
          <w:color w:val="000000"/>
        </w:rPr>
        <w:t xml:space="preserve"> </w:t>
      </w:r>
      <w:r w:rsidR="008F325A" w:rsidRPr="00FB01B2">
        <w:rPr>
          <w:b w:val="0"/>
          <w:bCs w:val="0"/>
          <w:color w:val="000000"/>
          <w:sz w:val="20"/>
          <w:szCs w:val="20"/>
        </w:rPr>
        <w:t>(</w:t>
      </w:r>
      <w:proofErr w:type="spellStart"/>
      <w:r w:rsidR="008F325A" w:rsidRPr="00FB01B2">
        <w:rPr>
          <w:b w:val="0"/>
          <w:bCs w:val="0"/>
          <w:color w:val="000000"/>
          <w:sz w:val="20"/>
          <w:szCs w:val="20"/>
        </w:rPr>
        <w:t>T</w:t>
      </w:r>
      <w:r w:rsidR="008F325A">
        <w:rPr>
          <w:b w:val="0"/>
          <w:bCs w:val="0"/>
          <w:color w:val="000000"/>
          <w:sz w:val="20"/>
          <w:szCs w:val="20"/>
        </w:rPr>
        <w:t>pc</w:t>
      </w:r>
      <w:proofErr w:type="spellEnd"/>
      <w:r w:rsidR="008F325A">
        <w:rPr>
          <w:b w:val="0"/>
          <w:bCs w:val="0"/>
          <w:color w:val="000000"/>
          <w:sz w:val="20"/>
          <w:szCs w:val="20"/>
        </w:rPr>
        <w:t xml:space="preserve"> 0004</w:t>
      </w:r>
      <w:r w:rsidR="008F325A" w:rsidRPr="00FB01B2">
        <w:rPr>
          <w:b w:val="0"/>
          <w:bCs w:val="0"/>
          <w:color w:val="000000"/>
          <w:sz w:val="20"/>
          <w:szCs w:val="20"/>
        </w:rPr>
        <w:t>)</w:t>
      </w:r>
    </w:p>
    <w:p w:rsidR="00B611ED" w:rsidRPr="00083D9E" w:rsidRDefault="00981C8A" w:rsidP="00655DDC">
      <w:pPr>
        <w:spacing w:after="0" w:line="240" w:lineRule="auto"/>
        <w:rPr>
          <w:rFonts w:ascii="Times New Roman" w:hAnsi="Times New Roman" w:cs="Times New Roman"/>
        </w:rPr>
      </w:pPr>
      <w:r>
        <w:rPr>
          <w:rFonts w:ascii="Times New Roman" w:hAnsi="Times New Roman" w:cs="Times New Roman"/>
        </w:rPr>
        <w:pict>
          <v:rect id="_x0000_i1053" style="width:523.3pt;height:1.5pt" o:hrstd="t" o:hrnoshade="t" o:hr="t" fillcolor="black" stroked="f"/>
        </w:pict>
      </w:r>
    </w:p>
    <w:p w:rsidR="00B611ED" w:rsidRPr="00083D9E" w:rsidRDefault="00B611ED" w:rsidP="00655DDC">
      <w:pPr>
        <w:pStyle w:val="NormalWeb"/>
        <w:spacing w:before="0" w:beforeAutospacing="0" w:after="0" w:afterAutospacing="0"/>
        <w:rPr>
          <w:color w:val="000000"/>
          <w:sz w:val="27"/>
          <w:szCs w:val="27"/>
        </w:rPr>
      </w:pPr>
      <w:r w:rsidRPr="00083D9E">
        <w:rPr>
          <w:color w:val="000000"/>
          <w:sz w:val="27"/>
          <w:szCs w:val="27"/>
        </w:rPr>
        <w:t>Il est parfois intéressant d'empiler plusieurs objets les uns sur les autres.</w:t>
      </w:r>
    </w:p>
    <w:p w:rsidR="00B611ED" w:rsidRPr="00083D9E" w:rsidRDefault="00B611ED" w:rsidP="00655DDC">
      <w:pPr>
        <w:numPr>
          <w:ilvl w:val="0"/>
          <w:numId w:val="10"/>
        </w:numPr>
        <w:spacing w:after="0" w:line="240" w:lineRule="auto"/>
        <w:ind w:left="0"/>
        <w:rPr>
          <w:rFonts w:ascii="Times New Roman" w:hAnsi="Times New Roman" w:cs="Times New Roman"/>
          <w:color w:val="000000"/>
          <w:sz w:val="27"/>
          <w:szCs w:val="27"/>
        </w:rPr>
      </w:pPr>
      <w:proofErr w:type="gramStart"/>
      <w:r w:rsidRPr="00083D9E">
        <w:rPr>
          <w:rFonts w:ascii="Times New Roman" w:hAnsi="Times New Roman" w:cs="Times New Roman"/>
          <w:color w:val="000000"/>
          <w:sz w:val="27"/>
          <w:szCs w:val="27"/>
        </w:rPr>
        <w:t>pour</w:t>
      </w:r>
      <w:proofErr w:type="gramEnd"/>
      <w:r w:rsidRPr="00083D9E">
        <w:rPr>
          <w:rFonts w:ascii="Times New Roman" w:hAnsi="Times New Roman" w:cs="Times New Roman"/>
          <w:color w:val="000000"/>
          <w:sz w:val="27"/>
          <w:szCs w:val="27"/>
        </w:rPr>
        <w:t xml:space="preserve"> cacher certains objets,</w:t>
      </w:r>
    </w:p>
    <w:p w:rsidR="00B611ED" w:rsidRPr="00083D9E" w:rsidRDefault="00B611ED" w:rsidP="00655DDC">
      <w:pPr>
        <w:numPr>
          <w:ilvl w:val="0"/>
          <w:numId w:val="10"/>
        </w:numPr>
        <w:spacing w:after="0" w:line="240" w:lineRule="auto"/>
        <w:ind w:left="0"/>
        <w:rPr>
          <w:rFonts w:ascii="Times New Roman" w:hAnsi="Times New Roman" w:cs="Times New Roman"/>
          <w:color w:val="000000"/>
          <w:sz w:val="27"/>
          <w:szCs w:val="27"/>
        </w:rPr>
      </w:pPr>
      <w:proofErr w:type="gramStart"/>
      <w:r w:rsidRPr="00083D9E">
        <w:rPr>
          <w:rFonts w:ascii="Times New Roman" w:hAnsi="Times New Roman" w:cs="Times New Roman"/>
          <w:color w:val="000000"/>
          <w:sz w:val="27"/>
          <w:szCs w:val="27"/>
        </w:rPr>
        <w:t>pour</w:t>
      </w:r>
      <w:proofErr w:type="gramEnd"/>
      <w:r w:rsidRPr="00083D9E">
        <w:rPr>
          <w:rFonts w:ascii="Times New Roman" w:hAnsi="Times New Roman" w:cs="Times New Roman"/>
          <w:color w:val="000000"/>
          <w:sz w:val="27"/>
          <w:szCs w:val="27"/>
        </w:rPr>
        <w:t xml:space="preserve"> déclencher une action sans que le bouton correspondant ne soit visible,</w:t>
      </w:r>
    </w:p>
    <w:p w:rsidR="00B611ED" w:rsidRPr="00083D9E" w:rsidRDefault="00B611ED" w:rsidP="00655DDC">
      <w:pPr>
        <w:numPr>
          <w:ilvl w:val="0"/>
          <w:numId w:val="10"/>
        </w:numPr>
        <w:spacing w:after="0" w:line="240" w:lineRule="auto"/>
        <w:ind w:left="0"/>
        <w:rPr>
          <w:rFonts w:ascii="Times New Roman" w:hAnsi="Times New Roman" w:cs="Times New Roman"/>
          <w:color w:val="000000"/>
          <w:sz w:val="27"/>
          <w:szCs w:val="27"/>
        </w:rPr>
      </w:pPr>
      <w:proofErr w:type="gramStart"/>
      <w:r w:rsidRPr="00083D9E">
        <w:rPr>
          <w:rFonts w:ascii="Times New Roman" w:hAnsi="Times New Roman" w:cs="Times New Roman"/>
          <w:color w:val="000000"/>
          <w:sz w:val="27"/>
          <w:szCs w:val="27"/>
        </w:rPr>
        <w:t>pour</w:t>
      </w:r>
      <w:proofErr w:type="gramEnd"/>
      <w:r w:rsidRPr="00083D9E">
        <w:rPr>
          <w:rFonts w:ascii="Times New Roman" w:hAnsi="Times New Roman" w:cs="Times New Roman"/>
          <w:color w:val="000000"/>
          <w:sz w:val="27"/>
          <w:szCs w:val="27"/>
        </w:rPr>
        <w:t xml:space="preserve"> enchaîner plusieurs actions.</w:t>
      </w:r>
    </w:p>
    <w:p w:rsidR="00B611ED" w:rsidRDefault="00B611ED" w:rsidP="00655DDC">
      <w:pPr>
        <w:pStyle w:val="NormalWeb"/>
        <w:spacing w:before="0" w:beforeAutospacing="0" w:after="0" w:afterAutospacing="0"/>
        <w:rPr>
          <w:color w:val="000000"/>
          <w:sz w:val="27"/>
          <w:szCs w:val="27"/>
        </w:rPr>
      </w:pPr>
      <w:r w:rsidRPr="00083D9E">
        <w:rPr>
          <w:color w:val="000000"/>
          <w:sz w:val="27"/>
          <w:szCs w:val="27"/>
        </w:rPr>
        <w:t>La règle d'empilement est la suivante : Deux objets seront considérés comme empilés si l'un est inclus dans l'autre. Il n'est pas nécessaire que l'objet placé dessus soit le plus grand</w:t>
      </w:r>
      <w:r>
        <w:rPr>
          <w:color w:val="000000"/>
          <w:sz w:val="27"/>
          <w:szCs w:val="27"/>
        </w:rPr>
        <w:t>.</w:t>
      </w:r>
    </w:p>
    <w:p w:rsidR="00B611ED" w:rsidRDefault="00B611ED"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2000250" cy="685800"/>
            <wp:effectExtent l="0" t="0" r="0" b="0"/>
            <wp:docPr id="34" name="Image 34" descr="C:\Users\Jack\Desktop\Aide de Genex\Genexhtml\html\reg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ack\Desktop\Aide de Genex\Genexhtml\html\regemp.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00250" cy="685800"/>
                    </a:xfrm>
                    <a:prstGeom prst="rect">
                      <a:avLst/>
                    </a:prstGeom>
                    <a:noFill/>
                    <a:ln>
                      <a:noFill/>
                    </a:ln>
                  </pic:spPr>
                </pic:pic>
              </a:graphicData>
            </a:graphic>
          </wp:inline>
        </w:drawing>
      </w:r>
    </w:p>
    <w:p w:rsidR="00B611ED" w:rsidRDefault="00B611ED" w:rsidP="00655DDC">
      <w:pPr>
        <w:pStyle w:val="NormalWeb"/>
        <w:spacing w:before="0" w:beforeAutospacing="0" w:after="0" w:afterAutospacing="0"/>
        <w:rPr>
          <w:color w:val="000000"/>
          <w:sz w:val="27"/>
          <w:szCs w:val="27"/>
        </w:rPr>
      </w:pPr>
      <w:r>
        <w:rPr>
          <w:color w:val="000000"/>
          <w:sz w:val="27"/>
          <w:szCs w:val="27"/>
        </w:rPr>
        <w:lastRenderedPageBreak/>
        <w:t>Une </w:t>
      </w:r>
      <w:r>
        <w:rPr>
          <w:b/>
          <w:bCs/>
          <w:color w:val="000000"/>
          <w:sz w:val="27"/>
          <w:szCs w:val="27"/>
        </w:rPr>
        <w:t>commande d'empilement</w:t>
      </w:r>
      <w:r>
        <w:rPr>
          <w:color w:val="000000"/>
          <w:sz w:val="27"/>
          <w:szCs w:val="27"/>
        </w:rPr>
        <w:t> automatique existe : sélectionner les objets à empiler, cliquer sur l'un de ces objets avec le bouton droit de la souris, choisir "</w:t>
      </w:r>
      <w:r>
        <w:rPr>
          <w:b/>
          <w:bCs/>
          <w:color w:val="000000"/>
          <w:sz w:val="27"/>
          <w:szCs w:val="27"/>
        </w:rPr>
        <w:t>Positionner</w:t>
      </w:r>
      <w:r>
        <w:rPr>
          <w:color w:val="000000"/>
          <w:sz w:val="27"/>
          <w:szCs w:val="27"/>
        </w:rPr>
        <w:t>" puis "</w:t>
      </w:r>
      <w:r>
        <w:rPr>
          <w:b/>
          <w:bCs/>
          <w:color w:val="000000"/>
          <w:sz w:val="27"/>
          <w:szCs w:val="27"/>
        </w:rPr>
        <w:t>Empiler</w:t>
      </w:r>
      <w:r>
        <w:rPr>
          <w:color w:val="000000"/>
          <w:sz w:val="27"/>
          <w:szCs w:val="27"/>
        </w:rPr>
        <w:t>". L'empilement obtenu respecte l'ordre dessus/dessous des objets sélectionnés.</w:t>
      </w:r>
    </w:p>
    <w:p w:rsidR="00B611ED" w:rsidRDefault="00B611ED" w:rsidP="00655DDC">
      <w:pPr>
        <w:pStyle w:val="NormalWeb"/>
        <w:spacing w:before="0" w:beforeAutospacing="0" w:after="0" w:afterAutospacing="0"/>
        <w:rPr>
          <w:color w:val="000000"/>
          <w:sz w:val="27"/>
          <w:szCs w:val="27"/>
        </w:rPr>
      </w:pPr>
      <w:r>
        <w:rPr>
          <w:color w:val="000000"/>
          <w:sz w:val="27"/>
          <w:szCs w:val="27"/>
        </w:rPr>
        <w:t>Il est parfois plus facile d'utiliser un </w:t>
      </w:r>
      <w:proofErr w:type="spellStart"/>
      <w:r w:rsidR="00084792">
        <w:fldChar w:fldCharType="begin"/>
      </w:r>
      <w:r w:rsidR="00084792">
        <w:instrText xml:space="preserve"> HYPERLINK "file:///C:\\Users\\Jack\\Desktop\\Aide%20de%20Genex\\Genexhtml\\html\\tpc_0041.htm" </w:instrText>
      </w:r>
      <w:r w:rsidR="00084792">
        <w:fldChar w:fldCharType="separate"/>
      </w:r>
      <w:r>
        <w:rPr>
          <w:rStyle w:val="Lienhypertexte"/>
          <w:sz w:val="27"/>
          <w:szCs w:val="27"/>
        </w:rPr>
        <w:t>bouton"Pile</w:t>
      </w:r>
      <w:proofErr w:type="spellEnd"/>
      <w:r>
        <w:rPr>
          <w:rStyle w:val="Lienhypertexte"/>
          <w:sz w:val="27"/>
          <w:szCs w:val="27"/>
        </w:rPr>
        <w:t>"</w:t>
      </w:r>
      <w:r w:rsidR="00084792">
        <w:rPr>
          <w:rStyle w:val="Lienhypertexte"/>
          <w:sz w:val="27"/>
          <w:szCs w:val="27"/>
        </w:rPr>
        <w:fldChar w:fldCharType="end"/>
      </w:r>
      <w:r>
        <w:rPr>
          <w:color w:val="000000"/>
          <w:sz w:val="27"/>
          <w:szCs w:val="27"/>
        </w:rPr>
        <w:t> permettant d'enchaîner plusieurs actions.</w:t>
      </w:r>
    </w:p>
    <w:p w:rsidR="00B611ED" w:rsidRDefault="00B611ED" w:rsidP="00655DDC">
      <w:pPr>
        <w:pStyle w:val="NormalWeb"/>
        <w:spacing w:before="0" w:beforeAutospacing="0" w:after="0" w:afterAutospacing="0"/>
        <w:rPr>
          <w:color w:val="000000"/>
          <w:sz w:val="27"/>
          <w:szCs w:val="27"/>
        </w:rPr>
      </w:pPr>
      <w:r>
        <w:rPr>
          <w:color w:val="000000"/>
          <w:sz w:val="27"/>
          <w:szCs w:val="27"/>
        </w:rPr>
        <w:t>Voir : </w:t>
      </w:r>
      <w:hyperlink r:id="rId123" w:history="1">
        <w:r>
          <w:rPr>
            <w:rStyle w:val="Lienhypertexte"/>
            <w:sz w:val="27"/>
            <w:szCs w:val="27"/>
          </w:rPr>
          <w:t>Exemple actions chaînées</w:t>
        </w:r>
      </w:hyperlink>
    </w:p>
    <w:p w:rsidR="00B611ED" w:rsidRDefault="00981C8A" w:rsidP="00655DDC">
      <w:pPr>
        <w:pStyle w:val="NormalWeb"/>
        <w:spacing w:before="0" w:beforeAutospacing="0" w:after="0" w:afterAutospacing="0"/>
        <w:rPr>
          <w:color w:val="000000"/>
          <w:sz w:val="27"/>
          <w:szCs w:val="27"/>
        </w:rPr>
      </w:pPr>
      <w:hyperlink r:id="rId124" w:history="1">
        <w:r w:rsidR="00B611ED">
          <w:rPr>
            <w:rStyle w:val="Lienhypertexte"/>
            <w:sz w:val="27"/>
            <w:szCs w:val="27"/>
          </w:rPr>
          <w:t>Exemple boutons empilés sous une "Image"</w:t>
        </w:r>
      </w:hyperlink>
    </w:p>
    <w:p w:rsidR="00B611ED" w:rsidRDefault="00981C8A" w:rsidP="00655DDC">
      <w:pPr>
        <w:pStyle w:val="NormalWeb"/>
        <w:spacing w:before="0" w:beforeAutospacing="0" w:after="0" w:afterAutospacing="0"/>
        <w:rPr>
          <w:rStyle w:val="Lienhypertexte"/>
          <w:sz w:val="27"/>
          <w:szCs w:val="27"/>
        </w:rPr>
      </w:pPr>
      <w:hyperlink r:id="rId125" w:history="1">
        <w:r w:rsidR="00B611ED">
          <w:rPr>
            <w:rStyle w:val="Lienhypertexte"/>
            <w:sz w:val="27"/>
            <w:szCs w:val="27"/>
          </w:rPr>
          <w:t>Retour au sommaire</w:t>
        </w:r>
      </w:hyperlink>
    </w:p>
    <w:p w:rsidR="00083D9E" w:rsidRDefault="00083D9E" w:rsidP="00655DDC">
      <w:pPr>
        <w:pStyle w:val="NormalWeb"/>
        <w:spacing w:before="0" w:beforeAutospacing="0" w:after="0" w:afterAutospacing="0"/>
        <w:rPr>
          <w:color w:val="000000"/>
          <w:sz w:val="27"/>
          <w:szCs w:val="27"/>
        </w:rPr>
      </w:pPr>
    </w:p>
    <w:p w:rsidR="00B611ED" w:rsidRDefault="00B611ED" w:rsidP="00655DDC">
      <w:pPr>
        <w:pStyle w:val="Titre1"/>
        <w:spacing w:before="0" w:beforeAutospacing="0" w:after="0" w:afterAutospacing="0"/>
        <w:rPr>
          <w:color w:val="000000"/>
        </w:rPr>
      </w:pPr>
      <w:r>
        <w:rPr>
          <w:color w:val="000000"/>
        </w:rPr>
        <w:t>Etiquette de fond</w:t>
      </w:r>
      <w:r w:rsidR="008F325A">
        <w:rPr>
          <w:color w:val="000000"/>
        </w:rPr>
        <w:t xml:space="preserve"> </w:t>
      </w:r>
      <w:r w:rsidR="008F325A" w:rsidRPr="00FB01B2">
        <w:rPr>
          <w:b w:val="0"/>
          <w:bCs w:val="0"/>
          <w:color w:val="000000"/>
          <w:sz w:val="20"/>
          <w:szCs w:val="20"/>
        </w:rPr>
        <w:t>(</w:t>
      </w:r>
      <w:proofErr w:type="spellStart"/>
      <w:r w:rsidR="008F325A" w:rsidRPr="00FB01B2">
        <w:rPr>
          <w:b w:val="0"/>
          <w:bCs w:val="0"/>
          <w:color w:val="000000"/>
          <w:sz w:val="20"/>
          <w:szCs w:val="20"/>
        </w:rPr>
        <w:t>T</w:t>
      </w:r>
      <w:r w:rsidR="008F325A">
        <w:rPr>
          <w:b w:val="0"/>
          <w:bCs w:val="0"/>
          <w:color w:val="000000"/>
          <w:sz w:val="20"/>
          <w:szCs w:val="20"/>
        </w:rPr>
        <w:t>pc</w:t>
      </w:r>
      <w:proofErr w:type="spellEnd"/>
      <w:r w:rsidR="008F325A">
        <w:rPr>
          <w:b w:val="0"/>
          <w:bCs w:val="0"/>
          <w:color w:val="000000"/>
          <w:sz w:val="20"/>
          <w:szCs w:val="20"/>
        </w:rPr>
        <w:t xml:space="preserve"> 004A</w:t>
      </w:r>
      <w:r w:rsidR="008F325A" w:rsidRPr="00FB01B2">
        <w:rPr>
          <w:b w:val="0"/>
          <w:bCs w:val="0"/>
          <w:color w:val="000000"/>
          <w:sz w:val="20"/>
          <w:szCs w:val="20"/>
        </w:rPr>
        <w:t>)</w:t>
      </w:r>
    </w:p>
    <w:p w:rsidR="00B611ED" w:rsidRDefault="00981C8A" w:rsidP="00655DDC">
      <w:pPr>
        <w:spacing w:after="0" w:line="240" w:lineRule="auto"/>
      </w:pPr>
      <w:r>
        <w:pict>
          <v:rect id="_x0000_i1054" style="width:523.3pt;height:1.5pt" o:hrstd="t" o:hrnoshade="t" o:hr="t" fillcolor="black" stroked="f"/>
        </w:pict>
      </w:r>
    </w:p>
    <w:p w:rsidR="00B611ED" w:rsidRDefault="00B611ED" w:rsidP="00655DDC">
      <w:pPr>
        <w:pStyle w:val="NormalWeb"/>
        <w:spacing w:before="0" w:beforeAutospacing="0" w:after="0" w:afterAutospacing="0"/>
        <w:rPr>
          <w:color w:val="000000"/>
          <w:sz w:val="27"/>
          <w:szCs w:val="27"/>
        </w:rPr>
      </w:pPr>
      <w:r>
        <w:rPr>
          <w:color w:val="000000"/>
          <w:sz w:val="27"/>
          <w:szCs w:val="27"/>
        </w:rPr>
        <w:t xml:space="preserve">C'est l'objet sur lequel seront disposés tous les autres objets formant l'activité pédagogique. Cette Etiquette prend tout l'espace disponible de la fenêtre de </w:t>
      </w:r>
      <w:proofErr w:type="spellStart"/>
      <w:r>
        <w:rPr>
          <w:color w:val="000000"/>
          <w:sz w:val="27"/>
          <w:szCs w:val="27"/>
        </w:rPr>
        <w:t>Genex</w:t>
      </w:r>
      <w:proofErr w:type="spellEnd"/>
      <w:r>
        <w:rPr>
          <w:color w:val="000000"/>
          <w:sz w:val="27"/>
          <w:szCs w:val="27"/>
        </w:rPr>
        <w:t>.</w:t>
      </w:r>
    </w:p>
    <w:p w:rsidR="00B611ED" w:rsidRDefault="00B611ED" w:rsidP="00655DDC">
      <w:pPr>
        <w:pStyle w:val="NormalWeb"/>
        <w:spacing w:before="0" w:beforeAutospacing="0" w:after="0" w:afterAutospacing="0"/>
        <w:rPr>
          <w:color w:val="000000"/>
          <w:sz w:val="27"/>
          <w:szCs w:val="27"/>
        </w:rPr>
      </w:pPr>
      <w:r>
        <w:rPr>
          <w:color w:val="000000"/>
          <w:sz w:val="27"/>
          <w:szCs w:val="27"/>
        </w:rPr>
        <w:t>Voir :</w:t>
      </w:r>
    </w:p>
    <w:p w:rsidR="00B611ED" w:rsidRPr="00083D9E" w:rsidRDefault="00981C8A" w:rsidP="00655DDC">
      <w:pPr>
        <w:numPr>
          <w:ilvl w:val="0"/>
          <w:numId w:val="11"/>
        </w:numPr>
        <w:spacing w:after="0" w:line="240" w:lineRule="auto"/>
        <w:ind w:left="0"/>
        <w:rPr>
          <w:rFonts w:ascii="Times New Roman" w:hAnsi="Times New Roman" w:cs="Times New Roman"/>
          <w:color w:val="000000"/>
          <w:sz w:val="27"/>
          <w:szCs w:val="27"/>
        </w:rPr>
      </w:pPr>
      <w:hyperlink r:id="rId126" w:history="1">
        <w:r w:rsidR="00B611ED" w:rsidRPr="00083D9E">
          <w:rPr>
            <w:rStyle w:val="Lienhypertexte"/>
            <w:rFonts w:ascii="Times New Roman" w:hAnsi="Times New Roman" w:cs="Times New Roman"/>
            <w:sz w:val="27"/>
            <w:szCs w:val="27"/>
          </w:rPr>
          <w:t>disposer de nouveaux objets</w:t>
        </w:r>
      </w:hyperlink>
      <w:r w:rsidR="00B611ED" w:rsidRPr="00083D9E">
        <w:rPr>
          <w:rFonts w:ascii="Times New Roman" w:hAnsi="Times New Roman" w:cs="Times New Roman"/>
          <w:color w:val="000000"/>
          <w:sz w:val="27"/>
          <w:szCs w:val="27"/>
        </w:rPr>
        <w:t>,</w:t>
      </w:r>
    </w:p>
    <w:p w:rsidR="00B611ED" w:rsidRPr="00083D9E" w:rsidRDefault="00981C8A" w:rsidP="00655DDC">
      <w:pPr>
        <w:numPr>
          <w:ilvl w:val="0"/>
          <w:numId w:val="11"/>
        </w:numPr>
        <w:spacing w:after="0" w:line="240" w:lineRule="auto"/>
        <w:ind w:left="0"/>
        <w:rPr>
          <w:rFonts w:ascii="Times New Roman" w:hAnsi="Times New Roman" w:cs="Times New Roman"/>
          <w:color w:val="000000"/>
          <w:sz w:val="27"/>
          <w:szCs w:val="27"/>
        </w:rPr>
      </w:pPr>
      <w:hyperlink r:id="rId127" w:history="1">
        <w:r w:rsidR="00B611ED" w:rsidRPr="00083D9E">
          <w:rPr>
            <w:rStyle w:val="Lienhypertexte"/>
            <w:rFonts w:ascii="Times New Roman" w:hAnsi="Times New Roman" w:cs="Times New Roman"/>
            <w:sz w:val="27"/>
            <w:szCs w:val="27"/>
          </w:rPr>
          <w:t>Propriétés de l'étiquette de fond.</w:t>
        </w:r>
      </w:hyperlink>
    </w:p>
    <w:p w:rsidR="00B611ED" w:rsidRDefault="00981C8A" w:rsidP="00655DDC">
      <w:pPr>
        <w:pStyle w:val="NormalWeb"/>
        <w:spacing w:before="0" w:beforeAutospacing="0" w:after="0" w:afterAutospacing="0"/>
        <w:rPr>
          <w:rStyle w:val="Lienhypertexte"/>
          <w:sz w:val="27"/>
          <w:szCs w:val="27"/>
        </w:rPr>
      </w:pPr>
      <w:hyperlink r:id="rId128" w:history="1">
        <w:r w:rsidR="00B611ED">
          <w:rPr>
            <w:rStyle w:val="Lienhypertexte"/>
            <w:sz w:val="27"/>
            <w:szCs w:val="27"/>
          </w:rPr>
          <w:t>Retour au sommaire</w:t>
        </w:r>
      </w:hyperlink>
    </w:p>
    <w:p w:rsidR="004F4FC5" w:rsidRDefault="004F4FC5" w:rsidP="00655DDC">
      <w:pPr>
        <w:pStyle w:val="NormalWeb"/>
        <w:spacing w:before="0" w:beforeAutospacing="0" w:after="0" w:afterAutospacing="0"/>
        <w:rPr>
          <w:color w:val="000000"/>
          <w:sz w:val="27"/>
          <w:szCs w:val="27"/>
        </w:rPr>
      </w:pPr>
    </w:p>
    <w:p w:rsidR="00B611ED" w:rsidRDefault="00B611ED" w:rsidP="00655DDC">
      <w:pPr>
        <w:pStyle w:val="Titre1"/>
        <w:spacing w:before="0" w:beforeAutospacing="0" w:after="0" w:afterAutospacing="0"/>
        <w:rPr>
          <w:color w:val="000000"/>
        </w:rPr>
      </w:pPr>
      <w:r>
        <w:rPr>
          <w:color w:val="000000"/>
        </w:rPr>
        <w:t>Propriétés de l'étiquette de fond</w:t>
      </w:r>
      <w:r w:rsidR="008F325A">
        <w:rPr>
          <w:color w:val="000000"/>
        </w:rPr>
        <w:t xml:space="preserve"> </w:t>
      </w:r>
      <w:r w:rsidR="008F325A" w:rsidRPr="00FB01B2">
        <w:rPr>
          <w:b w:val="0"/>
          <w:bCs w:val="0"/>
          <w:color w:val="000000"/>
          <w:sz w:val="20"/>
          <w:szCs w:val="20"/>
        </w:rPr>
        <w:t>(</w:t>
      </w:r>
      <w:proofErr w:type="spellStart"/>
      <w:r w:rsidR="008F325A" w:rsidRPr="00FB01B2">
        <w:rPr>
          <w:b w:val="0"/>
          <w:bCs w:val="0"/>
          <w:color w:val="000000"/>
          <w:sz w:val="20"/>
          <w:szCs w:val="20"/>
        </w:rPr>
        <w:t>T</w:t>
      </w:r>
      <w:r w:rsidR="008F325A">
        <w:rPr>
          <w:b w:val="0"/>
          <w:bCs w:val="0"/>
          <w:color w:val="000000"/>
          <w:sz w:val="20"/>
          <w:szCs w:val="20"/>
        </w:rPr>
        <w:t>pc</w:t>
      </w:r>
      <w:proofErr w:type="spellEnd"/>
      <w:r w:rsidR="008F325A">
        <w:rPr>
          <w:b w:val="0"/>
          <w:bCs w:val="0"/>
          <w:color w:val="000000"/>
          <w:sz w:val="20"/>
          <w:szCs w:val="20"/>
        </w:rPr>
        <w:t xml:space="preserve"> 004B</w:t>
      </w:r>
      <w:r w:rsidR="008F325A" w:rsidRPr="00FB01B2">
        <w:rPr>
          <w:b w:val="0"/>
          <w:bCs w:val="0"/>
          <w:color w:val="000000"/>
          <w:sz w:val="20"/>
          <w:szCs w:val="20"/>
        </w:rPr>
        <w:t>)</w:t>
      </w:r>
    </w:p>
    <w:p w:rsidR="00B611ED" w:rsidRDefault="00981C8A" w:rsidP="00655DDC">
      <w:pPr>
        <w:spacing w:after="0" w:line="240" w:lineRule="auto"/>
      </w:pPr>
      <w:r>
        <w:pict>
          <v:rect id="_x0000_i1055" style="width:523.3pt;height:1.5pt" o:hrstd="t" o:hrnoshade="t" o:hr="t" fillcolor="black" stroked="f"/>
        </w:pict>
      </w:r>
    </w:p>
    <w:p w:rsidR="00B611ED" w:rsidRDefault="00B611ED"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1365250" cy="3318454"/>
            <wp:effectExtent l="0" t="0" r="6350" b="0"/>
            <wp:docPr id="35" name="Image 35" descr="C:\Users\Jack\Desktop\Aide de Genex\Genexhtml\html\etq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ack\Desktop\Aide de Genex\Genexhtml\html\etqfond.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67810" cy="3324676"/>
                    </a:xfrm>
                    <a:prstGeom prst="rect">
                      <a:avLst/>
                    </a:prstGeom>
                    <a:noFill/>
                    <a:ln>
                      <a:noFill/>
                    </a:ln>
                  </pic:spPr>
                </pic:pic>
              </a:graphicData>
            </a:graphic>
          </wp:inline>
        </w:drawing>
      </w:r>
    </w:p>
    <w:p w:rsidR="00B611ED" w:rsidRPr="004F4FC5" w:rsidRDefault="00B611ED" w:rsidP="00655DDC">
      <w:pPr>
        <w:pStyle w:val="NormalWeb"/>
        <w:spacing w:before="0" w:beforeAutospacing="0" w:after="0" w:afterAutospacing="0"/>
        <w:rPr>
          <w:color w:val="000000"/>
          <w:sz w:val="27"/>
          <w:szCs w:val="27"/>
        </w:rPr>
      </w:pPr>
      <w:r w:rsidRPr="004F4FC5">
        <w:rPr>
          <w:color w:val="000000"/>
          <w:sz w:val="27"/>
          <w:szCs w:val="27"/>
        </w:rPr>
        <w:t>Les propriétés de l'étiquette de fond permettent de régler des paramètres généraux de fonctionnement :</w:t>
      </w:r>
    </w:p>
    <w:p w:rsidR="00B611ED" w:rsidRPr="004F4FC5" w:rsidRDefault="00B611ED" w:rsidP="00655DDC">
      <w:pPr>
        <w:numPr>
          <w:ilvl w:val="0"/>
          <w:numId w:val="12"/>
        </w:numPr>
        <w:spacing w:after="0" w:line="240" w:lineRule="auto"/>
        <w:ind w:left="0"/>
        <w:rPr>
          <w:rFonts w:ascii="Times New Roman" w:hAnsi="Times New Roman" w:cs="Times New Roman"/>
          <w:color w:val="000000"/>
          <w:sz w:val="27"/>
          <w:szCs w:val="27"/>
        </w:rPr>
      </w:pPr>
      <w:r w:rsidRPr="004F4FC5">
        <w:rPr>
          <w:rFonts w:ascii="Times New Roman" w:hAnsi="Times New Roman" w:cs="Times New Roman"/>
          <w:color w:val="000000"/>
          <w:sz w:val="27"/>
          <w:szCs w:val="27"/>
        </w:rPr>
        <w:t xml:space="preserve">Couleur de fond : couleur de l'étiquette de fond. Double </w:t>
      </w:r>
      <w:r w:rsidR="004F4FC5" w:rsidRPr="004F4FC5">
        <w:rPr>
          <w:rFonts w:ascii="Times New Roman" w:hAnsi="Times New Roman" w:cs="Times New Roman"/>
          <w:color w:val="000000"/>
          <w:sz w:val="27"/>
          <w:szCs w:val="27"/>
        </w:rPr>
        <w:t>cl</w:t>
      </w:r>
      <w:r w:rsidRPr="004F4FC5">
        <w:rPr>
          <w:rFonts w:ascii="Times New Roman" w:hAnsi="Times New Roman" w:cs="Times New Roman"/>
          <w:color w:val="000000"/>
          <w:sz w:val="27"/>
          <w:szCs w:val="27"/>
        </w:rPr>
        <w:t>iquez sur la valeur affichée pour accéder à la boite de d</w:t>
      </w:r>
      <w:r w:rsidR="004F4FC5" w:rsidRPr="004F4FC5">
        <w:rPr>
          <w:rFonts w:ascii="Times New Roman" w:hAnsi="Times New Roman" w:cs="Times New Roman"/>
          <w:color w:val="000000"/>
          <w:sz w:val="27"/>
          <w:szCs w:val="27"/>
        </w:rPr>
        <w:t>ia</w:t>
      </w:r>
      <w:r w:rsidRPr="004F4FC5">
        <w:rPr>
          <w:rFonts w:ascii="Times New Roman" w:hAnsi="Times New Roman" w:cs="Times New Roman"/>
          <w:color w:val="000000"/>
          <w:sz w:val="27"/>
          <w:szCs w:val="27"/>
        </w:rPr>
        <w:t>logue du choix des couleurs.</w:t>
      </w:r>
    </w:p>
    <w:p w:rsidR="00B611ED" w:rsidRPr="004F4FC5" w:rsidRDefault="00B611ED" w:rsidP="00655DDC">
      <w:pPr>
        <w:numPr>
          <w:ilvl w:val="0"/>
          <w:numId w:val="12"/>
        </w:numPr>
        <w:spacing w:after="0" w:line="240" w:lineRule="auto"/>
        <w:ind w:left="0"/>
        <w:rPr>
          <w:rFonts w:ascii="Times New Roman" w:hAnsi="Times New Roman" w:cs="Times New Roman"/>
          <w:color w:val="000000"/>
          <w:sz w:val="27"/>
          <w:szCs w:val="27"/>
        </w:rPr>
      </w:pPr>
      <w:r w:rsidRPr="004F4FC5">
        <w:rPr>
          <w:rFonts w:ascii="Times New Roman" w:hAnsi="Times New Roman" w:cs="Times New Roman"/>
          <w:color w:val="000000"/>
          <w:sz w:val="27"/>
          <w:szCs w:val="27"/>
        </w:rPr>
        <w:t>Couleur de focalisation : définit la couleur de fond d'une étiquette "</w:t>
      </w:r>
      <w:hyperlink r:id="rId130" w:history="1">
        <w:r w:rsidRPr="004F4FC5">
          <w:rPr>
            <w:rStyle w:val="Lienhypertexte"/>
            <w:rFonts w:ascii="Times New Roman" w:hAnsi="Times New Roman" w:cs="Times New Roman"/>
            <w:sz w:val="27"/>
            <w:szCs w:val="27"/>
          </w:rPr>
          <w:t>groupe</w:t>
        </w:r>
      </w:hyperlink>
      <w:r w:rsidRPr="004F4FC5">
        <w:rPr>
          <w:rFonts w:ascii="Times New Roman" w:hAnsi="Times New Roman" w:cs="Times New Roman"/>
          <w:color w:val="000000"/>
          <w:sz w:val="27"/>
          <w:szCs w:val="27"/>
        </w:rPr>
        <w:t>" quand celle-ci à la focalisation.</w:t>
      </w:r>
    </w:p>
    <w:p w:rsidR="00B611ED" w:rsidRPr="004F4FC5" w:rsidRDefault="00B611ED" w:rsidP="00655DDC">
      <w:pPr>
        <w:numPr>
          <w:ilvl w:val="0"/>
          <w:numId w:val="12"/>
        </w:numPr>
        <w:spacing w:after="0" w:line="240" w:lineRule="auto"/>
        <w:ind w:left="0"/>
        <w:rPr>
          <w:rFonts w:ascii="Times New Roman" w:hAnsi="Times New Roman" w:cs="Times New Roman"/>
          <w:color w:val="000000"/>
          <w:sz w:val="27"/>
          <w:szCs w:val="27"/>
        </w:rPr>
      </w:pPr>
      <w:r w:rsidRPr="004F4FC5">
        <w:rPr>
          <w:rFonts w:ascii="Times New Roman" w:hAnsi="Times New Roman" w:cs="Times New Roman"/>
          <w:color w:val="000000"/>
          <w:sz w:val="27"/>
          <w:szCs w:val="27"/>
        </w:rPr>
        <w:t>Propriétés des liens tracés sur l'Etiquette de fond : épaisseur, couleur ...</w:t>
      </w:r>
    </w:p>
    <w:p w:rsidR="00B611ED" w:rsidRPr="004F4FC5" w:rsidRDefault="00B611ED" w:rsidP="00655DDC">
      <w:pPr>
        <w:numPr>
          <w:ilvl w:val="0"/>
          <w:numId w:val="12"/>
        </w:numPr>
        <w:spacing w:after="0" w:line="240" w:lineRule="auto"/>
        <w:ind w:left="0"/>
        <w:rPr>
          <w:rFonts w:ascii="Times New Roman" w:hAnsi="Times New Roman" w:cs="Times New Roman"/>
          <w:color w:val="000000"/>
          <w:sz w:val="27"/>
          <w:szCs w:val="27"/>
        </w:rPr>
      </w:pPr>
      <w:r w:rsidRPr="004F4FC5">
        <w:rPr>
          <w:rFonts w:ascii="Times New Roman" w:hAnsi="Times New Roman" w:cs="Times New Roman"/>
          <w:color w:val="000000"/>
          <w:sz w:val="27"/>
          <w:szCs w:val="27"/>
        </w:rPr>
        <w:t>Accès aux réglages de la </w:t>
      </w:r>
      <w:hyperlink r:id="rId131" w:history="1">
        <w:r w:rsidRPr="004F4FC5">
          <w:rPr>
            <w:rStyle w:val="Lienhypertexte"/>
            <w:rFonts w:ascii="Times New Roman" w:hAnsi="Times New Roman" w:cs="Times New Roman"/>
            <w:sz w:val="27"/>
            <w:szCs w:val="27"/>
          </w:rPr>
          <w:t>synthèse vocale</w:t>
        </w:r>
      </w:hyperlink>
    </w:p>
    <w:p w:rsidR="00B611ED" w:rsidRPr="004F4FC5" w:rsidRDefault="00B611ED" w:rsidP="00655DDC">
      <w:pPr>
        <w:numPr>
          <w:ilvl w:val="0"/>
          <w:numId w:val="12"/>
        </w:numPr>
        <w:spacing w:after="0" w:line="240" w:lineRule="auto"/>
        <w:ind w:left="0"/>
        <w:rPr>
          <w:rFonts w:ascii="Times New Roman" w:hAnsi="Times New Roman" w:cs="Times New Roman"/>
          <w:color w:val="000000"/>
          <w:sz w:val="27"/>
          <w:szCs w:val="27"/>
        </w:rPr>
      </w:pPr>
      <w:r w:rsidRPr="004F4FC5">
        <w:rPr>
          <w:rFonts w:ascii="Times New Roman" w:hAnsi="Times New Roman" w:cs="Times New Roman"/>
          <w:color w:val="000000"/>
          <w:sz w:val="27"/>
          <w:szCs w:val="27"/>
        </w:rPr>
        <w:t>En </w:t>
      </w:r>
      <w:r w:rsidRPr="004F4FC5">
        <w:rPr>
          <w:rStyle w:val="lev"/>
          <w:rFonts w:ascii="Times New Roman" w:hAnsi="Times New Roman" w:cs="Times New Roman"/>
          <w:color w:val="000000"/>
          <w:sz w:val="27"/>
          <w:szCs w:val="27"/>
        </w:rPr>
        <w:t>mode travail</w:t>
      </w:r>
      <w:r w:rsidRPr="004F4FC5">
        <w:rPr>
          <w:rFonts w:ascii="Times New Roman" w:hAnsi="Times New Roman" w:cs="Times New Roman"/>
          <w:color w:val="000000"/>
          <w:sz w:val="27"/>
          <w:szCs w:val="27"/>
        </w:rPr>
        <w:t xml:space="preserve"> : type d'enregistrement en sortie de </w:t>
      </w:r>
      <w:proofErr w:type="spellStart"/>
      <w:r w:rsidRPr="004F4FC5">
        <w:rPr>
          <w:rFonts w:ascii="Times New Roman" w:hAnsi="Times New Roman" w:cs="Times New Roman"/>
          <w:color w:val="000000"/>
          <w:sz w:val="27"/>
          <w:szCs w:val="27"/>
        </w:rPr>
        <w:t>Génex</w:t>
      </w:r>
      <w:proofErr w:type="spellEnd"/>
      <w:r w:rsidRPr="004F4FC5">
        <w:rPr>
          <w:rFonts w:ascii="Times New Roman" w:hAnsi="Times New Roman" w:cs="Times New Roman"/>
          <w:color w:val="000000"/>
          <w:sz w:val="27"/>
          <w:szCs w:val="27"/>
        </w:rPr>
        <w:t xml:space="preserve"> après modification ou lors de changement d'exercice ;</w:t>
      </w:r>
    </w:p>
    <w:p w:rsidR="00B611ED" w:rsidRPr="004F4FC5" w:rsidRDefault="00B611ED" w:rsidP="00655DDC">
      <w:pPr>
        <w:numPr>
          <w:ilvl w:val="1"/>
          <w:numId w:val="12"/>
        </w:numPr>
        <w:spacing w:after="0" w:line="240" w:lineRule="auto"/>
        <w:ind w:left="0"/>
        <w:rPr>
          <w:rFonts w:ascii="Times New Roman" w:hAnsi="Times New Roman" w:cs="Times New Roman"/>
          <w:color w:val="000000"/>
          <w:sz w:val="27"/>
          <w:szCs w:val="27"/>
        </w:rPr>
      </w:pPr>
      <w:proofErr w:type="gramStart"/>
      <w:r w:rsidRPr="004F4FC5">
        <w:rPr>
          <w:rFonts w:ascii="Times New Roman" w:hAnsi="Times New Roman" w:cs="Times New Roman"/>
          <w:color w:val="000000"/>
          <w:sz w:val="27"/>
          <w:szCs w:val="27"/>
        </w:rPr>
        <w:t>standard</w:t>
      </w:r>
      <w:proofErr w:type="gramEnd"/>
      <w:r w:rsidRPr="004F4FC5">
        <w:rPr>
          <w:rFonts w:ascii="Times New Roman" w:hAnsi="Times New Roman" w:cs="Times New Roman"/>
          <w:color w:val="000000"/>
          <w:sz w:val="27"/>
          <w:szCs w:val="27"/>
        </w:rPr>
        <w:t xml:space="preserve"> : fenêtre de dialogue "Voulez-vous enregistrer l'exercice ?"</w:t>
      </w:r>
    </w:p>
    <w:p w:rsidR="00B611ED" w:rsidRPr="004F4FC5" w:rsidRDefault="00B611ED" w:rsidP="00655DDC">
      <w:pPr>
        <w:numPr>
          <w:ilvl w:val="1"/>
          <w:numId w:val="12"/>
        </w:numPr>
        <w:spacing w:after="0" w:line="240" w:lineRule="auto"/>
        <w:ind w:left="0"/>
        <w:rPr>
          <w:rFonts w:ascii="Times New Roman" w:hAnsi="Times New Roman" w:cs="Times New Roman"/>
          <w:color w:val="000000"/>
          <w:sz w:val="27"/>
          <w:szCs w:val="27"/>
        </w:rPr>
      </w:pPr>
      <w:proofErr w:type="gramStart"/>
      <w:r w:rsidRPr="004F4FC5">
        <w:rPr>
          <w:rFonts w:ascii="Times New Roman" w:hAnsi="Times New Roman" w:cs="Times New Roman"/>
          <w:color w:val="000000"/>
          <w:sz w:val="27"/>
          <w:szCs w:val="27"/>
        </w:rPr>
        <w:t>lecture</w:t>
      </w:r>
      <w:proofErr w:type="gramEnd"/>
      <w:r w:rsidRPr="004F4FC5">
        <w:rPr>
          <w:rFonts w:ascii="Times New Roman" w:hAnsi="Times New Roman" w:cs="Times New Roman"/>
          <w:color w:val="000000"/>
          <w:sz w:val="27"/>
          <w:szCs w:val="27"/>
        </w:rPr>
        <w:t xml:space="preserve"> seule : aucun enregistrement pour éviter d'écraser l'exercice original</w:t>
      </w:r>
    </w:p>
    <w:p w:rsidR="00B611ED" w:rsidRPr="004F4FC5" w:rsidRDefault="00B611ED" w:rsidP="00655DDC">
      <w:pPr>
        <w:numPr>
          <w:ilvl w:val="1"/>
          <w:numId w:val="12"/>
        </w:numPr>
        <w:spacing w:after="0" w:line="240" w:lineRule="auto"/>
        <w:ind w:left="0"/>
        <w:rPr>
          <w:rFonts w:ascii="Times New Roman" w:hAnsi="Times New Roman" w:cs="Times New Roman"/>
          <w:color w:val="000000"/>
          <w:sz w:val="27"/>
          <w:szCs w:val="27"/>
        </w:rPr>
      </w:pPr>
      <w:proofErr w:type="gramStart"/>
      <w:r w:rsidRPr="004F4FC5">
        <w:rPr>
          <w:rFonts w:ascii="Times New Roman" w:hAnsi="Times New Roman" w:cs="Times New Roman"/>
          <w:color w:val="000000"/>
          <w:sz w:val="27"/>
          <w:szCs w:val="27"/>
        </w:rPr>
        <w:lastRenderedPageBreak/>
        <w:t>automatique</w:t>
      </w:r>
      <w:proofErr w:type="gramEnd"/>
      <w:r w:rsidRPr="004F4FC5">
        <w:rPr>
          <w:rFonts w:ascii="Times New Roman" w:hAnsi="Times New Roman" w:cs="Times New Roman"/>
          <w:color w:val="000000"/>
          <w:sz w:val="27"/>
          <w:szCs w:val="27"/>
        </w:rPr>
        <w:t xml:space="preserve"> : l'exercice est automatiquement enr</w:t>
      </w:r>
      <w:r w:rsidR="004F4FC5" w:rsidRPr="004F4FC5">
        <w:rPr>
          <w:rFonts w:ascii="Times New Roman" w:hAnsi="Times New Roman" w:cs="Times New Roman"/>
          <w:color w:val="000000"/>
          <w:sz w:val="27"/>
          <w:szCs w:val="27"/>
        </w:rPr>
        <w:t>e</w:t>
      </w:r>
      <w:r w:rsidRPr="004F4FC5">
        <w:rPr>
          <w:rFonts w:ascii="Times New Roman" w:hAnsi="Times New Roman" w:cs="Times New Roman"/>
          <w:color w:val="000000"/>
          <w:sz w:val="27"/>
          <w:szCs w:val="27"/>
        </w:rPr>
        <w:t>gistrer en sortie.</w:t>
      </w:r>
    </w:p>
    <w:p w:rsidR="00B611ED" w:rsidRPr="004F4FC5" w:rsidRDefault="00B611ED" w:rsidP="00655DDC">
      <w:pPr>
        <w:numPr>
          <w:ilvl w:val="0"/>
          <w:numId w:val="12"/>
        </w:numPr>
        <w:spacing w:after="0" w:line="240" w:lineRule="auto"/>
        <w:ind w:left="0"/>
        <w:rPr>
          <w:rFonts w:ascii="Times New Roman" w:hAnsi="Times New Roman" w:cs="Times New Roman"/>
          <w:color w:val="000000"/>
          <w:sz w:val="27"/>
          <w:szCs w:val="27"/>
        </w:rPr>
      </w:pPr>
      <w:r w:rsidRPr="004F4FC5">
        <w:rPr>
          <w:rFonts w:ascii="Times New Roman" w:hAnsi="Times New Roman" w:cs="Times New Roman"/>
          <w:color w:val="000000"/>
          <w:sz w:val="27"/>
          <w:szCs w:val="27"/>
        </w:rPr>
        <w:t>Les propriétés du mode de sélection en</w:t>
      </w:r>
      <w:r w:rsidRPr="004F4FC5">
        <w:rPr>
          <w:rStyle w:val="lev"/>
          <w:rFonts w:ascii="Times New Roman" w:hAnsi="Times New Roman" w:cs="Times New Roman"/>
          <w:color w:val="000000"/>
          <w:sz w:val="27"/>
          <w:szCs w:val="27"/>
        </w:rPr>
        <w:t> mode travail</w:t>
      </w:r>
      <w:r w:rsidRPr="004F4FC5">
        <w:rPr>
          <w:rFonts w:ascii="Times New Roman" w:hAnsi="Times New Roman" w:cs="Times New Roman"/>
          <w:color w:val="000000"/>
          <w:sz w:val="27"/>
          <w:szCs w:val="27"/>
        </w:rPr>
        <w:t> :</w:t>
      </w:r>
    </w:p>
    <w:p w:rsidR="00B611ED" w:rsidRPr="004F4FC5" w:rsidRDefault="00B611ED" w:rsidP="00655DDC">
      <w:pPr>
        <w:numPr>
          <w:ilvl w:val="1"/>
          <w:numId w:val="12"/>
        </w:numPr>
        <w:spacing w:after="0" w:line="240" w:lineRule="auto"/>
        <w:ind w:left="0"/>
        <w:rPr>
          <w:rFonts w:ascii="Times New Roman" w:hAnsi="Times New Roman" w:cs="Times New Roman"/>
          <w:color w:val="000000"/>
          <w:sz w:val="27"/>
          <w:szCs w:val="27"/>
        </w:rPr>
      </w:pPr>
      <w:r w:rsidRPr="004F4FC5">
        <w:rPr>
          <w:rFonts w:ascii="Times New Roman" w:hAnsi="Times New Roman" w:cs="Times New Roman"/>
          <w:color w:val="000000"/>
          <w:sz w:val="27"/>
          <w:szCs w:val="27"/>
        </w:rPr>
        <w:t>Inactif : sélection avec la souris</w:t>
      </w:r>
    </w:p>
    <w:p w:rsidR="00B611ED" w:rsidRPr="004F4FC5" w:rsidRDefault="00B611ED" w:rsidP="00655DDC">
      <w:pPr>
        <w:numPr>
          <w:ilvl w:val="1"/>
          <w:numId w:val="12"/>
        </w:numPr>
        <w:spacing w:after="0" w:line="240" w:lineRule="auto"/>
        <w:ind w:left="0"/>
        <w:rPr>
          <w:rFonts w:ascii="Times New Roman" w:hAnsi="Times New Roman" w:cs="Times New Roman"/>
          <w:color w:val="000000"/>
          <w:sz w:val="27"/>
          <w:szCs w:val="27"/>
        </w:rPr>
      </w:pPr>
      <w:r w:rsidRPr="004F4FC5">
        <w:rPr>
          <w:rFonts w:ascii="Times New Roman" w:hAnsi="Times New Roman" w:cs="Times New Roman"/>
          <w:color w:val="000000"/>
          <w:sz w:val="27"/>
          <w:szCs w:val="27"/>
        </w:rPr>
        <w:t>Encadrement : sélection avec la souris, les objets "activables" survolés sont encadrés (voir les propriétés du cadre plus bas)</w:t>
      </w:r>
    </w:p>
    <w:p w:rsidR="00B611ED" w:rsidRPr="004F4FC5" w:rsidRDefault="00B611ED" w:rsidP="00655DDC">
      <w:pPr>
        <w:numPr>
          <w:ilvl w:val="1"/>
          <w:numId w:val="12"/>
        </w:numPr>
        <w:spacing w:after="0" w:line="240" w:lineRule="auto"/>
        <w:ind w:left="0"/>
        <w:rPr>
          <w:rFonts w:ascii="Times New Roman" w:hAnsi="Times New Roman" w:cs="Times New Roman"/>
          <w:color w:val="000000"/>
          <w:sz w:val="27"/>
          <w:szCs w:val="27"/>
        </w:rPr>
      </w:pPr>
      <w:r w:rsidRPr="004F4FC5">
        <w:rPr>
          <w:rFonts w:ascii="Times New Roman" w:hAnsi="Times New Roman" w:cs="Times New Roman"/>
          <w:color w:val="000000"/>
          <w:sz w:val="27"/>
          <w:szCs w:val="27"/>
        </w:rPr>
        <w:t>Auto standard : les objets "</w:t>
      </w:r>
      <w:proofErr w:type="spellStart"/>
      <w:r w:rsidRPr="004F4FC5">
        <w:rPr>
          <w:rFonts w:ascii="Times New Roman" w:hAnsi="Times New Roman" w:cs="Times New Roman"/>
          <w:color w:val="000000"/>
          <w:sz w:val="27"/>
          <w:szCs w:val="27"/>
        </w:rPr>
        <w:t>balayables</w:t>
      </w:r>
      <w:proofErr w:type="spellEnd"/>
      <w:r w:rsidRPr="004F4FC5">
        <w:rPr>
          <w:rFonts w:ascii="Times New Roman" w:hAnsi="Times New Roman" w:cs="Times New Roman"/>
          <w:color w:val="000000"/>
          <w:sz w:val="27"/>
          <w:szCs w:val="27"/>
        </w:rPr>
        <w:t>" sont tour à tour encadrés automatiquement, la sélection s'effectue alors par le "déclencheur" (voir plus bas)</w:t>
      </w:r>
    </w:p>
    <w:p w:rsidR="00B611ED" w:rsidRPr="004F4FC5" w:rsidRDefault="00B611ED" w:rsidP="00655DDC">
      <w:pPr>
        <w:numPr>
          <w:ilvl w:val="1"/>
          <w:numId w:val="12"/>
        </w:numPr>
        <w:spacing w:after="0" w:line="240" w:lineRule="auto"/>
        <w:ind w:left="0"/>
        <w:rPr>
          <w:rFonts w:ascii="Times New Roman" w:hAnsi="Times New Roman" w:cs="Times New Roman"/>
          <w:color w:val="000000"/>
          <w:sz w:val="27"/>
          <w:szCs w:val="27"/>
        </w:rPr>
      </w:pPr>
      <w:r w:rsidRPr="004F4FC5">
        <w:rPr>
          <w:rFonts w:ascii="Times New Roman" w:hAnsi="Times New Roman" w:cs="Times New Roman"/>
          <w:color w:val="000000"/>
          <w:sz w:val="27"/>
          <w:szCs w:val="27"/>
        </w:rPr>
        <w:t>Auto GD-HB le balayage s'effectue selon la position des objets "</w:t>
      </w:r>
      <w:proofErr w:type="spellStart"/>
      <w:r w:rsidRPr="004F4FC5">
        <w:rPr>
          <w:rFonts w:ascii="Times New Roman" w:hAnsi="Times New Roman" w:cs="Times New Roman"/>
          <w:color w:val="000000"/>
          <w:sz w:val="27"/>
          <w:szCs w:val="27"/>
        </w:rPr>
        <w:t>balayables</w:t>
      </w:r>
      <w:proofErr w:type="spellEnd"/>
      <w:r w:rsidRPr="004F4FC5">
        <w:rPr>
          <w:rFonts w:ascii="Times New Roman" w:hAnsi="Times New Roman" w:cs="Times New Roman"/>
          <w:color w:val="000000"/>
          <w:sz w:val="27"/>
          <w:szCs w:val="27"/>
        </w:rPr>
        <w:t>" sur la fenêtre de fond en commençant en haut à gauche comme la lecture,</w:t>
      </w:r>
    </w:p>
    <w:p w:rsidR="00B611ED" w:rsidRPr="004F4FC5" w:rsidRDefault="00B611ED" w:rsidP="00655DDC">
      <w:pPr>
        <w:numPr>
          <w:ilvl w:val="1"/>
          <w:numId w:val="12"/>
        </w:numPr>
        <w:spacing w:after="0" w:line="240" w:lineRule="auto"/>
        <w:ind w:left="0"/>
        <w:rPr>
          <w:rFonts w:ascii="Times New Roman" w:hAnsi="Times New Roman" w:cs="Times New Roman"/>
          <w:color w:val="000000"/>
          <w:sz w:val="27"/>
          <w:szCs w:val="27"/>
        </w:rPr>
      </w:pPr>
      <w:r w:rsidRPr="004F4FC5">
        <w:rPr>
          <w:rFonts w:ascii="Times New Roman" w:hAnsi="Times New Roman" w:cs="Times New Roman"/>
          <w:color w:val="000000"/>
          <w:sz w:val="27"/>
          <w:szCs w:val="27"/>
        </w:rPr>
        <w:t>Auto HB-GD idem mais le balayage s'effectue verticalement</w:t>
      </w:r>
    </w:p>
    <w:p w:rsidR="00B611ED" w:rsidRPr="004F4FC5" w:rsidRDefault="00B611ED" w:rsidP="00655DDC">
      <w:pPr>
        <w:numPr>
          <w:ilvl w:val="1"/>
          <w:numId w:val="12"/>
        </w:numPr>
        <w:spacing w:after="0" w:line="240" w:lineRule="auto"/>
        <w:ind w:left="0"/>
        <w:rPr>
          <w:rFonts w:ascii="Times New Roman" w:hAnsi="Times New Roman" w:cs="Times New Roman"/>
          <w:color w:val="000000"/>
          <w:sz w:val="27"/>
          <w:szCs w:val="27"/>
        </w:rPr>
      </w:pPr>
      <w:r w:rsidRPr="004F4FC5">
        <w:rPr>
          <w:rFonts w:ascii="Times New Roman" w:hAnsi="Times New Roman" w:cs="Times New Roman"/>
          <w:color w:val="000000"/>
          <w:sz w:val="27"/>
          <w:szCs w:val="27"/>
        </w:rPr>
        <w:t>Flèches : la désignation des objets "</w:t>
      </w:r>
      <w:proofErr w:type="spellStart"/>
      <w:r w:rsidRPr="004F4FC5">
        <w:rPr>
          <w:rFonts w:ascii="Times New Roman" w:hAnsi="Times New Roman" w:cs="Times New Roman"/>
          <w:color w:val="000000"/>
          <w:sz w:val="27"/>
          <w:szCs w:val="27"/>
        </w:rPr>
        <w:t>balayables</w:t>
      </w:r>
      <w:proofErr w:type="spellEnd"/>
      <w:r w:rsidRPr="004F4FC5">
        <w:rPr>
          <w:rFonts w:ascii="Times New Roman" w:hAnsi="Times New Roman" w:cs="Times New Roman"/>
          <w:color w:val="000000"/>
          <w:sz w:val="27"/>
          <w:szCs w:val="27"/>
        </w:rPr>
        <w:t>" s'effectue à l'aide des flèches du clavier, la sélection s'effectue alors par le "déclencheur" (voir plus bas)</w:t>
      </w:r>
    </w:p>
    <w:p w:rsidR="00B611ED" w:rsidRPr="004F4FC5" w:rsidRDefault="00B611ED" w:rsidP="00655DDC">
      <w:pPr>
        <w:numPr>
          <w:ilvl w:val="0"/>
          <w:numId w:val="12"/>
        </w:numPr>
        <w:spacing w:after="0" w:line="240" w:lineRule="auto"/>
        <w:ind w:left="0"/>
        <w:rPr>
          <w:rFonts w:ascii="Times New Roman" w:hAnsi="Times New Roman" w:cs="Times New Roman"/>
          <w:color w:val="000000"/>
          <w:sz w:val="27"/>
          <w:szCs w:val="27"/>
        </w:rPr>
      </w:pPr>
      <w:proofErr w:type="spellStart"/>
      <w:r w:rsidRPr="004F4FC5">
        <w:rPr>
          <w:rFonts w:ascii="Times New Roman" w:hAnsi="Times New Roman" w:cs="Times New Roman"/>
          <w:color w:val="000000"/>
          <w:sz w:val="27"/>
          <w:szCs w:val="27"/>
        </w:rPr>
        <w:t>Balay</w:t>
      </w:r>
      <w:proofErr w:type="spellEnd"/>
      <w:r w:rsidRPr="004F4FC5">
        <w:rPr>
          <w:rFonts w:ascii="Times New Roman" w:hAnsi="Times New Roman" w:cs="Times New Roman"/>
          <w:color w:val="000000"/>
          <w:sz w:val="27"/>
          <w:szCs w:val="27"/>
        </w:rPr>
        <w:t xml:space="preserve">. </w:t>
      </w:r>
      <w:proofErr w:type="gramStart"/>
      <w:r w:rsidRPr="004F4FC5">
        <w:rPr>
          <w:rFonts w:ascii="Times New Roman" w:hAnsi="Times New Roman" w:cs="Times New Roman"/>
          <w:color w:val="000000"/>
          <w:sz w:val="27"/>
          <w:szCs w:val="27"/>
        </w:rPr>
        <w:t>complet</w:t>
      </w:r>
      <w:proofErr w:type="gramEnd"/>
      <w:r w:rsidRPr="004F4FC5">
        <w:rPr>
          <w:rFonts w:ascii="Times New Roman" w:hAnsi="Times New Roman" w:cs="Times New Roman"/>
          <w:color w:val="000000"/>
          <w:sz w:val="27"/>
          <w:szCs w:val="27"/>
        </w:rPr>
        <w:t xml:space="preserve"> : uniquement en mode balayage "Auto" : définit ce qui se passe après une action, si la case est cochée le balayage continue et parcourt tous les objets "</w:t>
      </w:r>
      <w:proofErr w:type="spellStart"/>
      <w:r w:rsidRPr="004F4FC5">
        <w:rPr>
          <w:rFonts w:ascii="Times New Roman" w:hAnsi="Times New Roman" w:cs="Times New Roman"/>
          <w:color w:val="000000"/>
          <w:sz w:val="27"/>
          <w:szCs w:val="27"/>
        </w:rPr>
        <w:t>balayables</w:t>
      </w:r>
      <w:proofErr w:type="spellEnd"/>
      <w:r w:rsidRPr="004F4FC5">
        <w:rPr>
          <w:rFonts w:ascii="Times New Roman" w:hAnsi="Times New Roman" w:cs="Times New Roman"/>
          <w:color w:val="000000"/>
          <w:sz w:val="27"/>
          <w:szCs w:val="27"/>
        </w:rPr>
        <w:t>" sinon le balayage reprend du début.</w:t>
      </w:r>
    </w:p>
    <w:p w:rsidR="00B611ED" w:rsidRPr="004F4FC5" w:rsidRDefault="00B611ED" w:rsidP="00655DDC">
      <w:pPr>
        <w:numPr>
          <w:ilvl w:val="0"/>
          <w:numId w:val="12"/>
        </w:numPr>
        <w:spacing w:after="0" w:line="240" w:lineRule="auto"/>
        <w:ind w:left="0"/>
        <w:rPr>
          <w:rFonts w:ascii="Times New Roman" w:hAnsi="Times New Roman" w:cs="Times New Roman"/>
          <w:color w:val="000000"/>
          <w:sz w:val="27"/>
          <w:szCs w:val="27"/>
        </w:rPr>
      </w:pPr>
      <w:r w:rsidRPr="004F4FC5">
        <w:rPr>
          <w:rFonts w:ascii="Times New Roman" w:hAnsi="Times New Roman" w:cs="Times New Roman"/>
          <w:color w:val="000000"/>
          <w:sz w:val="27"/>
          <w:szCs w:val="27"/>
        </w:rPr>
        <w:t>Plusieurs modes de déclenchement sont possibles</w:t>
      </w:r>
    </w:p>
    <w:p w:rsidR="00B611ED" w:rsidRPr="004F4FC5" w:rsidRDefault="00B611ED" w:rsidP="00655DDC">
      <w:pPr>
        <w:numPr>
          <w:ilvl w:val="1"/>
          <w:numId w:val="12"/>
        </w:numPr>
        <w:spacing w:after="0" w:line="240" w:lineRule="auto"/>
        <w:ind w:left="0"/>
        <w:rPr>
          <w:rFonts w:ascii="Times New Roman" w:hAnsi="Times New Roman" w:cs="Times New Roman"/>
          <w:color w:val="000000"/>
          <w:sz w:val="27"/>
          <w:szCs w:val="27"/>
        </w:rPr>
      </w:pPr>
      <w:r w:rsidRPr="004F4FC5">
        <w:rPr>
          <w:rFonts w:ascii="Times New Roman" w:hAnsi="Times New Roman" w:cs="Times New Roman"/>
          <w:color w:val="000000"/>
          <w:sz w:val="27"/>
          <w:szCs w:val="27"/>
        </w:rPr>
        <w:t>B. droit appui : c'est l'appui sur le bouton droit de la souris (ou un contacteur dérivé de ce bouton) qui déclenche l'action</w:t>
      </w:r>
    </w:p>
    <w:p w:rsidR="00B611ED" w:rsidRPr="004F4FC5" w:rsidRDefault="00B611ED" w:rsidP="00655DDC">
      <w:pPr>
        <w:numPr>
          <w:ilvl w:val="1"/>
          <w:numId w:val="12"/>
        </w:numPr>
        <w:spacing w:after="0" w:line="240" w:lineRule="auto"/>
        <w:ind w:left="0"/>
        <w:rPr>
          <w:rFonts w:ascii="Times New Roman" w:hAnsi="Times New Roman" w:cs="Times New Roman"/>
          <w:color w:val="000000"/>
          <w:sz w:val="27"/>
          <w:szCs w:val="27"/>
        </w:rPr>
      </w:pPr>
      <w:r w:rsidRPr="004F4FC5">
        <w:rPr>
          <w:rFonts w:ascii="Times New Roman" w:hAnsi="Times New Roman" w:cs="Times New Roman"/>
          <w:color w:val="000000"/>
          <w:sz w:val="27"/>
          <w:szCs w:val="27"/>
        </w:rPr>
        <w:t>B. gauche appui : c'est l'appui sur le bouton gauche de la souris (ou un contacteur dérivé de ce bouton) qui déclenche l'action</w:t>
      </w:r>
    </w:p>
    <w:p w:rsidR="00B611ED" w:rsidRPr="004F4FC5" w:rsidRDefault="00B611ED" w:rsidP="00655DDC">
      <w:pPr>
        <w:numPr>
          <w:ilvl w:val="1"/>
          <w:numId w:val="12"/>
        </w:numPr>
        <w:spacing w:after="0" w:line="240" w:lineRule="auto"/>
        <w:ind w:left="0"/>
        <w:rPr>
          <w:rFonts w:ascii="Times New Roman" w:hAnsi="Times New Roman" w:cs="Times New Roman"/>
          <w:color w:val="000000"/>
          <w:sz w:val="27"/>
          <w:szCs w:val="27"/>
        </w:rPr>
      </w:pPr>
      <w:r w:rsidRPr="004F4FC5">
        <w:rPr>
          <w:rFonts w:ascii="Times New Roman" w:hAnsi="Times New Roman" w:cs="Times New Roman"/>
          <w:color w:val="000000"/>
          <w:sz w:val="27"/>
          <w:szCs w:val="27"/>
        </w:rPr>
        <w:t xml:space="preserve">B. droit </w:t>
      </w:r>
      <w:proofErr w:type="spellStart"/>
      <w:r w:rsidRPr="004F4FC5">
        <w:rPr>
          <w:rFonts w:ascii="Times New Roman" w:hAnsi="Times New Roman" w:cs="Times New Roman"/>
          <w:color w:val="000000"/>
          <w:sz w:val="27"/>
          <w:szCs w:val="27"/>
        </w:rPr>
        <w:t>relâch</w:t>
      </w:r>
      <w:proofErr w:type="spellEnd"/>
      <w:r w:rsidRPr="004F4FC5">
        <w:rPr>
          <w:rFonts w:ascii="Times New Roman" w:hAnsi="Times New Roman" w:cs="Times New Roman"/>
          <w:color w:val="000000"/>
          <w:sz w:val="27"/>
          <w:szCs w:val="27"/>
        </w:rPr>
        <w:t>. : l'action est déclenchée au relâchement du bouton</w:t>
      </w:r>
    </w:p>
    <w:p w:rsidR="00B611ED" w:rsidRPr="004F4FC5" w:rsidRDefault="00B611ED" w:rsidP="00655DDC">
      <w:pPr>
        <w:numPr>
          <w:ilvl w:val="1"/>
          <w:numId w:val="12"/>
        </w:numPr>
        <w:spacing w:after="0" w:line="240" w:lineRule="auto"/>
        <w:ind w:left="0"/>
        <w:rPr>
          <w:rFonts w:ascii="Times New Roman" w:hAnsi="Times New Roman" w:cs="Times New Roman"/>
          <w:color w:val="000000"/>
          <w:sz w:val="27"/>
          <w:szCs w:val="27"/>
        </w:rPr>
      </w:pPr>
      <w:r w:rsidRPr="004F4FC5">
        <w:rPr>
          <w:rFonts w:ascii="Times New Roman" w:hAnsi="Times New Roman" w:cs="Times New Roman"/>
          <w:color w:val="000000"/>
          <w:sz w:val="27"/>
          <w:szCs w:val="27"/>
        </w:rPr>
        <w:t xml:space="preserve">B. gauche </w:t>
      </w:r>
      <w:proofErr w:type="spellStart"/>
      <w:r w:rsidRPr="004F4FC5">
        <w:rPr>
          <w:rFonts w:ascii="Times New Roman" w:hAnsi="Times New Roman" w:cs="Times New Roman"/>
          <w:color w:val="000000"/>
          <w:sz w:val="27"/>
          <w:szCs w:val="27"/>
        </w:rPr>
        <w:t>relâch</w:t>
      </w:r>
      <w:proofErr w:type="spellEnd"/>
      <w:r w:rsidRPr="004F4FC5">
        <w:rPr>
          <w:rFonts w:ascii="Times New Roman" w:hAnsi="Times New Roman" w:cs="Times New Roman"/>
          <w:color w:val="000000"/>
          <w:sz w:val="27"/>
          <w:szCs w:val="27"/>
        </w:rPr>
        <w:t>. : idem</w:t>
      </w:r>
    </w:p>
    <w:p w:rsidR="00B611ED" w:rsidRPr="004F4FC5" w:rsidRDefault="00B611ED" w:rsidP="00655DDC">
      <w:pPr>
        <w:numPr>
          <w:ilvl w:val="1"/>
          <w:numId w:val="12"/>
        </w:numPr>
        <w:spacing w:after="0" w:line="240" w:lineRule="auto"/>
        <w:ind w:left="0"/>
        <w:rPr>
          <w:rFonts w:ascii="Times New Roman" w:hAnsi="Times New Roman" w:cs="Times New Roman"/>
          <w:color w:val="000000"/>
          <w:sz w:val="27"/>
          <w:szCs w:val="27"/>
        </w:rPr>
      </w:pPr>
      <w:r w:rsidRPr="004F4FC5">
        <w:rPr>
          <w:rFonts w:ascii="Times New Roman" w:hAnsi="Times New Roman" w:cs="Times New Roman"/>
          <w:color w:val="000000"/>
          <w:sz w:val="27"/>
          <w:szCs w:val="27"/>
        </w:rPr>
        <w:t>Barre d'espace : c'est l'appui sur la barre d'espace du clavier qui déclenche l'action</w:t>
      </w:r>
    </w:p>
    <w:p w:rsidR="00B611ED" w:rsidRPr="004F4FC5" w:rsidRDefault="00B611ED" w:rsidP="00655DDC">
      <w:pPr>
        <w:numPr>
          <w:ilvl w:val="0"/>
          <w:numId w:val="12"/>
        </w:numPr>
        <w:spacing w:after="0" w:line="240" w:lineRule="auto"/>
        <w:ind w:left="0"/>
        <w:rPr>
          <w:rFonts w:ascii="Times New Roman" w:hAnsi="Times New Roman" w:cs="Times New Roman"/>
          <w:color w:val="000000"/>
          <w:sz w:val="27"/>
          <w:szCs w:val="27"/>
        </w:rPr>
      </w:pPr>
      <w:r w:rsidRPr="004F4FC5">
        <w:rPr>
          <w:rFonts w:ascii="Times New Roman" w:hAnsi="Times New Roman" w:cs="Times New Roman"/>
          <w:color w:val="000000"/>
          <w:sz w:val="27"/>
          <w:szCs w:val="27"/>
        </w:rPr>
        <w:t>Les propriétés couleur, épaisseur, du cadre utilisé dans les différents mode</w:t>
      </w:r>
      <w:r w:rsidR="004F4FC5" w:rsidRPr="004F4FC5">
        <w:rPr>
          <w:rFonts w:ascii="Times New Roman" w:hAnsi="Times New Roman" w:cs="Times New Roman"/>
          <w:color w:val="000000"/>
          <w:sz w:val="27"/>
          <w:szCs w:val="27"/>
        </w:rPr>
        <w:t>s</w:t>
      </w:r>
      <w:r w:rsidRPr="004F4FC5">
        <w:rPr>
          <w:rFonts w:ascii="Times New Roman" w:hAnsi="Times New Roman" w:cs="Times New Roman"/>
          <w:color w:val="000000"/>
          <w:sz w:val="27"/>
          <w:szCs w:val="27"/>
        </w:rPr>
        <w:t xml:space="preserve"> de sélection.</w:t>
      </w:r>
    </w:p>
    <w:p w:rsidR="00B611ED" w:rsidRPr="004F4FC5" w:rsidRDefault="00B611ED" w:rsidP="00655DDC">
      <w:pPr>
        <w:numPr>
          <w:ilvl w:val="0"/>
          <w:numId w:val="12"/>
        </w:numPr>
        <w:spacing w:after="0" w:line="240" w:lineRule="auto"/>
        <w:ind w:left="0"/>
        <w:rPr>
          <w:rFonts w:ascii="Times New Roman" w:hAnsi="Times New Roman" w:cs="Times New Roman"/>
          <w:color w:val="000000"/>
          <w:sz w:val="27"/>
          <w:szCs w:val="27"/>
        </w:rPr>
      </w:pPr>
      <w:r w:rsidRPr="004F4FC5">
        <w:rPr>
          <w:rFonts w:ascii="Times New Roman" w:hAnsi="Times New Roman" w:cs="Times New Roman"/>
          <w:color w:val="000000"/>
          <w:sz w:val="27"/>
          <w:szCs w:val="27"/>
        </w:rPr>
        <w:t>Pointeur : définit la grosseur du pointeur "souris" : Normal ou Large</w:t>
      </w:r>
    </w:p>
    <w:p w:rsidR="00B611ED" w:rsidRPr="004F4FC5" w:rsidRDefault="00B611ED" w:rsidP="00655DDC">
      <w:pPr>
        <w:numPr>
          <w:ilvl w:val="0"/>
          <w:numId w:val="12"/>
        </w:numPr>
        <w:spacing w:after="0" w:line="240" w:lineRule="auto"/>
        <w:ind w:left="0"/>
        <w:rPr>
          <w:rFonts w:ascii="Times New Roman" w:hAnsi="Times New Roman" w:cs="Times New Roman"/>
          <w:color w:val="000000"/>
          <w:sz w:val="27"/>
          <w:szCs w:val="27"/>
        </w:rPr>
      </w:pPr>
      <w:r w:rsidRPr="004F4FC5">
        <w:rPr>
          <w:rFonts w:ascii="Times New Roman" w:hAnsi="Times New Roman" w:cs="Times New Roman"/>
          <w:color w:val="000000"/>
          <w:sz w:val="27"/>
          <w:szCs w:val="27"/>
        </w:rPr>
        <w:t>Tempo appui : fixe le délai minimum entre deux déclenchements, pour éviter les déclenchements successifs involontaires.</w:t>
      </w:r>
    </w:p>
    <w:p w:rsidR="00B611ED" w:rsidRDefault="00981C8A" w:rsidP="00655DDC">
      <w:pPr>
        <w:pStyle w:val="NormalWeb"/>
        <w:spacing w:before="0" w:beforeAutospacing="0" w:after="0" w:afterAutospacing="0"/>
        <w:rPr>
          <w:rStyle w:val="Lienhypertexte"/>
          <w:sz w:val="27"/>
          <w:szCs w:val="27"/>
        </w:rPr>
      </w:pPr>
      <w:hyperlink r:id="rId132" w:history="1">
        <w:r w:rsidR="00B611ED">
          <w:rPr>
            <w:rStyle w:val="Lienhypertexte"/>
            <w:sz w:val="27"/>
            <w:szCs w:val="27"/>
          </w:rPr>
          <w:t>Retour au sommaire</w:t>
        </w:r>
      </w:hyperlink>
    </w:p>
    <w:p w:rsidR="004F4FC5" w:rsidRDefault="004F4FC5" w:rsidP="00655DDC">
      <w:pPr>
        <w:pStyle w:val="NormalWeb"/>
        <w:spacing w:before="0" w:beforeAutospacing="0" w:after="0" w:afterAutospacing="0"/>
        <w:rPr>
          <w:color w:val="000000"/>
          <w:sz w:val="27"/>
          <w:szCs w:val="27"/>
        </w:rPr>
      </w:pPr>
    </w:p>
    <w:p w:rsidR="009734EF" w:rsidRDefault="009734EF" w:rsidP="00655DDC">
      <w:pPr>
        <w:pStyle w:val="Titre1"/>
        <w:spacing w:before="0" w:beforeAutospacing="0" w:after="0" w:afterAutospacing="0"/>
        <w:rPr>
          <w:color w:val="000000"/>
        </w:rPr>
      </w:pPr>
      <w:r>
        <w:rPr>
          <w:color w:val="000000"/>
        </w:rPr>
        <w:t>Couleur du fond de l'étiquette de fond : 16 couleurs possibles, la couleur par défaut est "gris clair</w:t>
      </w:r>
      <w:proofErr w:type="gramStart"/>
      <w:r>
        <w:rPr>
          <w:color w:val="000000"/>
        </w:rPr>
        <w:t>".</w:t>
      </w:r>
      <w:r w:rsidR="008F325A" w:rsidRPr="00FB01B2">
        <w:rPr>
          <w:b w:val="0"/>
          <w:bCs w:val="0"/>
          <w:color w:val="000000"/>
          <w:sz w:val="20"/>
          <w:szCs w:val="20"/>
        </w:rPr>
        <w:t>(</w:t>
      </w:r>
      <w:proofErr w:type="spellStart"/>
      <w:proofErr w:type="gramEnd"/>
      <w:r w:rsidR="008F325A" w:rsidRPr="00FB01B2">
        <w:rPr>
          <w:b w:val="0"/>
          <w:bCs w:val="0"/>
          <w:color w:val="000000"/>
          <w:sz w:val="20"/>
          <w:szCs w:val="20"/>
        </w:rPr>
        <w:t>T</w:t>
      </w:r>
      <w:r w:rsidR="008F325A">
        <w:rPr>
          <w:b w:val="0"/>
          <w:bCs w:val="0"/>
          <w:color w:val="000000"/>
          <w:sz w:val="20"/>
          <w:szCs w:val="20"/>
        </w:rPr>
        <w:t>pc</w:t>
      </w:r>
      <w:proofErr w:type="spellEnd"/>
      <w:r w:rsidR="008F325A">
        <w:rPr>
          <w:b w:val="0"/>
          <w:bCs w:val="0"/>
          <w:color w:val="000000"/>
          <w:sz w:val="20"/>
          <w:szCs w:val="20"/>
        </w:rPr>
        <w:t xml:space="preserve"> 004C</w:t>
      </w:r>
      <w:r w:rsidR="008F325A" w:rsidRPr="00FB01B2">
        <w:rPr>
          <w:b w:val="0"/>
          <w:bCs w:val="0"/>
          <w:color w:val="000000"/>
          <w:sz w:val="20"/>
          <w:szCs w:val="20"/>
        </w:rPr>
        <w:t>)</w:t>
      </w:r>
    </w:p>
    <w:p w:rsidR="009734EF" w:rsidRDefault="009734EF" w:rsidP="00655DDC">
      <w:pPr>
        <w:pStyle w:val="NormalWeb"/>
        <w:spacing w:before="0" w:beforeAutospacing="0" w:after="0" w:afterAutospacing="0"/>
        <w:rPr>
          <w:color w:val="000000"/>
          <w:sz w:val="27"/>
          <w:szCs w:val="27"/>
        </w:rPr>
      </w:pPr>
      <w:r>
        <w:rPr>
          <w:color w:val="000000"/>
          <w:sz w:val="27"/>
          <w:szCs w:val="27"/>
        </w:rPr>
        <w:t>En double cliquant dans la fenêtre on obtient une boite de dialogue permettant de définir une couleur "réelle" compatible avec le type d'affichage de l'écran.</w:t>
      </w:r>
    </w:p>
    <w:p w:rsidR="009734EF" w:rsidRDefault="00981C8A" w:rsidP="00655DDC">
      <w:pPr>
        <w:pStyle w:val="NormalWeb"/>
        <w:spacing w:before="0" w:beforeAutospacing="0" w:after="0" w:afterAutospacing="0"/>
        <w:rPr>
          <w:rStyle w:val="Lienhypertexte"/>
          <w:sz w:val="27"/>
          <w:szCs w:val="27"/>
        </w:rPr>
      </w:pPr>
      <w:hyperlink r:id="rId133" w:history="1">
        <w:r w:rsidR="009734EF">
          <w:rPr>
            <w:rStyle w:val="Lienhypertexte"/>
            <w:sz w:val="27"/>
            <w:szCs w:val="27"/>
          </w:rPr>
          <w:t>Retour au sommaire</w:t>
        </w:r>
      </w:hyperlink>
    </w:p>
    <w:p w:rsidR="004F4FC5" w:rsidRDefault="004F4FC5" w:rsidP="00655DDC">
      <w:pPr>
        <w:pStyle w:val="NormalWeb"/>
        <w:spacing w:before="0" w:beforeAutospacing="0" w:after="0" w:afterAutospacing="0"/>
        <w:rPr>
          <w:color w:val="000000"/>
          <w:sz w:val="27"/>
          <w:szCs w:val="27"/>
        </w:rPr>
      </w:pPr>
    </w:p>
    <w:p w:rsidR="009734EF" w:rsidRDefault="009734EF" w:rsidP="00655DDC">
      <w:pPr>
        <w:pStyle w:val="Titre1"/>
        <w:spacing w:before="0" w:beforeAutospacing="0" w:after="0" w:afterAutospacing="0"/>
        <w:rPr>
          <w:color w:val="000000"/>
        </w:rPr>
      </w:pPr>
      <w:r>
        <w:rPr>
          <w:color w:val="000000"/>
        </w:rPr>
        <w:t xml:space="preserve">C'est la couleur que prend un objet "Editeur" lorsqu'il a la focalisation, c'est-à-dire lorsqu'il possède le curseur </w:t>
      </w:r>
      <w:r w:rsidR="004F4FC5">
        <w:rPr>
          <w:color w:val="000000"/>
        </w:rPr>
        <w:t>clignotant</w:t>
      </w:r>
      <w:r>
        <w:rPr>
          <w:color w:val="000000"/>
        </w:rPr>
        <w:t xml:space="preserve"> et que l'on peut donc écrire dedans. C'est également la couleur que peut prendre une étiquette "groupe" lorsqu'elle est activée.</w:t>
      </w:r>
      <w:r w:rsidR="008F325A" w:rsidRPr="008F325A">
        <w:rPr>
          <w:b w:val="0"/>
          <w:bCs w:val="0"/>
          <w:color w:val="000000"/>
          <w:sz w:val="20"/>
          <w:szCs w:val="20"/>
        </w:rPr>
        <w:t xml:space="preserve"> </w:t>
      </w:r>
      <w:r w:rsidR="008F325A" w:rsidRPr="00FB01B2">
        <w:rPr>
          <w:b w:val="0"/>
          <w:bCs w:val="0"/>
          <w:color w:val="000000"/>
          <w:sz w:val="20"/>
          <w:szCs w:val="20"/>
        </w:rPr>
        <w:t>(</w:t>
      </w:r>
      <w:proofErr w:type="spellStart"/>
      <w:r w:rsidR="008F325A" w:rsidRPr="00FB01B2">
        <w:rPr>
          <w:b w:val="0"/>
          <w:bCs w:val="0"/>
          <w:color w:val="000000"/>
          <w:sz w:val="20"/>
          <w:szCs w:val="20"/>
        </w:rPr>
        <w:t>T</w:t>
      </w:r>
      <w:r w:rsidR="008F325A">
        <w:rPr>
          <w:b w:val="0"/>
          <w:bCs w:val="0"/>
          <w:color w:val="000000"/>
          <w:sz w:val="20"/>
          <w:szCs w:val="20"/>
        </w:rPr>
        <w:t>pc</w:t>
      </w:r>
      <w:proofErr w:type="spellEnd"/>
      <w:r w:rsidR="008F325A">
        <w:rPr>
          <w:b w:val="0"/>
          <w:bCs w:val="0"/>
          <w:color w:val="000000"/>
          <w:sz w:val="20"/>
          <w:szCs w:val="20"/>
        </w:rPr>
        <w:t xml:space="preserve"> 004D</w:t>
      </w:r>
      <w:r w:rsidR="008F325A" w:rsidRPr="00FB01B2">
        <w:rPr>
          <w:b w:val="0"/>
          <w:bCs w:val="0"/>
          <w:color w:val="000000"/>
          <w:sz w:val="20"/>
          <w:szCs w:val="20"/>
        </w:rPr>
        <w:t>)</w:t>
      </w:r>
    </w:p>
    <w:p w:rsidR="009734EF" w:rsidRDefault="009734EF" w:rsidP="00655DDC">
      <w:pPr>
        <w:pStyle w:val="NormalWeb"/>
        <w:spacing w:before="0" w:beforeAutospacing="0" w:after="0" w:afterAutospacing="0"/>
        <w:rPr>
          <w:color w:val="000000"/>
          <w:sz w:val="27"/>
          <w:szCs w:val="27"/>
        </w:rPr>
      </w:pPr>
      <w:r>
        <w:rPr>
          <w:color w:val="000000"/>
          <w:sz w:val="27"/>
          <w:szCs w:val="27"/>
        </w:rPr>
        <w:lastRenderedPageBreak/>
        <w:t>Voir : </w:t>
      </w:r>
      <w:hyperlink r:id="rId134" w:history="1">
        <w:r>
          <w:rPr>
            <w:rStyle w:val="Lienhypertexte"/>
            <w:sz w:val="27"/>
            <w:szCs w:val="27"/>
          </w:rPr>
          <w:t>Focalisation</w:t>
        </w:r>
      </w:hyperlink>
    </w:p>
    <w:p w:rsidR="009734EF" w:rsidRDefault="00981C8A" w:rsidP="00655DDC">
      <w:pPr>
        <w:pStyle w:val="NormalWeb"/>
        <w:spacing w:before="0" w:beforeAutospacing="0" w:after="0" w:afterAutospacing="0"/>
        <w:rPr>
          <w:color w:val="000000"/>
          <w:sz w:val="27"/>
          <w:szCs w:val="27"/>
        </w:rPr>
      </w:pPr>
      <w:hyperlink r:id="rId135" w:history="1">
        <w:r w:rsidR="009734EF">
          <w:rPr>
            <w:rStyle w:val="Lienhypertexte"/>
            <w:sz w:val="27"/>
            <w:szCs w:val="27"/>
          </w:rPr>
          <w:t>Groupe</w:t>
        </w:r>
      </w:hyperlink>
    </w:p>
    <w:p w:rsidR="009734EF" w:rsidRDefault="00981C8A" w:rsidP="00655DDC">
      <w:pPr>
        <w:pStyle w:val="NormalWeb"/>
        <w:spacing w:before="0" w:beforeAutospacing="0" w:after="0" w:afterAutospacing="0"/>
        <w:rPr>
          <w:rStyle w:val="Lienhypertexte"/>
          <w:sz w:val="27"/>
          <w:szCs w:val="27"/>
        </w:rPr>
      </w:pPr>
      <w:hyperlink r:id="rId136" w:history="1">
        <w:r w:rsidR="009734EF">
          <w:rPr>
            <w:rStyle w:val="Lienhypertexte"/>
            <w:sz w:val="27"/>
            <w:szCs w:val="27"/>
          </w:rPr>
          <w:t>Retour au sommaire</w:t>
        </w:r>
      </w:hyperlink>
    </w:p>
    <w:p w:rsidR="004F4FC5" w:rsidRDefault="004F4FC5" w:rsidP="00655DDC">
      <w:pPr>
        <w:pStyle w:val="NormalWeb"/>
        <w:spacing w:before="0" w:beforeAutospacing="0" w:after="0" w:afterAutospacing="0"/>
        <w:rPr>
          <w:color w:val="000000"/>
          <w:sz w:val="27"/>
          <w:szCs w:val="27"/>
        </w:rPr>
      </w:pPr>
    </w:p>
    <w:p w:rsidR="009734EF" w:rsidRDefault="009734EF" w:rsidP="00655DDC">
      <w:pPr>
        <w:pStyle w:val="Titre1"/>
        <w:spacing w:before="0" w:beforeAutospacing="0" w:after="0" w:afterAutospacing="0"/>
        <w:rPr>
          <w:color w:val="000000"/>
        </w:rPr>
      </w:pPr>
      <w:r>
        <w:rPr>
          <w:color w:val="000000"/>
        </w:rPr>
        <w:t>3 modes de sélection sont possibles :</w:t>
      </w:r>
      <w:r w:rsidR="008F325A" w:rsidRPr="008F325A">
        <w:rPr>
          <w:b w:val="0"/>
          <w:bCs w:val="0"/>
          <w:color w:val="000000"/>
          <w:sz w:val="20"/>
          <w:szCs w:val="20"/>
        </w:rPr>
        <w:t xml:space="preserve"> </w:t>
      </w:r>
      <w:r w:rsidR="008F325A" w:rsidRPr="00FB01B2">
        <w:rPr>
          <w:b w:val="0"/>
          <w:bCs w:val="0"/>
          <w:color w:val="000000"/>
          <w:sz w:val="20"/>
          <w:szCs w:val="20"/>
        </w:rPr>
        <w:t>(</w:t>
      </w:r>
      <w:proofErr w:type="spellStart"/>
      <w:r w:rsidR="008F325A" w:rsidRPr="00FB01B2">
        <w:rPr>
          <w:b w:val="0"/>
          <w:bCs w:val="0"/>
          <w:color w:val="000000"/>
          <w:sz w:val="20"/>
          <w:szCs w:val="20"/>
        </w:rPr>
        <w:t>T</w:t>
      </w:r>
      <w:r w:rsidR="008F325A">
        <w:rPr>
          <w:b w:val="0"/>
          <w:bCs w:val="0"/>
          <w:color w:val="000000"/>
          <w:sz w:val="20"/>
          <w:szCs w:val="20"/>
        </w:rPr>
        <w:t>pc</w:t>
      </w:r>
      <w:proofErr w:type="spellEnd"/>
      <w:r w:rsidR="008F325A">
        <w:rPr>
          <w:b w:val="0"/>
          <w:bCs w:val="0"/>
          <w:color w:val="000000"/>
          <w:sz w:val="20"/>
          <w:szCs w:val="20"/>
        </w:rPr>
        <w:t xml:space="preserve"> 004E</w:t>
      </w:r>
      <w:r w:rsidR="008F325A" w:rsidRPr="00FB01B2">
        <w:rPr>
          <w:b w:val="0"/>
          <w:bCs w:val="0"/>
          <w:color w:val="000000"/>
          <w:sz w:val="20"/>
          <w:szCs w:val="20"/>
        </w:rPr>
        <w:t>)</w:t>
      </w:r>
    </w:p>
    <w:p w:rsidR="009734EF" w:rsidRDefault="009734EF" w:rsidP="00655DDC">
      <w:pPr>
        <w:pStyle w:val="NormalWeb"/>
        <w:spacing w:before="0" w:beforeAutospacing="0" w:after="0" w:afterAutospacing="0"/>
        <w:rPr>
          <w:color w:val="000000"/>
          <w:sz w:val="27"/>
          <w:szCs w:val="27"/>
        </w:rPr>
      </w:pPr>
      <w:r>
        <w:rPr>
          <w:b/>
          <w:bCs/>
          <w:color w:val="000000"/>
          <w:sz w:val="27"/>
          <w:szCs w:val="27"/>
        </w:rPr>
        <w:t>Balayage inactif</w:t>
      </w:r>
      <w:r>
        <w:rPr>
          <w:color w:val="000000"/>
          <w:sz w:val="27"/>
          <w:szCs w:val="27"/>
        </w:rPr>
        <w:t> : la sélection se fait avec le pointeur souris standard</w:t>
      </w:r>
    </w:p>
    <w:p w:rsidR="009734EF" w:rsidRDefault="009734EF" w:rsidP="00655DDC">
      <w:pPr>
        <w:pStyle w:val="NormalWeb"/>
        <w:spacing w:before="0" w:beforeAutospacing="0" w:after="0" w:afterAutospacing="0"/>
        <w:rPr>
          <w:color w:val="000000"/>
          <w:sz w:val="27"/>
          <w:szCs w:val="27"/>
        </w:rPr>
      </w:pPr>
      <w:r>
        <w:rPr>
          <w:b/>
          <w:bCs/>
          <w:color w:val="000000"/>
          <w:sz w:val="27"/>
          <w:szCs w:val="27"/>
        </w:rPr>
        <w:t>Balayage auto</w:t>
      </w:r>
      <w:r>
        <w:rPr>
          <w:color w:val="000000"/>
          <w:sz w:val="27"/>
          <w:szCs w:val="27"/>
        </w:rPr>
        <w:t> : la sélection se fait avec le balayage automatique des objets</w:t>
      </w:r>
    </w:p>
    <w:p w:rsidR="009734EF" w:rsidRDefault="009734EF" w:rsidP="00655DDC">
      <w:pPr>
        <w:pStyle w:val="NormalWeb"/>
        <w:spacing w:before="0" w:beforeAutospacing="0" w:after="0" w:afterAutospacing="0"/>
        <w:rPr>
          <w:color w:val="000000"/>
          <w:sz w:val="27"/>
          <w:szCs w:val="27"/>
        </w:rPr>
      </w:pPr>
      <w:r>
        <w:rPr>
          <w:b/>
          <w:bCs/>
          <w:color w:val="000000"/>
          <w:sz w:val="27"/>
          <w:szCs w:val="27"/>
        </w:rPr>
        <w:t>Balayage souris</w:t>
      </w:r>
      <w:r>
        <w:rPr>
          <w:color w:val="000000"/>
          <w:sz w:val="27"/>
          <w:szCs w:val="27"/>
        </w:rPr>
        <w:t> : la sélection se fait avec le pointeur souris accompagné d'un rectangle de sélection.</w:t>
      </w:r>
    </w:p>
    <w:p w:rsidR="009734EF" w:rsidRDefault="00981C8A" w:rsidP="00655DDC">
      <w:pPr>
        <w:pStyle w:val="NormalWeb"/>
        <w:spacing w:before="0" w:beforeAutospacing="0" w:after="0" w:afterAutospacing="0"/>
        <w:rPr>
          <w:rStyle w:val="Lienhypertexte"/>
          <w:sz w:val="27"/>
          <w:szCs w:val="27"/>
        </w:rPr>
      </w:pPr>
      <w:hyperlink r:id="rId137" w:history="1">
        <w:r w:rsidR="009734EF">
          <w:rPr>
            <w:rStyle w:val="Lienhypertexte"/>
            <w:sz w:val="27"/>
            <w:szCs w:val="27"/>
          </w:rPr>
          <w:t>Retour au sommaire</w:t>
        </w:r>
      </w:hyperlink>
    </w:p>
    <w:p w:rsidR="004F4FC5" w:rsidRDefault="004F4FC5" w:rsidP="00655DDC">
      <w:pPr>
        <w:pStyle w:val="NormalWeb"/>
        <w:spacing w:before="0" w:beforeAutospacing="0" w:after="0" w:afterAutospacing="0"/>
        <w:rPr>
          <w:color w:val="000000"/>
          <w:sz w:val="27"/>
          <w:szCs w:val="27"/>
        </w:rPr>
      </w:pPr>
    </w:p>
    <w:p w:rsidR="009734EF" w:rsidRDefault="009734EF" w:rsidP="00655DDC">
      <w:pPr>
        <w:pStyle w:val="Titre1"/>
        <w:spacing w:before="0" w:beforeAutospacing="0" w:after="0" w:afterAutospacing="0"/>
        <w:rPr>
          <w:color w:val="000000"/>
        </w:rPr>
      </w:pPr>
      <w:r>
        <w:rPr>
          <w:color w:val="000000"/>
        </w:rPr>
        <w:t>Ce paramètre règle la vitesse du balayage automatique :</w:t>
      </w:r>
      <w:r w:rsidR="008F325A" w:rsidRPr="008F325A">
        <w:rPr>
          <w:b w:val="0"/>
          <w:bCs w:val="0"/>
          <w:color w:val="000000"/>
          <w:sz w:val="20"/>
          <w:szCs w:val="20"/>
        </w:rPr>
        <w:t xml:space="preserve"> </w:t>
      </w:r>
      <w:r w:rsidR="008F325A" w:rsidRPr="00FB01B2">
        <w:rPr>
          <w:b w:val="0"/>
          <w:bCs w:val="0"/>
          <w:color w:val="000000"/>
          <w:sz w:val="20"/>
          <w:szCs w:val="20"/>
        </w:rPr>
        <w:t>(</w:t>
      </w:r>
      <w:proofErr w:type="spellStart"/>
      <w:r w:rsidR="008F325A" w:rsidRPr="00FB01B2">
        <w:rPr>
          <w:b w:val="0"/>
          <w:bCs w:val="0"/>
          <w:color w:val="000000"/>
          <w:sz w:val="20"/>
          <w:szCs w:val="20"/>
        </w:rPr>
        <w:t>T</w:t>
      </w:r>
      <w:r w:rsidR="008F325A">
        <w:rPr>
          <w:b w:val="0"/>
          <w:bCs w:val="0"/>
          <w:color w:val="000000"/>
          <w:sz w:val="20"/>
          <w:szCs w:val="20"/>
        </w:rPr>
        <w:t>pc</w:t>
      </w:r>
      <w:proofErr w:type="spellEnd"/>
      <w:r w:rsidR="008F325A">
        <w:rPr>
          <w:b w:val="0"/>
          <w:bCs w:val="0"/>
          <w:color w:val="000000"/>
          <w:sz w:val="20"/>
          <w:szCs w:val="20"/>
        </w:rPr>
        <w:t xml:space="preserve"> 004F</w:t>
      </w:r>
      <w:r w:rsidR="008F325A" w:rsidRPr="00FB01B2">
        <w:rPr>
          <w:b w:val="0"/>
          <w:bCs w:val="0"/>
          <w:color w:val="000000"/>
          <w:sz w:val="20"/>
          <w:szCs w:val="20"/>
        </w:rPr>
        <w:t>)</w:t>
      </w:r>
    </w:p>
    <w:p w:rsidR="009734EF" w:rsidRDefault="009734EF" w:rsidP="00655DDC">
      <w:pPr>
        <w:pStyle w:val="NormalWeb"/>
        <w:spacing w:before="0" w:beforeAutospacing="0" w:after="0" w:afterAutospacing="0"/>
        <w:rPr>
          <w:color w:val="000000"/>
          <w:sz w:val="27"/>
          <w:szCs w:val="27"/>
        </w:rPr>
      </w:pPr>
      <w:r>
        <w:rPr>
          <w:color w:val="000000"/>
          <w:sz w:val="27"/>
          <w:szCs w:val="27"/>
        </w:rPr>
        <w:t>1 le plus rapide, 15 le moins rapide.</w:t>
      </w:r>
    </w:p>
    <w:p w:rsidR="009734EF" w:rsidRDefault="00981C8A" w:rsidP="00655DDC">
      <w:pPr>
        <w:pStyle w:val="NormalWeb"/>
        <w:spacing w:before="0" w:beforeAutospacing="0" w:after="0" w:afterAutospacing="0"/>
        <w:rPr>
          <w:rStyle w:val="Lienhypertexte"/>
          <w:sz w:val="27"/>
          <w:szCs w:val="27"/>
        </w:rPr>
      </w:pPr>
      <w:hyperlink r:id="rId138" w:history="1">
        <w:r w:rsidR="009734EF">
          <w:rPr>
            <w:rStyle w:val="Lienhypertexte"/>
            <w:sz w:val="27"/>
            <w:szCs w:val="27"/>
          </w:rPr>
          <w:t>Retour au sommaire</w:t>
        </w:r>
      </w:hyperlink>
    </w:p>
    <w:p w:rsidR="004F4FC5" w:rsidRDefault="004F4FC5" w:rsidP="00655DDC">
      <w:pPr>
        <w:pStyle w:val="NormalWeb"/>
        <w:spacing w:before="0" w:beforeAutospacing="0" w:after="0" w:afterAutospacing="0"/>
        <w:rPr>
          <w:color w:val="000000"/>
          <w:sz w:val="27"/>
          <w:szCs w:val="27"/>
        </w:rPr>
      </w:pPr>
    </w:p>
    <w:p w:rsidR="00324814" w:rsidRDefault="00324814" w:rsidP="00655DDC">
      <w:pPr>
        <w:pStyle w:val="Titre1"/>
        <w:spacing w:before="0" w:beforeAutospacing="0" w:after="0" w:afterAutospacing="0"/>
        <w:rPr>
          <w:color w:val="000000"/>
        </w:rPr>
      </w:pPr>
      <w:r>
        <w:rPr>
          <w:color w:val="000000"/>
        </w:rPr>
        <w:t>Exemple 1 d'empilement d'objets</w:t>
      </w:r>
      <w:r w:rsidR="003B059A">
        <w:rPr>
          <w:color w:val="000000"/>
        </w:rPr>
        <w:t xml:space="preserve"> </w:t>
      </w:r>
      <w:r w:rsidR="003B059A" w:rsidRPr="00FB01B2">
        <w:rPr>
          <w:b w:val="0"/>
          <w:bCs w:val="0"/>
          <w:color w:val="000000"/>
          <w:sz w:val="20"/>
          <w:szCs w:val="20"/>
        </w:rPr>
        <w:t>(</w:t>
      </w:r>
      <w:proofErr w:type="spellStart"/>
      <w:r w:rsidR="003B059A" w:rsidRPr="00FB01B2">
        <w:rPr>
          <w:b w:val="0"/>
          <w:bCs w:val="0"/>
          <w:color w:val="000000"/>
          <w:sz w:val="20"/>
          <w:szCs w:val="20"/>
        </w:rPr>
        <w:t>T</w:t>
      </w:r>
      <w:r w:rsidR="003B059A">
        <w:rPr>
          <w:b w:val="0"/>
          <w:bCs w:val="0"/>
          <w:color w:val="000000"/>
          <w:sz w:val="20"/>
          <w:szCs w:val="20"/>
        </w:rPr>
        <w:t>pc</w:t>
      </w:r>
      <w:proofErr w:type="spellEnd"/>
      <w:r w:rsidR="003B059A">
        <w:rPr>
          <w:b w:val="0"/>
          <w:bCs w:val="0"/>
          <w:color w:val="000000"/>
          <w:sz w:val="20"/>
          <w:szCs w:val="20"/>
        </w:rPr>
        <w:t xml:space="preserve"> 00</w:t>
      </w:r>
      <w:r w:rsidR="00CF4AC2">
        <w:rPr>
          <w:b w:val="0"/>
          <w:bCs w:val="0"/>
          <w:color w:val="000000"/>
          <w:sz w:val="20"/>
          <w:szCs w:val="20"/>
        </w:rPr>
        <w:t>05</w:t>
      </w:r>
      <w:r w:rsidR="003B059A" w:rsidRPr="00FB01B2">
        <w:rPr>
          <w:b w:val="0"/>
          <w:bCs w:val="0"/>
          <w:color w:val="000000"/>
          <w:sz w:val="20"/>
          <w:szCs w:val="20"/>
        </w:rPr>
        <w:t>)</w:t>
      </w:r>
    </w:p>
    <w:p w:rsidR="00324814" w:rsidRDefault="00981C8A" w:rsidP="00655DDC">
      <w:pPr>
        <w:spacing w:after="0" w:line="240" w:lineRule="auto"/>
      </w:pPr>
      <w:r>
        <w:pict>
          <v:rect id="_x0000_i1056" style="width:523.3pt;height:1.5pt" o:hrstd="t" o:hrnoshade="t" o:hr="t" fillcolor="black" stroked="f"/>
        </w:pict>
      </w:r>
    </w:p>
    <w:p w:rsidR="00324814" w:rsidRPr="004F4FC5" w:rsidRDefault="00324814" w:rsidP="00655DDC">
      <w:pPr>
        <w:pStyle w:val="NormalWeb"/>
        <w:spacing w:before="0" w:beforeAutospacing="0" w:after="0" w:afterAutospacing="0"/>
        <w:rPr>
          <w:color w:val="000000"/>
          <w:sz w:val="27"/>
          <w:szCs w:val="27"/>
        </w:rPr>
      </w:pPr>
      <w:r w:rsidRPr="004F4FC5">
        <w:rPr>
          <w:color w:val="000000"/>
          <w:sz w:val="27"/>
          <w:szCs w:val="27"/>
        </w:rPr>
        <w:t>Dans cet exemple il y a deux fois les mêmes boutons d'action.</w:t>
      </w:r>
    </w:p>
    <w:p w:rsidR="00324814" w:rsidRPr="004F4FC5" w:rsidRDefault="00324814" w:rsidP="00655DDC">
      <w:pPr>
        <w:numPr>
          <w:ilvl w:val="0"/>
          <w:numId w:val="13"/>
        </w:numPr>
        <w:spacing w:after="0" w:line="240" w:lineRule="auto"/>
        <w:ind w:left="0"/>
        <w:rPr>
          <w:rFonts w:ascii="Times New Roman" w:hAnsi="Times New Roman" w:cs="Times New Roman"/>
          <w:color w:val="000000"/>
          <w:sz w:val="27"/>
          <w:szCs w:val="27"/>
        </w:rPr>
      </w:pPr>
      <w:r w:rsidRPr="004F4FC5">
        <w:rPr>
          <w:rFonts w:ascii="Times New Roman" w:hAnsi="Times New Roman" w:cs="Times New Roman"/>
          <w:color w:val="000000"/>
          <w:sz w:val="27"/>
          <w:szCs w:val="27"/>
        </w:rPr>
        <w:t>Sur l'étiquette (</w:t>
      </w:r>
      <w:r w:rsidRPr="004F4FC5">
        <w:rPr>
          <w:rFonts w:ascii="Times New Roman" w:hAnsi="Times New Roman" w:cs="Times New Roman"/>
          <w:b/>
          <w:bCs/>
          <w:color w:val="000000"/>
          <w:sz w:val="27"/>
          <w:szCs w:val="27"/>
        </w:rPr>
        <w:t>2</w:t>
      </w:r>
      <w:r w:rsidRPr="004F4FC5">
        <w:rPr>
          <w:rFonts w:ascii="Times New Roman" w:hAnsi="Times New Roman" w:cs="Times New Roman"/>
          <w:color w:val="000000"/>
          <w:sz w:val="27"/>
          <w:szCs w:val="27"/>
        </w:rPr>
        <w:t>) ils sont tous séparés et agissent indépendamment</w:t>
      </w:r>
    </w:p>
    <w:p w:rsidR="00324814" w:rsidRPr="004F4FC5" w:rsidRDefault="00324814" w:rsidP="00655DDC">
      <w:pPr>
        <w:numPr>
          <w:ilvl w:val="0"/>
          <w:numId w:val="13"/>
        </w:numPr>
        <w:spacing w:after="0" w:line="240" w:lineRule="auto"/>
        <w:ind w:left="0"/>
        <w:rPr>
          <w:rFonts w:ascii="Times New Roman" w:hAnsi="Times New Roman" w:cs="Times New Roman"/>
          <w:color w:val="000000"/>
          <w:sz w:val="27"/>
          <w:szCs w:val="27"/>
        </w:rPr>
      </w:pPr>
      <w:r w:rsidRPr="004F4FC5">
        <w:rPr>
          <w:rFonts w:ascii="Times New Roman" w:hAnsi="Times New Roman" w:cs="Times New Roman"/>
          <w:color w:val="000000"/>
          <w:sz w:val="27"/>
          <w:szCs w:val="27"/>
        </w:rPr>
        <w:t>Sous l'objet "Texte" (</w:t>
      </w:r>
      <w:r w:rsidRPr="004F4FC5">
        <w:rPr>
          <w:rFonts w:ascii="Times New Roman" w:hAnsi="Times New Roman" w:cs="Times New Roman"/>
          <w:b/>
          <w:bCs/>
          <w:color w:val="000000"/>
          <w:sz w:val="27"/>
          <w:szCs w:val="27"/>
        </w:rPr>
        <w:t>1</w:t>
      </w:r>
      <w:r w:rsidRPr="004F4FC5">
        <w:rPr>
          <w:rFonts w:ascii="Times New Roman" w:hAnsi="Times New Roman" w:cs="Times New Roman"/>
          <w:color w:val="000000"/>
          <w:sz w:val="27"/>
          <w:szCs w:val="27"/>
        </w:rPr>
        <w:t>) les mêmes boutons sont empilés et agissent successivement.</w:t>
      </w:r>
    </w:p>
    <w:p w:rsidR="00324814" w:rsidRDefault="00981C8A" w:rsidP="00655DDC">
      <w:pPr>
        <w:pStyle w:val="NormalWeb"/>
        <w:spacing w:before="0" w:beforeAutospacing="0" w:after="0" w:afterAutospacing="0"/>
        <w:rPr>
          <w:rStyle w:val="Lienhypertexte"/>
          <w:sz w:val="27"/>
          <w:szCs w:val="27"/>
        </w:rPr>
      </w:pPr>
      <w:hyperlink r:id="rId139" w:history="1">
        <w:r w:rsidR="00324814">
          <w:rPr>
            <w:rStyle w:val="Lienhypertexte"/>
            <w:sz w:val="27"/>
            <w:szCs w:val="27"/>
          </w:rPr>
          <w:t>Retour au sommaire</w:t>
        </w:r>
      </w:hyperlink>
    </w:p>
    <w:p w:rsidR="004F4FC5" w:rsidRDefault="004F4FC5" w:rsidP="00655DDC">
      <w:pPr>
        <w:pStyle w:val="NormalWeb"/>
        <w:spacing w:before="0" w:beforeAutospacing="0" w:after="0" w:afterAutospacing="0"/>
        <w:rPr>
          <w:color w:val="000000"/>
          <w:sz w:val="27"/>
          <w:szCs w:val="27"/>
        </w:rPr>
      </w:pPr>
    </w:p>
    <w:p w:rsidR="00324814" w:rsidRDefault="00324814" w:rsidP="00655DDC">
      <w:pPr>
        <w:pStyle w:val="Titre1"/>
        <w:spacing w:before="0" w:beforeAutospacing="0" w:after="0" w:afterAutospacing="0"/>
        <w:rPr>
          <w:color w:val="000000"/>
        </w:rPr>
      </w:pPr>
      <w:r>
        <w:rPr>
          <w:color w:val="000000"/>
        </w:rPr>
        <w:t>Dans un "Groupe" les objets peuvent être rangés de différentes façons, en colonne ou en ligne.</w:t>
      </w:r>
      <w:r w:rsidR="003B059A" w:rsidRPr="003B059A">
        <w:rPr>
          <w:b w:val="0"/>
          <w:bCs w:val="0"/>
          <w:color w:val="000000"/>
          <w:sz w:val="20"/>
          <w:szCs w:val="20"/>
        </w:rPr>
        <w:t xml:space="preserve"> </w:t>
      </w:r>
      <w:r w:rsidR="003B059A" w:rsidRPr="00FB01B2">
        <w:rPr>
          <w:b w:val="0"/>
          <w:bCs w:val="0"/>
          <w:color w:val="000000"/>
          <w:sz w:val="20"/>
          <w:szCs w:val="20"/>
        </w:rPr>
        <w:t>(</w:t>
      </w:r>
      <w:proofErr w:type="spellStart"/>
      <w:r w:rsidR="003B059A" w:rsidRPr="00FB01B2">
        <w:rPr>
          <w:b w:val="0"/>
          <w:bCs w:val="0"/>
          <w:color w:val="000000"/>
          <w:sz w:val="20"/>
          <w:szCs w:val="20"/>
        </w:rPr>
        <w:t>T</w:t>
      </w:r>
      <w:r w:rsidR="003B059A">
        <w:rPr>
          <w:b w:val="0"/>
          <w:bCs w:val="0"/>
          <w:color w:val="000000"/>
          <w:sz w:val="20"/>
          <w:szCs w:val="20"/>
        </w:rPr>
        <w:t>pc</w:t>
      </w:r>
      <w:proofErr w:type="spellEnd"/>
      <w:r w:rsidR="003B059A">
        <w:rPr>
          <w:b w:val="0"/>
          <w:bCs w:val="0"/>
          <w:color w:val="000000"/>
          <w:sz w:val="20"/>
          <w:szCs w:val="20"/>
        </w:rPr>
        <w:t xml:space="preserve"> 00</w:t>
      </w:r>
      <w:r w:rsidR="00CF4AC2">
        <w:rPr>
          <w:b w:val="0"/>
          <w:bCs w:val="0"/>
          <w:color w:val="000000"/>
          <w:sz w:val="20"/>
          <w:szCs w:val="20"/>
        </w:rPr>
        <w:t>5A</w:t>
      </w:r>
      <w:r w:rsidR="003B059A" w:rsidRPr="00FB01B2">
        <w:rPr>
          <w:b w:val="0"/>
          <w:bCs w:val="0"/>
          <w:color w:val="000000"/>
          <w:sz w:val="20"/>
          <w:szCs w:val="20"/>
        </w:rPr>
        <w:t>)</w:t>
      </w:r>
    </w:p>
    <w:p w:rsidR="00324814" w:rsidRDefault="00324814" w:rsidP="00655DDC">
      <w:pPr>
        <w:pStyle w:val="NormalWeb"/>
        <w:spacing w:before="0" w:beforeAutospacing="0" w:after="0" w:afterAutospacing="0"/>
        <w:rPr>
          <w:color w:val="000000"/>
          <w:sz w:val="27"/>
          <w:szCs w:val="27"/>
        </w:rPr>
      </w:pPr>
      <w:r>
        <w:rPr>
          <w:color w:val="000000"/>
          <w:sz w:val="27"/>
          <w:szCs w:val="27"/>
        </w:rPr>
        <w:t>De </w:t>
      </w:r>
      <w:r>
        <w:rPr>
          <w:b/>
          <w:bCs/>
          <w:color w:val="000000"/>
          <w:sz w:val="27"/>
          <w:szCs w:val="27"/>
        </w:rPr>
        <w:t>H</w:t>
      </w:r>
      <w:r>
        <w:rPr>
          <w:color w:val="000000"/>
          <w:sz w:val="27"/>
          <w:szCs w:val="27"/>
        </w:rPr>
        <w:t>aut en </w:t>
      </w:r>
      <w:r>
        <w:rPr>
          <w:b/>
          <w:bCs/>
          <w:color w:val="000000"/>
          <w:sz w:val="27"/>
          <w:szCs w:val="27"/>
        </w:rPr>
        <w:t>B</w:t>
      </w:r>
      <w:r>
        <w:rPr>
          <w:color w:val="000000"/>
          <w:sz w:val="27"/>
          <w:szCs w:val="27"/>
        </w:rPr>
        <w:t>as ou l'inverse,</w:t>
      </w:r>
    </w:p>
    <w:p w:rsidR="00324814" w:rsidRDefault="00324814" w:rsidP="00655DDC">
      <w:pPr>
        <w:pStyle w:val="NormalWeb"/>
        <w:spacing w:before="0" w:beforeAutospacing="0" w:after="0" w:afterAutospacing="0"/>
        <w:rPr>
          <w:color w:val="000000"/>
          <w:sz w:val="27"/>
          <w:szCs w:val="27"/>
        </w:rPr>
      </w:pPr>
      <w:proofErr w:type="gramStart"/>
      <w:r>
        <w:rPr>
          <w:color w:val="000000"/>
          <w:sz w:val="27"/>
          <w:szCs w:val="27"/>
        </w:rPr>
        <w:t>de</w:t>
      </w:r>
      <w:proofErr w:type="gramEnd"/>
      <w:r>
        <w:rPr>
          <w:color w:val="000000"/>
          <w:sz w:val="27"/>
          <w:szCs w:val="27"/>
        </w:rPr>
        <w:t> </w:t>
      </w:r>
      <w:r>
        <w:rPr>
          <w:b/>
          <w:bCs/>
          <w:color w:val="000000"/>
          <w:sz w:val="27"/>
          <w:szCs w:val="27"/>
        </w:rPr>
        <w:t>D</w:t>
      </w:r>
      <w:r>
        <w:rPr>
          <w:color w:val="000000"/>
          <w:sz w:val="27"/>
          <w:szCs w:val="27"/>
        </w:rPr>
        <w:t>roite à </w:t>
      </w:r>
      <w:r>
        <w:rPr>
          <w:b/>
          <w:bCs/>
          <w:color w:val="000000"/>
          <w:sz w:val="27"/>
          <w:szCs w:val="27"/>
        </w:rPr>
        <w:t>G</w:t>
      </w:r>
      <w:r>
        <w:rPr>
          <w:color w:val="000000"/>
          <w:sz w:val="27"/>
          <w:szCs w:val="27"/>
        </w:rPr>
        <w:t>auche ou l'inverse.</w:t>
      </w:r>
    </w:p>
    <w:p w:rsidR="00324814" w:rsidRDefault="00981C8A" w:rsidP="00655DDC">
      <w:pPr>
        <w:pStyle w:val="NormalWeb"/>
        <w:spacing w:before="0" w:beforeAutospacing="0" w:after="0" w:afterAutospacing="0"/>
        <w:rPr>
          <w:rStyle w:val="Lienhypertexte"/>
          <w:sz w:val="27"/>
          <w:szCs w:val="27"/>
        </w:rPr>
      </w:pPr>
      <w:hyperlink r:id="rId140" w:history="1">
        <w:r w:rsidR="00324814">
          <w:rPr>
            <w:rStyle w:val="Lienhypertexte"/>
            <w:sz w:val="27"/>
            <w:szCs w:val="27"/>
          </w:rPr>
          <w:t>Retour au sommaire</w:t>
        </w:r>
      </w:hyperlink>
    </w:p>
    <w:p w:rsidR="004F4FC5" w:rsidRDefault="004F4FC5" w:rsidP="00655DDC">
      <w:pPr>
        <w:pStyle w:val="NormalWeb"/>
        <w:spacing w:before="0" w:beforeAutospacing="0" w:after="0" w:afterAutospacing="0"/>
        <w:rPr>
          <w:color w:val="000000"/>
          <w:sz w:val="27"/>
          <w:szCs w:val="27"/>
        </w:rPr>
      </w:pPr>
    </w:p>
    <w:p w:rsidR="003B059A" w:rsidRDefault="003B059A" w:rsidP="00655DDC">
      <w:pPr>
        <w:pStyle w:val="Titre1"/>
        <w:spacing w:before="0" w:beforeAutospacing="0" w:after="0" w:afterAutospacing="0"/>
        <w:rPr>
          <w:color w:val="000000"/>
        </w:rPr>
      </w:pPr>
      <w:r>
        <w:rPr>
          <w:color w:val="000000"/>
        </w:rPr>
        <w:t>Une "Etiquette" qui est un "Groupe" peut être sujet à vérification en mode travail</w:t>
      </w:r>
      <w:r w:rsidR="00FD5EDD">
        <w:rPr>
          <w:color w:val="000000"/>
        </w:rPr>
        <w:t xml:space="preserve"> </w:t>
      </w:r>
      <w:r w:rsidRPr="00FB01B2">
        <w:rPr>
          <w:b w:val="0"/>
          <w:bCs w:val="0"/>
          <w:color w:val="000000"/>
          <w:sz w:val="20"/>
          <w:szCs w:val="20"/>
        </w:rPr>
        <w:t>(</w:t>
      </w:r>
      <w:proofErr w:type="spellStart"/>
      <w:r w:rsidRPr="00FB01B2">
        <w:rPr>
          <w:b w:val="0"/>
          <w:bCs w:val="0"/>
          <w:color w:val="000000"/>
          <w:sz w:val="20"/>
          <w:szCs w:val="20"/>
        </w:rPr>
        <w:t>T</w:t>
      </w:r>
      <w:r>
        <w:rPr>
          <w:b w:val="0"/>
          <w:bCs w:val="0"/>
          <w:color w:val="000000"/>
          <w:sz w:val="20"/>
          <w:szCs w:val="20"/>
        </w:rPr>
        <w:t>pc</w:t>
      </w:r>
      <w:proofErr w:type="spellEnd"/>
      <w:r>
        <w:rPr>
          <w:b w:val="0"/>
          <w:bCs w:val="0"/>
          <w:color w:val="000000"/>
          <w:sz w:val="20"/>
          <w:szCs w:val="20"/>
        </w:rPr>
        <w:t xml:space="preserve"> 00</w:t>
      </w:r>
      <w:r w:rsidR="00CF4AC2">
        <w:rPr>
          <w:b w:val="0"/>
          <w:bCs w:val="0"/>
          <w:color w:val="000000"/>
          <w:sz w:val="20"/>
          <w:szCs w:val="20"/>
        </w:rPr>
        <w:t>5B</w:t>
      </w:r>
      <w:r w:rsidRPr="00FB01B2">
        <w:rPr>
          <w:b w:val="0"/>
          <w:bCs w:val="0"/>
          <w:color w:val="000000"/>
          <w:sz w:val="20"/>
          <w:szCs w:val="20"/>
        </w:rPr>
        <w:t>)</w:t>
      </w:r>
    </w:p>
    <w:p w:rsidR="003B059A" w:rsidRDefault="00981C8A" w:rsidP="00655DDC">
      <w:pPr>
        <w:pStyle w:val="NormalWeb"/>
        <w:spacing w:before="0" w:beforeAutospacing="0" w:after="0" w:afterAutospacing="0"/>
        <w:rPr>
          <w:rStyle w:val="Lienhypertexte"/>
          <w:sz w:val="27"/>
          <w:szCs w:val="27"/>
        </w:rPr>
      </w:pPr>
      <w:hyperlink r:id="rId141" w:history="1">
        <w:r w:rsidR="003B059A">
          <w:rPr>
            <w:rStyle w:val="Lienhypertexte"/>
            <w:sz w:val="27"/>
            <w:szCs w:val="27"/>
          </w:rPr>
          <w:t>Retour au sommaire</w:t>
        </w:r>
      </w:hyperlink>
    </w:p>
    <w:p w:rsidR="004F4FC5" w:rsidRDefault="004F4FC5" w:rsidP="00655DDC">
      <w:pPr>
        <w:pStyle w:val="NormalWeb"/>
        <w:spacing w:before="0" w:beforeAutospacing="0" w:after="0" w:afterAutospacing="0"/>
        <w:rPr>
          <w:color w:val="000000"/>
          <w:sz w:val="27"/>
          <w:szCs w:val="27"/>
        </w:rPr>
      </w:pPr>
    </w:p>
    <w:p w:rsidR="003B059A" w:rsidRDefault="003B059A" w:rsidP="00655DDC">
      <w:pPr>
        <w:pStyle w:val="Titre1"/>
        <w:spacing w:before="0" w:beforeAutospacing="0" w:after="0" w:afterAutospacing="0"/>
        <w:rPr>
          <w:color w:val="000000"/>
        </w:rPr>
      </w:pPr>
      <w:r>
        <w:rPr>
          <w:color w:val="000000"/>
        </w:rPr>
        <w:t>Créer un "Groupe"</w:t>
      </w:r>
      <w:r w:rsidR="00FD5EDD">
        <w:rPr>
          <w:color w:val="000000"/>
        </w:rPr>
        <w:t xml:space="preserve"> </w:t>
      </w:r>
      <w:r w:rsidRPr="00FB01B2">
        <w:rPr>
          <w:b w:val="0"/>
          <w:bCs w:val="0"/>
          <w:color w:val="000000"/>
          <w:sz w:val="20"/>
          <w:szCs w:val="20"/>
        </w:rPr>
        <w:t>(</w:t>
      </w:r>
      <w:proofErr w:type="spellStart"/>
      <w:r w:rsidRPr="00FB01B2">
        <w:rPr>
          <w:b w:val="0"/>
          <w:bCs w:val="0"/>
          <w:color w:val="000000"/>
          <w:sz w:val="20"/>
          <w:szCs w:val="20"/>
        </w:rPr>
        <w:t>T</w:t>
      </w:r>
      <w:r>
        <w:rPr>
          <w:b w:val="0"/>
          <w:bCs w:val="0"/>
          <w:color w:val="000000"/>
          <w:sz w:val="20"/>
          <w:szCs w:val="20"/>
        </w:rPr>
        <w:t>pc</w:t>
      </w:r>
      <w:proofErr w:type="spellEnd"/>
      <w:r>
        <w:rPr>
          <w:b w:val="0"/>
          <w:bCs w:val="0"/>
          <w:color w:val="000000"/>
          <w:sz w:val="20"/>
          <w:szCs w:val="20"/>
        </w:rPr>
        <w:t xml:space="preserve"> 00</w:t>
      </w:r>
      <w:r w:rsidR="00CF4AC2">
        <w:rPr>
          <w:b w:val="0"/>
          <w:bCs w:val="0"/>
          <w:color w:val="000000"/>
          <w:sz w:val="20"/>
          <w:szCs w:val="20"/>
        </w:rPr>
        <w:t>5C</w:t>
      </w:r>
      <w:r w:rsidRPr="00FB01B2">
        <w:rPr>
          <w:b w:val="0"/>
          <w:bCs w:val="0"/>
          <w:color w:val="000000"/>
          <w:sz w:val="20"/>
          <w:szCs w:val="20"/>
        </w:rPr>
        <w:t>)</w:t>
      </w:r>
    </w:p>
    <w:p w:rsidR="003B059A" w:rsidRDefault="00981C8A" w:rsidP="00655DDC">
      <w:pPr>
        <w:spacing w:after="0" w:line="240" w:lineRule="auto"/>
      </w:pPr>
      <w:r>
        <w:pict>
          <v:rect id="_x0000_i1057" style="width:523.3pt;height:1.5pt" o:hrstd="t" o:hrnoshade="t" o:hr="t" fillcolor="black" stroked="f"/>
        </w:pict>
      </w:r>
    </w:p>
    <w:p w:rsidR="003B059A" w:rsidRDefault="003B059A" w:rsidP="00655DDC">
      <w:pPr>
        <w:pStyle w:val="NormalWeb"/>
        <w:spacing w:before="0" w:beforeAutospacing="0" w:after="0" w:afterAutospacing="0"/>
        <w:rPr>
          <w:color w:val="000000"/>
          <w:sz w:val="27"/>
          <w:szCs w:val="27"/>
        </w:rPr>
      </w:pPr>
      <w:r>
        <w:rPr>
          <w:color w:val="000000"/>
          <w:sz w:val="27"/>
          <w:szCs w:val="27"/>
        </w:rPr>
        <w:t>Un "Groupe" est en fait un objet "Etiquette" ayant des propriétés particulières. Pour transformer une "Etiquette" en groupe il suffit de cliquer le bouton correspondant à la propriété "Groupe".</w:t>
      </w:r>
    </w:p>
    <w:p w:rsidR="003B059A" w:rsidRDefault="003B059A" w:rsidP="00655DDC">
      <w:pPr>
        <w:pStyle w:val="NormalWeb"/>
        <w:spacing w:before="0" w:beforeAutospacing="0" w:after="0" w:afterAutospacing="0"/>
        <w:jc w:val="center"/>
        <w:rPr>
          <w:color w:val="000000"/>
          <w:sz w:val="27"/>
          <w:szCs w:val="27"/>
        </w:rPr>
      </w:pPr>
      <w:r>
        <w:rPr>
          <w:noProof/>
          <w:color w:val="000000"/>
          <w:sz w:val="27"/>
          <w:szCs w:val="27"/>
        </w:rPr>
        <w:lastRenderedPageBreak/>
        <w:drawing>
          <wp:inline distT="0" distB="0" distL="0" distR="0">
            <wp:extent cx="1352550" cy="1906790"/>
            <wp:effectExtent l="0" t="0" r="0" b="0"/>
            <wp:docPr id="37" name="Image 37" descr="C:\Users\Jack\Desktop\Aide de Genex\Genexhtml\html\pgroup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ack\Desktop\Aide de Genex\Genexhtml\html\pgroupe1.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360277" cy="1917684"/>
                    </a:xfrm>
                    <a:prstGeom prst="rect">
                      <a:avLst/>
                    </a:prstGeom>
                    <a:noFill/>
                    <a:ln>
                      <a:noFill/>
                    </a:ln>
                  </pic:spPr>
                </pic:pic>
              </a:graphicData>
            </a:graphic>
          </wp:inline>
        </w:drawing>
      </w:r>
    </w:p>
    <w:p w:rsidR="003B059A" w:rsidRDefault="003B059A" w:rsidP="00655DDC">
      <w:pPr>
        <w:pStyle w:val="NormalWeb"/>
        <w:spacing w:before="0" w:beforeAutospacing="0" w:after="0" w:afterAutospacing="0"/>
        <w:rPr>
          <w:color w:val="000000"/>
          <w:sz w:val="27"/>
          <w:szCs w:val="27"/>
        </w:rPr>
      </w:pPr>
      <w:r>
        <w:rPr>
          <w:color w:val="000000"/>
          <w:sz w:val="27"/>
          <w:szCs w:val="27"/>
        </w:rPr>
        <w:t>Ce bouton ouvre une boite de dialogue permettant de définir les propriétés spécifiques de ce groupe.</w:t>
      </w:r>
    </w:p>
    <w:p w:rsidR="003B059A" w:rsidRDefault="003B059A"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1485900" cy="1843709"/>
            <wp:effectExtent l="0" t="0" r="0" b="4445"/>
            <wp:docPr id="36" name="Image 36" descr="C:\Users\Jack\Desktop\Aide de Genex\Genexhtml\html\pgroup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C:\Users\Jack\Desktop\Aide de Genex\Genexhtml\html\pgroupe2.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491789" cy="1851016"/>
                    </a:xfrm>
                    <a:prstGeom prst="rect">
                      <a:avLst/>
                    </a:prstGeom>
                    <a:noFill/>
                    <a:ln>
                      <a:noFill/>
                    </a:ln>
                  </pic:spPr>
                </pic:pic>
              </a:graphicData>
            </a:graphic>
          </wp:inline>
        </w:drawing>
      </w:r>
    </w:p>
    <w:p w:rsidR="003B059A" w:rsidRDefault="003B059A" w:rsidP="00655DDC">
      <w:pPr>
        <w:pStyle w:val="NormalWeb"/>
        <w:spacing w:before="0" w:beforeAutospacing="0" w:after="0" w:afterAutospacing="0"/>
        <w:rPr>
          <w:color w:val="000000"/>
          <w:sz w:val="27"/>
          <w:szCs w:val="27"/>
        </w:rPr>
      </w:pPr>
      <w:r>
        <w:rPr>
          <w:color w:val="000000"/>
          <w:sz w:val="27"/>
          <w:szCs w:val="27"/>
        </w:rPr>
        <w:t>Cocher la case "Groupe" pour transformer l'Etiquette en groupe.</w:t>
      </w:r>
    </w:p>
    <w:p w:rsidR="003B059A" w:rsidRDefault="003B059A" w:rsidP="00655DDC">
      <w:pPr>
        <w:pStyle w:val="NormalWeb"/>
        <w:spacing w:before="0" w:beforeAutospacing="0" w:after="0" w:afterAutospacing="0"/>
        <w:rPr>
          <w:color w:val="000000"/>
          <w:sz w:val="27"/>
          <w:szCs w:val="27"/>
        </w:rPr>
      </w:pPr>
      <w:r>
        <w:rPr>
          <w:color w:val="000000"/>
          <w:sz w:val="27"/>
          <w:szCs w:val="27"/>
        </w:rPr>
        <w:t>Le rangement des objets dans l'étiquette "groupe" peut être paramétré par les propriétés "</w:t>
      </w:r>
      <w:hyperlink r:id="rId144" w:history="1">
        <w:r>
          <w:rPr>
            <w:rStyle w:val="Lienhypertexte"/>
            <w:sz w:val="27"/>
            <w:szCs w:val="27"/>
          </w:rPr>
          <w:t>rangement</w:t>
        </w:r>
      </w:hyperlink>
      <w:r>
        <w:rPr>
          <w:color w:val="000000"/>
          <w:sz w:val="27"/>
          <w:szCs w:val="27"/>
        </w:rPr>
        <w:t>" et -"</w:t>
      </w:r>
      <w:hyperlink r:id="rId145" w:history="1">
        <w:r>
          <w:rPr>
            <w:rStyle w:val="Lienhypertexte"/>
            <w:sz w:val="27"/>
            <w:szCs w:val="27"/>
          </w:rPr>
          <w:t>Ajout par</w:t>
        </w:r>
      </w:hyperlink>
      <w:r>
        <w:rPr>
          <w:color w:val="000000"/>
          <w:sz w:val="27"/>
          <w:szCs w:val="27"/>
        </w:rPr>
        <w:t>".</w:t>
      </w:r>
    </w:p>
    <w:p w:rsidR="003B059A" w:rsidRDefault="003B059A" w:rsidP="00655DDC">
      <w:pPr>
        <w:pStyle w:val="NormalWeb"/>
        <w:spacing w:before="0" w:beforeAutospacing="0" w:after="0" w:afterAutospacing="0"/>
        <w:rPr>
          <w:color w:val="000000"/>
          <w:sz w:val="27"/>
          <w:szCs w:val="27"/>
        </w:rPr>
      </w:pPr>
      <w:r>
        <w:rPr>
          <w:color w:val="000000"/>
          <w:sz w:val="27"/>
          <w:szCs w:val="27"/>
        </w:rPr>
        <w:t>La propriété "Marge" fixe l'espace libres entre les objets.</w:t>
      </w:r>
    </w:p>
    <w:p w:rsidR="003B059A" w:rsidRDefault="003B059A" w:rsidP="00655DDC">
      <w:pPr>
        <w:pStyle w:val="NormalWeb"/>
        <w:spacing w:before="0" w:beforeAutospacing="0" w:after="0" w:afterAutospacing="0"/>
        <w:rPr>
          <w:color w:val="000000"/>
          <w:sz w:val="27"/>
          <w:szCs w:val="27"/>
        </w:rPr>
      </w:pPr>
      <w:r>
        <w:rPr>
          <w:color w:val="000000"/>
          <w:sz w:val="27"/>
          <w:szCs w:val="27"/>
        </w:rPr>
        <w:t>Si la propriété "Couleur de focalisation" est cochée le fond de l'étiquette groupe prendra la </w:t>
      </w:r>
      <w:hyperlink r:id="rId146" w:history="1">
        <w:r>
          <w:rPr>
            <w:rStyle w:val="Lienhypertexte"/>
            <w:sz w:val="27"/>
            <w:szCs w:val="27"/>
          </w:rPr>
          <w:t>couleur de focalisation</w:t>
        </w:r>
      </w:hyperlink>
      <w:r>
        <w:rPr>
          <w:color w:val="000000"/>
          <w:sz w:val="27"/>
          <w:szCs w:val="27"/>
        </w:rPr>
        <w:t> (par défaut jaune) lorsque ce groupe sera activé par un </w:t>
      </w:r>
      <w:hyperlink r:id="rId147" w:history="1">
        <w:r>
          <w:rPr>
            <w:rStyle w:val="Lienhypertexte"/>
            <w:sz w:val="27"/>
            <w:szCs w:val="27"/>
          </w:rPr>
          <w:t>bouton Groupe</w:t>
        </w:r>
      </w:hyperlink>
      <w:r>
        <w:rPr>
          <w:color w:val="000000"/>
          <w:sz w:val="27"/>
          <w:szCs w:val="27"/>
        </w:rPr>
        <w:t> associé.</w:t>
      </w:r>
    </w:p>
    <w:p w:rsidR="003B059A" w:rsidRDefault="003B059A" w:rsidP="00655DDC">
      <w:pPr>
        <w:pStyle w:val="NormalWeb"/>
        <w:spacing w:before="0" w:beforeAutospacing="0" w:after="0" w:afterAutospacing="0"/>
        <w:rPr>
          <w:color w:val="000000"/>
          <w:sz w:val="27"/>
          <w:szCs w:val="27"/>
        </w:rPr>
      </w:pPr>
      <w:r>
        <w:rPr>
          <w:color w:val="000000"/>
          <w:sz w:val="27"/>
          <w:szCs w:val="27"/>
        </w:rPr>
        <w:t>Voir : </w:t>
      </w:r>
      <w:hyperlink r:id="rId148" w:history="1">
        <w:r>
          <w:rPr>
            <w:rStyle w:val="Lienhypertexte"/>
            <w:sz w:val="27"/>
            <w:szCs w:val="27"/>
          </w:rPr>
          <w:t>Utiliser un "Groupe"</w:t>
        </w:r>
      </w:hyperlink>
    </w:p>
    <w:p w:rsidR="003B059A" w:rsidRDefault="00981C8A" w:rsidP="00655DDC">
      <w:pPr>
        <w:pStyle w:val="NormalWeb"/>
        <w:spacing w:before="0" w:beforeAutospacing="0" w:after="0" w:afterAutospacing="0"/>
        <w:rPr>
          <w:rStyle w:val="Lienhypertexte"/>
          <w:sz w:val="27"/>
          <w:szCs w:val="27"/>
        </w:rPr>
      </w:pPr>
      <w:hyperlink r:id="rId149" w:history="1">
        <w:r w:rsidR="003B059A">
          <w:rPr>
            <w:rStyle w:val="Lienhypertexte"/>
            <w:sz w:val="27"/>
            <w:szCs w:val="27"/>
          </w:rPr>
          <w:t>Retour au sommaire</w:t>
        </w:r>
      </w:hyperlink>
    </w:p>
    <w:p w:rsidR="004F4FC5" w:rsidRDefault="004F4FC5" w:rsidP="00655DDC">
      <w:pPr>
        <w:pStyle w:val="NormalWeb"/>
        <w:spacing w:before="0" w:beforeAutospacing="0" w:after="0" w:afterAutospacing="0"/>
        <w:rPr>
          <w:color w:val="000000"/>
          <w:sz w:val="27"/>
          <w:szCs w:val="27"/>
        </w:rPr>
      </w:pPr>
    </w:p>
    <w:p w:rsidR="003B059A" w:rsidRDefault="003B059A" w:rsidP="00655DDC">
      <w:pPr>
        <w:pStyle w:val="Titre1"/>
        <w:spacing w:before="0" w:beforeAutospacing="0" w:after="0" w:afterAutospacing="0"/>
        <w:rPr>
          <w:color w:val="000000"/>
        </w:rPr>
      </w:pPr>
      <w:r>
        <w:rPr>
          <w:color w:val="000000"/>
        </w:rPr>
        <w:t>Utiliser un "Groupe"</w:t>
      </w:r>
      <w:r w:rsidR="00FD5EDD">
        <w:rPr>
          <w:color w:val="000000"/>
        </w:rPr>
        <w:t xml:space="preserve"> </w:t>
      </w:r>
      <w:r w:rsidRPr="00FB01B2">
        <w:rPr>
          <w:b w:val="0"/>
          <w:bCs w:val="0"/>
          <w:color w:val="000000"/>
          <w:sz w:val="20"/>
          <w:szCs w:val="20"/>
        </w:rPr>
        <w:t>(</w:t>
      </w:r>
      <w:proofErr w:type="spellStart"/>
      <w:r w:rsidRPr="00FB01B2">
        <w:rPr>
          <w:b w:val="0"/>
          <w:bCs w:val="0"/>
          <w:color w:val="000000"/>
          <w:sz w:val="20"/>
          <w:szCs w:val="20"/>
        </w:rPr>
        <w:t>T</w:t>
      </w:r>
      <w:r>
        <w:rPr>
          <w:b w:val="0"/>
          <w:bCs w:val="0"/>
          <w:color w:val="000000"/>
          <w:sz w:val="20"/>
          <w:szCs w:val="20"/>
        </w:rPr>
        <w:t>pc</w:t>
      </w:r>
      <w:proofErr w:type="spellEnd"/>
      <w:r>
        <w:rPr>
          <w:b w:val="0"/>
          <w:bCs w:val="0"/>
          <w:color w:val="000000"/>
          <w:sz w:val="20"/>
          <w:szCs w:val="20"/>
        </w:rPr>
        <w:t xml:space="preserve"> 00</w:t>
      </w:r>
      <w:r w:rsidR="00CF4AC2">
        <w:rPr>
          <w:b w:val="0"/>
          <w:bCs w:val="0"/>
          <w:color w:val="000000"/>
          <w:sz w:val="20"/>
          <w:szCs w:val="20"/>
        </w:rPr>
        <w:t>5D</w:t>
      </w:r>
      <w:r w:rsidRPr="00FB01B2">
        <w:rPr>
          <w:b w:val="0"/>
          <w:bCs w:val="0"/>
          <w:color w:val="000000"/>
          <w:sz w:val="20"/>
          <w:szCs w:val="20"/>
        </w:rPr>
        <w:t>)</w:t>
      </w:r>
    </w:p>
    <w:p w:rsidR="003B059A" w:rsidRDefault="00981C8A" w:rsidP="00655DDC">
      <w:pPr>
        <w:spacing w:after="0" w:line="240" w:lineRule="auto"/>
      </w:pPr>
      <w:r>
        <w:pict>
          <v:rect id="_x0000_i1058" style="width:523.3pt;height:1.5pt" o:hrstd="t" o:hrnoshade="t" o:hr="t" fillcolor="black" stroked="f"/>
        </w:pict>
      </w:r>
    </w:p>
    <w:p w:rsidR="003B059A" w:rsidRDefault="003B059A" w:rsidP="00655DDC">
      <w:pPr>
        <w:pStyle w:val="NormalWeb"/>
        <w:spacing w:before="0" w:beforeAutospacing="0" w:after="0" w:afterAutospacing="0"/>
        <w:rPr>
          <w:color w:val="000000"/>
          <w:sz w:val="27"/>
          <w:szCs w:val="27"/>
        </w:rPr>
      </w:pPr>
      <w:r>
        <w:rPr>
          <w:color w:val="000000"/>
          <w:sz w:val="27"/>
          <w:szCs w:val="27"/>
        </w:rPr>
        <w:t>Voir : </w:t>
      </w:r>
      <w:hyperlink r:id="rId150" w:history="1">
        <w:r>
          <w:rPr>
            <w:rStyle w:val="Lienhypertexte"/>
            <w:sz w:val="27"/>
            <w:szCs w:val="27"/>
          </w:rPr>
          <w:t>Exemple d'utilisation des "Groupes"</w:t>
        </w:r>
      </w:hyperlink>
    </w:p>
    <w:p w:rsidR="003B059A" w:rsidRDefault="003B059A" w:rsidP="00655DDC">
      <w:pPr>
        <w:pStyle w:val="NormalWeb"/>
        <w:spacing w:before="0" w:beforeAutospacing="0" w:after="0" w:afterAutospacing="0"/>
        <w:rPr>
          <w:color w:val="000000"/>
          <w:sz w:val="27"/>
          <w:szCs w:val="27"/>
        </w:rPr>
      </w:pPr>
      <w:r>
        <w:rPr>
          <w:color w:val="000000"/>
          <w:sz w:val="27"/>
          <w:szCs w:val="27"/>
        </w:rPr>
        <w:t>Voir : </w:t>
      </w:r>
      <w:hyperlink r:id="rId151" w:history="1">
        <w:r>
          <w:rPr>
            <w:rStyle w:val="Lienhypertexte"/>
            <w:sz w:val="27"/>
            <w:szCs w:val="27"/>
          </w:rPr>
          <w:t>Associer un "Bouton" à un "Groupe"</w:t>
        </w:r>
      </w:hyperlink>
    </w:p>
    <w:p w:rsidR="003B059A" w:rsidRDefault="003B059A" w:rsidP="00655DDC">
      <w:pPr>
        <w:pStyle w:val="NormalWeb"/>
        <w:spacing w:before="0" w:beforeAutospacing="0" w:after="0" w:afterAutospacing="0"/>
        <w:rPr>
          <w:color w:val="000000"/>
          <w:sz w:val="27"/>
          <w:szCs w:val="27"/>
        </w:rPr>
      </w:pPr>
      <w:r>
        <w:rPr>
          <w:color w:val="000000"/>
          <w:sz w:val="27"/>
          <w:szCs w:val="27"/>
        </w:rPr>
        <w:t>Voir : </w:t>
      </w:r>
      <w:hyperlink r:id="rId152" w:history="1">
        <w:r>
          <w:rPr>
            <w:rStyle w:val="Lienhypertexte"/>
            <w:sz w:val="27"/>
            <w:szCs w:val="27"/>
          </w:rPr>
          <w:t xml:space="preserve">Modifier </w:t>
        </w:r>
        <w:r w:rsidRPr="004F4FC5">
          <w:rPr>
            <w:rStyle w:val="Lienhypertexte"/>
            <w:sz w:val="27"/>
            <w:szCs w:val="27"/>
          </w:rPr>
          <w:t>l'o</w:t>
        </w:r>
        <w:r w:rsidR="004F4FC5" w:rsidRPr="004F4FC5">
          <w:rPr>
            <w:rStyle w:val="Lienhypertexte"/>
            <w:sz w:val="27"/>
            <w:szCs w:val="27"/>
          </w:rPr>
          <w:t>r</w:t>
        </w:r>
        <w:r w:rsidRPr="004F4FC5">
          <w:rPr>
            <w:rStyle w:val="Lienhypertexte"/>
            <w:sz w:val="27"/>
            <w:szCs w:val="27"/>
          </w:rPr>
          <w:t>dre</w:t>
        </w:r>
        <w:r>
          <w:rPr>
            <w:rStyle w:val="Lienhypertexte"/>
            <w:sz w:val="27"/>
            <w:szCs w:val="27"/>
          </w:rPr>
          <w:t xml:space="preserve"> dans un "Groupe"</w:t>
        </w:r>
      </w:hyperlink>
    </w:p>
    <w:p w:rsidR="003B059A" w:rsidRDefault="00981C8A" w:rsidP="00655DDC">
      <w:pPr>
        <w:pStyle w:val="NormalWeb"/>
        <w:spacing w:before="0" w:beforeAutospacing="0" w:after="0" w:afterAutospacing="0"/>
        <w:rPr>
          <w:rStyle w:val="Lienhypertexte"/>
          <w:sz w:val="27"/>
          <w:szCs w:val="27"/>
        </w:rPr>
      </w:pPr>
      <w:hyperlink r:id="rId153" w:history="1">
        <w:r w:rsidR="003B059A">
          <w:rPr>
            <w:rStyle w:val="Lienhypertexte"/>
            <w:sz w:val="27"/>
            <w:szCs w:val="27"/>
          </w:rPr>
          <w:t>Retour au sommaire</w:t>
        </w:r>
      </w:hyperlink>
    </w:p>
    <w:p w:rsidR="004F4FC5" w:rsidRDefault="004F4FC5" w:rsidP="00655DDC">
      <w:pPr>
        <w:pStyle w:val="NormalWeb"/>
        <w:spacing w:before="0" w:beforeAutospacing="0" w:after="0" w:afterAutospacing="0"/>
        <w:rPr>
          <w:color w:val="000000"/>
          <w:sz w:val="27"/>
          <w:szCs w:val="27"/>
        </w:rPr>
      </w:pPr>
    </w:p>
    <w:p w:rsidR="003B059A" w:rsidRDefault="003B059A" w:rsidP="00655DDC">
      <w:pPr>
        <w:pStyle w:val="Titre1"/>
        <w:spacing w:before="0" w:beforeAutospacing="0" w:after="0" w:afterAutospacing="0"/>
        <w:rPr>
          <w:color w:val="000000"/>
        </w:rPr>
      </w:pPr>
      <w:r>
        <w:rPr>
          <w:color w:val="000000"/>
        </w:rPr>
        <w:t>Exemple 1 d'utilisation des "Groupes"</w:t>
      </w:r>
      <w:r w:rsidR="00FD5EDD">
        <w:rPr>
          <w:color w:val="000000"/>
        </w:rPr>
        <w:t xml:space="preserve"> </w:t>
      </w:r>
      <w:r w:rsidRPr="00FB01B2">
        <w:rPr>
          <w:b w:val="0"/>
          <w:bCs w:val="0"/>
          <w:color w:val="000000"/>
          <w:sz w:val="20"/>
          <w:szCs w:val="20"/>
        </w:rPr>
        <w:t>(</w:t>
      </w:r>
      <w:proofErr w:type="spellStart"/>
      <w:r w:rsidRPr="00FB01B2">
        <w:rPr>
          <w:b w:val="0"/>
          <w:bCs w:val="0"/>
          <w:color w:val="000000"/>
          <w:sz w:val="20"/>
          <w:szCs w:val="20"/>
        </w:rPr>
        <w:t>T</w:t>
      </w:r>
      <w:r>
        <w:rPr>
          <w:b w:val="0"/>
          <w:bCs w:val="0"/>
          <w:color w:val="000000"/>
          <w:sz w:val="20"/>
          <w:szCs w:val="20"/>
        </w:rPr>
        <w:t>pc</w:t>
      </w:r>
      <w:proofErr w:type="spellEnd"/>
      <w:r>
        <w:rPr>
          <w:b w:val="0"/>
          <w:bCs w:val="0"/>
          <w:color w:val="000000"/>
          <w:sz w:val="20"/>
          <w:szCs w:val="20"/>
        </w:rPr>
        <w:t xml:space="preserve"> 00</w:t>
      </w:r>
      <w:r w:rsidR="00CF4AC2">
        <w:rPr>
          <w:b w:val="0"/>
          <w:bCs w:val="0"/>
          <w:color w:val="000000"/>
          <w:sz w:val="20"/>
          <w:szCs w:val="20"/>
        </w:rPr>
        <w:t>5E</w:t>
      </w:r>
      <w:r w:rsidRPr="00FB01B2">
        <w:rPr>
          <w:b w:val="0"/>
          <w:bCs w:val="0"/>
          <w:color w:val="000000"/>
          <w:sz w:val="20"/>
          <w:szCs w:val="20"/>
        </w:rPr>
        <w:t>)</w:t>
      </w:r>
    </w:p>
    <w:p w:rsidR="003B059A" w:rsidRDefault="00981C8A" w:rsidP="00655DDC">
      <w:pPr>
        <w:spacing w:after="0" w:line="240" w:lineRule="auto"/>
      </w:pPr>
      <w:r>
        <w:pict>
          <v:rect id="_x0000_i1059" style="width:523.3pt;height:1.5pt" o:hrstd="t" o:hrnoshade="t" o:hr="t" fillcolor="black" stroked="f"/>
        </w:pict>
      </w:r>
    </w:p>
    <w:p w:rsidR="003B059A" w:rsidRDefault="003B059A" w:rsidP="00655DDC">
      <w:pPr>
        <w:pStyle w:val="NormalWeb"/>
        <w:spacing w:before="0" w:beforeAutospacing="0" w:after="0" w:afterAutospacing="0"/>
        <w:rPr>
          <w:color w:val="000000"/>
          <w:sz w:val="27"/>
          <w:szCs w:val="27"/>
        </w:rPr>
      </w:pPr>
      <w:r>
        <w:rPr>
          <w:color w:val="000000"/>
          <w:sz w:val="27"/>
          <w:szCs w:val="27"/>
        </w:rPr>
        <w:t>• Le bouton (1) et le bouton (2) permettent de placer des objets dans les "Groupes" auquel chacun d'eux a été associé. Le rangement est automatique, il peut être paramétré : voir </w:t>
      </w:r>
      <w:hyperlink r:id="rId154" w:history="1">
        <w:r>
          <w:rPr>
            <w:rStyle w:val="Lienhypertexte"/>
            <w:sz w:val="27"/>
            <w:szCs w:val="27"/>
          </w:rPr>
          <w:t>les propriétés l'étiquette "groupe"</w:t>
        </w:r>
      </w:hyperlink>
      <w:r>
        <w:rPr>
          <w:color w:val="000000"/>
          <w:sz w:val="27"/>
          <w:szCs w:val="27"/>
        </w:rPr>
        <w:t>.</w:t>
      </w:r>
    </w:p>
    <w:p w:rsidR="003B059A" w:rsidRDefault="003B059A" w:rsidP="00655DDC">
      <w:pPr>
        <w:pStyle w:val="NormalWeb"/>
        <w:spacing w:before="0" w:beforeAutospacing="0" w:after="0" w:afterAutospacing="0"/>
        <w:rPr>
          <w:color w:val="000000"/>
          <w:sz w:val="27"/>
          <w:szCs w:val="27"/>
        </w:rPr>
      </w:pPr>
      <w:r>
        <w:rPr>
          <w:color w:val="000000"/>
          <w:sz w:val="27"/>
          <w:szCs w:val="27"/>
        </w:rPr>
        <w:t>• Le bouton (3) permet de remettre les objets à leur position initiale (Position qui a été définie en mode préparation en sélectionnant les objets puis dans le menu contextuel -clic droit- choisir [</w:t>
      </w:r>
      <w:r>
        <w:rPr>
          <w:b/>
          <w:bCs/>
          <w:color w:val="000000"/>
          <w:sz w:val="27"/>
          <w:szCs w:val="27"/>
        </w:rPr>
        <w:t>Position d'origine/mémoriser</w:t>
      </w:r>
      <w:r>
        <w:rPr>
          <w:color w:val="000000"/>
          <w:sz w:val="27"/>
          <w:szCs w:val="27"/>
        </w:rPr>
        <w:t>])</w:t>
      </w:r>
    </w:p>
    <w:p w:rsidR="003B059A" w:rsidRDefault="00981C8A" w:rsidP="00655DDC">
      <w:pPr>
        <w:pStyle w:val="NormalWeb"/>
        <w:spacing w:before="0" w:beforeAutospacing="0" w:after="0" w:afterAutospacing="0"/>
        <w:rPr>
          <w:rStyle w:val="Lienhypertexte"/>
          <w:sz w:val="27"/>
          <w:szCs w:val="27"/>
        </w:rPr>
      </w:pPr>
      <w:hyperlink r:id="rId155" w:history="1">
        <w:r w:rsidR="003B059A">
          <w:rPr>
            <w:rStyle w:val="Lienhypertexte"/>
            <w:sz w:val="27"/>
            <w:szCs w:val="27"/>
          </w:rPr>
          <w:t>Retour au sommaire</w:t>
        </w:r>
      </w:hyperlink>
    </w:p>
    <w:p w:rsidR="004F4FC5" w:rsidRDefault="004F4FC5" w:rsidP="00655DDC">
      <w:pPr>
        <w:pStyle w:val="NormalWeb"/>
        <w:spacing w:before="0" w:beforeAutospacing="0" w:after="0" w:afterAutospacing="0"/>
        <w:rPr>
          <w:color w:val="000000"/>
          <w:sz w:val="27"/>
          <w:szCs w:val="27"/>
        </w:rPr>
      </w:pPr>
    </w:p>
    <w:p w:rsidR="003B059A" w:rsidRDefault="003B059A" w:rsidP="00655DDC">
      <w:pPr>
        <w:pStyle w:val="Titre1"/>
        <w:spacing w:before="0" w:beforeAutospacing="0" w:after="0" w:afterAutospacing="0"/>
        <w:rPr>
          <w:color w:val="000000"/>
        </w:rPr>
      </w:pPr>
      <w:r>
        <w:rPr>
          <w:color w:val="000000"/>
        </w:rPr>
        <w:lastRenderedPageBreak/>
        <w:t>Permet de choisir la couleur des liens</w:t>
      </w:r>
      <w:r w:rsidR="00FD5EDD">
        <w:rPr>
          <w:color w:val="000000"/>
        </w:rPr>
        <w:t xml:space="preserve"> </w:t>
      </w:r>
      <w:r w:rsidRPr="00FB01B2">
        <w:rPr>
          <w:b w:val="0"/>
          <w:bCs w:val="0"/>
          <w:color w:val="000000"/>
          <w:sz w:val="20"/>
          <w:szCs w:val="20"/>
        </w:rPr>
        <w:t>(</w:t>
      </w:r>
      <w:proofErr w:type="spellStart"/>
      <w:r w:rsidRPr="00FB01B2">
        <w:rPr>
          <w:b w:val="0"/>
          <w:bCs w:val="0"/>
          <w:color w:val="000000"/>
          <w:sz w:val="20"/>
          <w:szCs w:val="20"/>
        </w:rPr>
        <w:t>T</w:t>
      </w:r>
      <w:r>
        <w:rPr>
          <w:b w:val="0"/>
          <w:bCs w:val="0"/>
          <w:color w:val="000000"/>
          <w:sz w:val="20"/>
          <w:szCs w:val="20"/>
        </w:rPr>
        <w:t>pc</w:t>
      </w:r>
      <w:proofErr w:type="spellEnd"/>
      <w:r>
        <w:rPr>
          <w:b w:val="0"/>
          <w:bCs w:val="0"/>
          <w:color w:val="000000"/>
          <w:sz w:val="20"/>
          <w:szCs w:val="20"/>
        </w:rPr>
        <w:t xml:space="preserve"> 005F</w:t>
      </w:r>
      <w:r w:rsidRPr="00FB01B2">
        <w:rPr>
          <w:b w:val="0"/>
          <w:bCs w:val="0"/>
          <w:color w:val="000000"/>
          <w:sz w:val="20"/>
          <w:szCs w:val="20"/>
        </w:rPr>
        <w:t>)</w:t>
      </w:r>
    </w:p>
    <w:p w:rsidR="003B059A" w:rsidRDefault="00981C8A" w:rsidP="00655DDC">
      <w:pPr>
        <w:pStyle w:val="NormalWeb"/>
        <w:spacing w:before="0" w:beforeAutospacing="0" w:after="0" w:afterAutospacing="0"/>
        <w:rPr>
          <w:rStyle w:val="Lienhypertexte"/>
          <w:sz w:val="27"/>
          <w:szCs w:val="27"/>
        </w:rPr>
      </w:pPr>
      <w:hyperlink r:id="rId156" w:history="1">
        <w:r w:rsidR="003B059A">
          <w:rPr>
            <w:rStyle w:val="Lienhypertexte"/>
            <w:sz w:val="27"/>
            <w:szCs w:val="27"/>
          </w:rPr>
          <w:t>Retour au sommaire</w:t>
        </w:r>
      </w:hyperlink>
    </w:p>
    <w:p w:rsidR="004F4FC5" w:rsidRDefault="004F4FC5" w:rsidP="00655DDC">
      <w:pPr>
        <w:pStyle w:val="NormalWeb"/>
        <w:spacing w:before="0" w:beforeAutospacing="0" w:after="0" w:afterAutospacing="0"/>
        <w:rPr>
          <w:color w:val="000000"/>
          <w:sz w:val="27"/>
          <w:szCs w:val="27"/>
        </w:rPr>
      </w:pPr>
    </w:p>
    <w:p w:rsidR="00CC65BC" w:rsidRDefault="00CC65BC" w:rsidP="00655DDC">
      <w:pPr>
        <w:pStyle w:val="Titre1"/>
        <w:spacing w:before="0" w:beforeAutospacing="0" w:after="0" w:afterAutospacing="0"/>
        <w:rPr>
          <w:color w:val="000000"/>
        </w:rPr>
      </w:pPr>
      <w:r>
        <w:rPr>
          <w:color w:val="000000"/>
        </w:rPr>
        <w:t>Les différents formats de fichiers "*.</w:t>
      </w:r>
      <w:proofErr w:type="spellStart"/>
      <w:r>
        <w:rPr>
          <w:color w:val="000000"/>
        </w:rPr>
        <w:t>etq</w:t>
      </w:r>
      <w:proofErr w:type="spellEnd"/>
      <w:r>
        <w:rPr>
          <w:color w:val="000000"/>
        </w:rPr>
        <w:t>"</w:t>
      </w:r>
      <w:r w:rsidR="00ED6ED2">
        <w:rPr>
          <w:color w:val="000000"/>
        </w:rPr>
        <w:t xml:space="preserve"> </w:t>
      </w:r>
      <w:r w:rsidR="00ED6ED2" w:rsidRPr="00FB01B2">
        <w:rPr>
          <w:b w:val="0"/>
          <w:bCs w:val="0"/>
          <w:color w:val="000000"/>
          <w:sz w:val="20"/>
          <w:szCs w:val="20"/>
        </w:rPr>
        <w:t>(</w:t>
      </w:r>
      <w:proofErr w:type="spellStart"/>
      <w:r w:rsidR="00ED6ED2" w:rsidRPr="00FB01B2">
        <w:rPr>
          <w:b w:val="0"/>
          <w:bCs w:val="0"/>
          <w:color w:val="000000"/>
          <w:sz w:val="20"/>
          <w:szCs w:val="20"/>
        </w:rPr>
        <w:t>T</w:t>
      </w:r>
      <w:r w:rsidR="00ED6ED2">
        <w:rPr>
          <w:b w:val="0"/>
          <w:bCs w:val="0"/>
          <w:color w:val="000000"/>
          <w:sz w:val="20"/>
          <w:szCs w:val="20"/>
        </w:rPr>
        <w:t>pc</w:t>
      </w:r>
      <w:proofErr w:type="spellEnd"/>
      <w:r w:rsidR="00ED6ED2">
        <w:rPr>
          <w:b w:val="0"/>
          <w:bCs w:val="0"/>
          <w:color w:val="000000"/>
          <w:sz w:val="20"/>
          <w:szCs w:val="20"/>
        </w:rPr>
        <w:t xml:space="preserve"> 0006</w:t>
      </w:r>
      <w:r w:rsidR="00ED6ED2" w:rsidRPr="00FB01B2">
        <w:rPr>
          <w:b w:val="0"/>
          <w:bCs w:val="0"/>
          <w:color w:val="000000"/>
          <w:sz w:val="20"/>
          <w:szCs w:val="20"/>
        </w:rPr>
        <w:t>)</w:t>
      </w:r>
    </w:p>
    <w:p w:rsidR="00CC65BC" w:rsidRDefault="00981C8A" w:rsidP="00655DDC">
      <w:pPr>
        <w:spacing w:after="0" w:line="240" w:lineRule="auto"/>
      </w:pPr>
      <w:r>
        <w:pict>
          <v:rect id="_x0000_i1060" style="width:523.3pt;height:1.5pt" o:hrstd="t" o:hrnoshade="t" o:hr="t" fillcolor="black" stroked="f"/>
        </w:pict>
      </w:r>
    </w:p>
    <w:p w:rsidR="00CC65BC" w:rsidRDefault="00CC65BC" w:rsidP="00655DDC">
      <w:pPr>
        <w:pStyle w:val="NormalWeb"/>
        <w:spacing w:before="0" w:beforeAutospacing="0" w:after="0" w:afterAutospacing="0"/>
        <w:rPr>
          <w:color w:val="000000"/>
          <w:sz w:val="27"/>
          <w:szCs w:val="27"/>
        </w:rPr>
      </w:pPr>
      <w:r>
        <w:rPr>
          <w:color w:val="000000"/>
          <w:sz w:val="27"/>
          <w:szCs w:val="27"/>
        </w:rPr>
        <w:t xml:space="preserve">Les activités construites avec </w:t>
      </w:r>
      <w:proofErr w:type="spellStart"/>
      <w:r>
        <w:rPr>
          <w:color w:val="000000"/>
          <w:sz w:val="27"/>
          <w:szCs w:val="27"/>
        </w:rPr>
        <w:t>Génex</w:t>
      </w:r>
      <w:proofErr w:type="spellEnd"/>
      <w:r>
        <w:rPr>
          <w:color w:val="000000"/>
          <w:sz w:val="27"/>
          <w:szCs w:val="27"/>
        </w:rPr>
        <w:t xml:space="preserve"> peuvent être enregistrées dans</w:t>
      </w:r>
      <w:r>
        <w:rPr>
          <w:b/>
          <w:bCs/>
          <w:color w:val="000000"/>
          <w:sz w:val="27"/>
          <w:szCs w:val="27"/>
        </w:rPr>
        <w:t> 3 formats</w:t>
      </w:r>
      <w:r>
        <w:rPr>
          <w:color w:val="000000"/>
          <w:sz w:val="27"/>
          <w:szCs w:val="27"/>
        </w:rPr>
        <w:t> différents. Ceci concerne surtout les activités utilisant des images ou des sons.</w:t>
      </w:r>
    </w:p>
    <w:p w:rsidR="00CC65BC" w:rsidRDefault="00CC65BC" w:rsidP="00655DDC">
      <w:pPr>
        <w:pStyle w:val="NormalWeb"/>
        <w:spacing w:before="0" w:beforeAutospacing="0" w:after="0" w:afterAutospacing="0"/>
        <w:rPr>
          <w:color w:val="000000"/>
          <w:sz w:val="27"/>
          <w:szCs w:val="27"/>
        </w:rPr>
      </w:pPr>
      <w:r>
        <w:rPr>
          <w:b/>
          <w:bCs/>
          <w:color w:val="000000"/>
          <w:sz w:val="27"/>
          <w:szCs w:val="27"/>
        </w:rPr>
        <w:t>1) Enregistrer ou Enregistrer sous</w:t>
      </w:r>
    </w:p>
    <w:p w:rsidR="00CC65BC" w:rsidRDefault="00CC65BC" w:rsidP="00655DDC">
      <w:pPr>
        <w:pStyle w:val="NormalWeb"/>
        <w:spacing w:before="0" w:beforeAutospacing="0" w:after="0" w:afterAutospacing="0"/>
        <w:rPr>
          <w:color w:val="000000"/>
          <w:sz w:val="27"/>
          <w:szCs w:val="27"/>
        </w:rPr>
      </w:pPr>
      <w:r>
        <w:rPr>
          <w:color w:val="000000"/>
          <w:sz w:val="27"/>
          <w:szCs w:val="27"/>
        </w:rPr>
        <w:t>Le fichier </w:t>
      </w:r>
      <w:r>
        <w:rPr>
          <w:b/>
          <w:bCs/>
          <w:color w:val="000000"/>
          <w:sz w:val="27"/>
          <w:szCs w:val="27"/>
        </w:rPr>
        <w:t>*.</w:t>
      </w:r>
      <w:proofErr w:type="spellStart"/>
      <w:r>
        <w:rPr>
          <w:b/>
          <w:bCs/>
          <w:color w:val="000000"/>
          <w:sz w:val="27"/>
          <w:szCs w:val="27"/>
        </w:rPr>
        <w:t>etq</w:t>
      </w:r>
      <w:proofErr w:type="spellEnd"/>
      <w:r>
        <w:rPr>
          <w:color w:val="000000"/>
          <w:sz w:val="27"/>
          <w:szCs w:val="27"/>
        </w:rPr>
        <w:t> ainsi créé </w:t>
      </w:r>
      <w:r>
        <w:rPr>
          <w:i/>
          <w:iCs/>
          <w:color w:val="000000"/>
          <w:sz w:val="27"/>
          <w:szCs w:val="27"/>
        </w:rPr>
        <w:t>ne contient que les références aux différents objets</w:t>
      </w:r>
      <w:r>
        <w:rPr>
          <w:color w:val="000000"/>
          <w:sz w:val="27"/>
          <w:szCs w:val="27"/>
        </w:rPr>
        <w:t> (Images et sons) utilisés dans l'activité. C'est-à-dire qu'un tel fichier (très peu important quelques Ko) s'attend à trouver les images et les sons utilisés, dans les répertoires correspondants, respectivement "</w:t>
      </w:r>
      <w:r>
        <w:rPr>
          <w:b/>
          <w:bCs/>
          <w:color w:val="000000"/>
          <w:sz w:val="27"/>
          <w:szCs w:val="27"/>
        </w:rPr>
        <w:t>\Images</w:t>
      </w:r>
      <w:r>
        <w:rPr>
          <w:color w:val="000000"/>
          <w:sz w:val="27"/>
          <w:szCs w:val="27"/>
        </w:rPr>
        <w:t>" et "</w:t>
      </w:r>
      <w:r>
        <w:rPr>
          <w:b/>
          <w:bCs/>
          <w:color w:val="000000"/>
          <w:sz w:val="27"/>
          <w:szCs w:val="27"/>
        </w:rPr>
        <w:t>\sons</w:t>
      </w:r>
      <w:r>
        <w:rPr>
          <w:color w:val="000000"/>
          <w:sz w:val="27"/>
          <w:szCs w:val="27"/>
        </w:rPr>
        <w:t>". Bien entendu si ces objets ne se trouvent pas à l'endroit prévu ils seront inutilisables.</w:t>
      </w:r>
    </w:p>
    <w:p w:rsidR="00CC65BC" w:rsidRDefault="00CC65BC" w:rsidP="00655DDC">
      <w:pPr>
        <w:pStyle w:val="NormalWeb"/>
        <w:spacing w:before="0" w:beforeAutospacing="0" w:after="0" w:afterAutospacing="0"/>
        <w:rPr>
          <w:color w:val="000000"/>
          <w:sz w:val="27"/>
          <w:szCs w:val="27"/>
        </w:rPr>
      </w:pPr>
      <w:r>
        <w:rPr>
          <w:b/>
          <w:bCs/>
          <w:color w:val="000000"/>
          <w:sz w:val="27"/>
          <w:szCs w:val="27"/>
        </w:rPr>
        <w:t xml:space="preserve">2) Exportation </w:t>
      </w:r>
      <w:proofErr w:type="gramStart"/>
      <w:r>
        <w:rPr>
          <w:b/>
          <w:bCs/>
          <w:color w:val="000000"/>
          <w:sz w:val="27"/>
          <w:szCs w:val="27"/>
        </w:rPr>
        <w:t>d'un fiche</w:t>
      </w:r>
      <w:proofErr w:type="gramEnd"/>
    </w:p>
    <w:p w:rsidR="00CC65BC" w:rsidRDefault="00CC65BC" w:rsidP="00655DDC">
      <w:pPr>
        <w:pStyle w:val="NormalWeb"/>
        <w:spacing w:before="0" w:beforeAutospacing="0" w:after="0" w:afterAutospacing="0"/>
        <w:rPr>
          <w:color w:val="000000"/>
          <w:sz w:val="27"/>
          <w:szCs w:val="27"/>
        </w:rPr>
      </w:pPr>
      <w:r>
        <w:rPr>
          <w:color w:val="000000"/>
          <w:sz w:val="27"/>
          <w:szCs w:val="27"/>
        </w:rPr>
        <w:t>Le fichier </w:t>
      </w:r>
      <w:r>
        <w:rPr>
          <w:b/>
          <w:bCs/>
          <w:color w:val="000000"/>
          <w:sz w:val="27"/>
          <w:szCs w:val="27"/>
        </w:rPr>
        <w:t>*.</w:t>
      </w:r>
      <w:proofErr w:type="spellStart"/>
      <w:r>
        <w:rPr>
          <w:b/>
          <w:bCs/>
          <w:color w:val="000000"/>
          <w:sz w:val="27"/>
          <w:szCs w:val="27"/>
        </w:rPr>
        <w:t>etq</w:t>
      </w:r>
      <w:proofErr w:type="spellEnd"/>
      <w:r>
        <w:rPr>
          <w:color w:val="000000"/>
          <w:sz w:val="27"/>
          <w:szCs w:val="27"/>
        </w:rPr>
        <w:t> créé contient effectivement les objets (Images et sons) utilisés dans l'activité. Les fichiers ainsi créés sont beaucoup plus importants (bien que les images et les sons soient compressés ces objets prennent beaucoup de place). De tels fichiers sont utiles lorsqu'on veut </w:t>
      </w:r>
      <w:r>
        <w:rPr>
          <w:i/>
          <w:iCs/>
          <w:color w:val="000000"/>
          <w:sz w:val="27"/>
          <w:szCs w:val="27"/>
        </w:rPr>
        <w:t>pouvoir transporter une activité d'un poste à un autre</w:t>
      </w:r>
      <w:r>
        <w:rPr>
          <w:color w:val="000000"/>
          <w:sz w:val="27"/>
          <w:szCs w:val="27"/>
        </w:rPr>
        <w:t> sur lequel les images et les sons utilisés n'existent peut-être pas.</w:t>
      </w:r>
    </w:p>
    <w:p w:rsidR="00CC65BC" w:rsidRDefault="00CC65BC" w:rsidP="00655DDC">
      <w:pPr>
        <w:pStyle w:val="NormalWeb"/>
        <w:spacing w:before="0" w:beforeAutospacing="0" w:after="0" w:afterAutospacing="0"/>
        <w:rPr>
          <w:color w:val="000000"/>
          <w:sz w:val="27"/>
          <w:szCs w:val="27"/>
        </w:rPr>
      </w:pPr>
      <w:r>
        <w:rPr>
          <w:color w:val="000000"/>
          <w:sz w:val="27"/>
          <w:szCs w:val="27"/>
        </w:rPr>
        <w:t>Au moment de la lecture d'un tel fichier les Images et les Sons qu'il contient sont redistribués dans les répertoires correspondants respectivement "</w:t>
      </w:r>
      <w:r>
        <w:rPr>
          <w:b/>
          <w:bCs/>
          <w:color w:val="000000"/>
          <w:sz w:val="27"/>
          <w:szCs w:val="27"/>
        </w:rPr>
        <w:t>\Images</w:t>
      </w:r>
      <w:r>
        <w:rPr>
          <w:color w:val="000000"/>
          <w:sz w:val="27"/>
          <w:szCs w:val="27"/>
        </w:rPr>
        <w:t>" et "</w:t>
      </w:r>
      <w:r>
        <w:rPr>
          <w:b/>
          <w:bCs/>
          <w:color w:val="000000"/>
          <w:sz w:val="27"/>
          <w:szCs w:val="27"/>
        </w:rPr>
        <w:t>\sons</w:t>
      </w:r>
      <w:r>
        <w:rPr>
          <w:color w:val="000000"/>
          <w:sz w:val="27"/>
          <w:szCs w:val="27"/>
        </w:rPr>
        <w:t>".</w:t>
      </w:r>
    </w:p>
    <w:p w:rsidR="00CC65BC" w:rsidRDefault="00CC65BC" w:rsidP="00655DDC">
      <w:pPr>
        <w:pStyle w:val="NormalWeb"/>
        <w:spacing w:before="0" w:beforeAutospacing="0" w:after="0" w:afterAutospacing="0"/>
        <w:rPr>
          <w:color w:val="000000"/>
          <w:sz w:val="27"/>
          <w:szCs w:val="27"/>
        </w:rPr>
      </w:pPr>
      <w:proofErr w:type="gramStart"/>
      <w:r>
        <w:rPr>
          <w:b/>
          <w:bCs/>
          <w:color w:val="000000"/>
          <w:sz w:val="27"/>
          <w:szCs w:val="27"/>
        </w:rPr>
        <w:t>3 )</w:t>
      </w:r>
      <w:proofErr w:type="gramEnd"/>
      <w:r>
        <w:rPr>
          <w:b/>
          <w:bCs/>
          <w:color w:val="000000"/>
          <w:sz w:val="27"/>
          <w:szCs w:val="27"/>
        </w:rPr>
        <w:t xml:space="preserve"> Exportation d'un fichier fermé</w:t>
      </w:r>
    </w:p>
    <w:p w:rsidR="00CC65BC" w:rsidRDefault="00CC65BC" w:rsidP="00655DDC">
      <w:pPr>
        <w:pStyle w:val="NormalWeb"/>
        <w:spacing w:before="0" w:beforeAutospacing="0" w:after="0" w:afterAutospacing="0"/>
        <w:rPr>
          <w:color w:val="000000"/>
          <w:sz w:val="27"/>
          <w:szCs w:val="27"/>
        </w:rPr>
      </w:pPr>
      <w:r>
        <w:rPr>
          <w:color w:val="000000"/>
          <w:sz w:val="27"/>
          <w:szCs w:val="27"/>
        </w:rPr>
        <w:t>Le fichier </w:t>
      </w:r>
      <w:r>
        <w:rPr>
          <w:b/>
          <w:bCs/>
          <w:color w:val="000000"/>
          <w:sz w:val="27"/>
          <w:szCs w:val="27"/>
        </w:rPr>
        <w:t>*.</w:t>
      </w:r>
      <w:proofErr w:type="spellStart"/>
      <w:r>
        <w:rPr>
          <w:b/>
          <w:bCs/>
          <w:color w:val="000000"/>
          <w:sz w:val="27"/>
          <w:szCs w:val="27"/>
        </w:rPr>
        <w:t>etq</w:t>
      </w:r>
      <w:proofErr w:type="spellEnd"/>
      <w:r>
        <w:rPr>
          <w:color w:val="000000"/>
          <w:sz w:val="27"/>
          <w:szCs w:val="27"/>
        </w:rPr>
        <w:t xml:space="preserve"> créé contient, comme dans le cas précédent, les objets (Images et sons) utilisés dans l'activité. La différence réside dans le fait qu'au moment de la lecture le fichier ne </w:t>
      </w:r>
      <w:r w:rsidR="004F4FC5">
        <w:rPr>
          <w:color w:val="000000"/>
          <w:sz w:val="27"/>
          <w:szCs w:val="27"/>
        </w:rPr>
        <w:t>redistribue</w:t>
      </w:r>
      <w:r>
        <w:rPr>
          <w:color w:val="000000"/>
          <w:sz w:val="27"/>
          <w:szCs w:val="27"/>
        </w:rPr>
        <w:t xml:space="preserve"> pas les Images et les sons qu'il contient. Les Images et les Sons restent encapsulés dans le fichier.</w:t>
      </w:r>
    </w:p>
    <w:p w:rsidR="00CC65BC" w:rsidRDefault="00981C8A" w:rsidP="00655DDC">
      <w:pPr>
        <w:pStyle w:val="NormalWeb"/>
        <w:spacing w:before="0" w:beforeAutospacing="0" w:after="0" w:afterAutospacing="0"/>
        <w:rPr>
          <w:rStyle w:val="Lienhypertexte"/>
          <w:sz w:val="27"/>
          <w:szCs w:val="27"/>
        </w:rPr>
      </w:pPr>
      <w:hyperlink r:id="rId157" w:history="1">
        <w:r w:rsidR="00CC65BC">
          <w:rPr>
            <w:rStyle w:val="Lienhypertexte"/>
            <w:sz w:val="27"/>
            <w:szCs w:val="27"/>
          </w:rPr>
          <w:t>Retour au sommaire</w:t>
        </w:r>
      </w:hyperlink>
    </w:p>
    <w:p w:rsidR="004F4FC5" w:rsidRDefault="004F4FC5" w:rsidP="00655DDC">
      <w:pPr>
        <w:pStyle w:val="NormalWeb"/>
        <w:spacing w:before="0" w:beforeAutospacing="0" w:after="0" w:afterAutospacing="0"/>
        <w:rPr>
          <w:color w:val="000000"/>
          <w:sz w:val="27"/>
          <w:szCs w:val="27"/>
        </w:rPr>
      </w:pPr>
    </w:p>
    <w:p w:rsidR="00CC65BC" w:rsidRDefault="00CC65BC" w:rsidP="00655DDC">
      <w:pPr>
        <w:pStyle w:val="Titre1"/>
        <w:spacing w:before="0" w:beforeAutospacing="0" w:after="0" w:afterAutospacing="0"/>
        <w:rPr>
          <w:color w:val="000000"/>
        </w:rPr>
      </w:pPr>
      <w:r>
        <w:rPr>
          <w:color w:val="000000"/>
        </w:rPr>
        <w:t>Si en mode travail cet objet "Texte" doit faire partie de l'évaluation cliquer sur le bouton pour définir ou modifier les différents paramètres de cette évaluation.</w:t>
      </w:r>
      <w:r w:rsidR="00ED6ED2">
        <w:rPr>
          <w:color w:val="000000"/>
        </w:rPr>
        <w:t xml:space="preserve"> </w:t>
      </w:r>
      <w:r w:rsidR="00ED6ED2" w:rsidRPr="00FB01B2">
        <w:rPr>
          <w:b w:val="0"/>
          <w:bCs w:val="0"/>
          <w:color w:val="000000"/>
          <w:sz w:val="20"/>
          <w:szCs w:val="20"/>
        </w:rPr>
        <w:t>(</w:t>
      </w:r>
      <w:proofErr w:type="spellStart"/>
      <w:r w:rsidR="00ED6ED2" w:rsidRPr="00FB01B2">
        <w:rPr>
          <w:b w:val="0"/>
          <w:bCs w:val="0"/>
          <w:color w:val="000000"/>
          <w:sz w:val="20"/>
          <w:szCs w:val="20"/>
        </w:rPr>
        <w:t>T</w:t>
      </w:r>
      <w:r w:rsidR="00ED6ED2">
        <w:rPr>
          <w:b w:val="0"/>
          <w:bCs w:val="0"/>
          <w:color w:val="000000"/>
          <w:sz w:val="20"/>
          <w:szCs w:val="20"/>
        </w:rPr>
        <w:t>pc</w:t>
      </w:r>
      <w:proofErr w:type="spellEnd"/>
      <w:r w:rsidR="00ED6ED2">
        <w:rPr>
          <w:b w:val="0"/>
          <w:bCs w:val="0"/>
          <w:color w:val="000000"/>
          <w:sz w:val="20"/>
          <w:szCs w:val="20"/>
        </w:rPr>
        <w:t xml:space="preserve"> 006A</w:t>
      </w:r>
      <w:r w:rsidR="00ED6ED2" w:rsidRPr="00FB01B2">
        <w:rPr>
          <w:b w:val="0"/>
          <w:bCs w:val="0"/>
          <w:color w:val="000000"/>
          <w:sz w:val="20"/>
          <w:szCs w:val="20"/>
        </w:rPr>
        <w:t>)</w:t>
      </w:r>
    </w:p>
    <w:p w:rsidR="00CC65BC" w:rsidRDefault="00CC65BC" w:rsidP="00655DDC">
      <w:pPr>
        <w:pStyle w:val="NormalWeb"/>
        <w:spacing w:before="0" w:beforeAutospacing="0" w:after="0" w:afterAutospacing="0"/>
        <w:rPr>
          <w:color w:val="000000"/>
          <w:sz w:val="27"/>
          <w:szCs w:val="27"/>
        </w:rPr>
      </w:pPr>
      <w:r>
        <w:rPr>
          <w:color w:val="000000"/>
          <w:sz w:val="27"/>
          <w:szCs w:val="27"/>
        </w:rPr>
        <w:t>Voir : </w:t>
      </w:r>
      <w:hyperlink r:id="rId158" w:history="1">
        <w:r>
          <w:rPr>
            <w:rStyle w:val="Lienhypertexte"/>
            <w:sz w:val="27"/>
            <w:szCs w:val="27"/>
          </w:rPr>
          <w:t>Généralités sur la vérification</w:t>
        </w:r>
      </w:hyperlink>
    </w:p>
    <w:p w:rsidR="00CC65BC" w:rsidRDefault="00981C8A" w:rsidP="00655DDC">
      <w:pPr>
        <w:pStyle w:val="NormalWeb"/>
        <w:spacing w:before="0" w:beforeAutospacing="0" w:after="0" w:afterAutospacing="0"/>
        <w:rPr>
          <w:color w:val="000000"/>
          <w:sz w:val="27"/>
          <w:szCs w:val="27"/>
        </w:rPr>
      </w:pPr>
      <w:hyperlink r:id="rId159" w:history="1">
        <w:r w:rsidR="00CC65BC">
          <w:rPr>
            <w:rStyle w:val="Lienhypertexte"/>
            <w:sz w:val="27"/>
            <w:szCs w:val="27"/>
          </w:rPr>
          <w:t>Vérification d'un "Texte"</w:t>
        </w:r>
      </w:hyperlink>
    </w:p>
    <w:p w:rsidR="00CC65BC" w:rsidRDefault="00981C8A" w:rsidP="00655DDC">
      <w:pPr>
        <w:pStyle w:val="NormalWeb"/>
        <w:spacing w:before="0" w:beforeAutospacing="0" w:after="0" w:afterAutospacing="0"/>
        <w:rPr>
          <w:rStyle w:val="Lienhypertexte"/>
          <w:sz w:val="27"/>
          <w:szCs w:val="27"/>
        </w:rPr>
      </w:pPr>
      <w:hyperlink r:id="rId160" w:history="1">
        <w:r w:rsidR="00CC65BC">
          <w:rPr>
            <w:rStyle w:val="Lienhypertexte"/>
            <w:sz w:val="27"/>
            <w:szCs w:val="27"/>
          </w:rPr>
          <w:t>Retour au sommaire</w:t>
        </w:r>
      </w:hyperlink>
    </w:p>
    <w:p w:rsidR="004F4FC5" w:rsidRDefault="004F4FC5" w:rsidP="00655DDC">
      <w:pPr>
        <w:pStyle w:val="NormalWeb"/>
        <w:spacing w:before="0" w:beforeAutospacing="0" w:after="0" w:afterAutospacing="0"/>
        <w:rPr>
          <w:color w:val="000000"/>
          <w:sz w:val="27"/>
          <w:szCs w:val="27"/>
        </w:rPr>
      </w:pPr>
    </w:p>
    <w:p w:rsidR="00CC65BC" w:rsidRDefault="00CC65BC" w:rsidP="00655DDC">
      <w:pPr>
        <w:pStyle w:val="Titre1"/>
        <w:spacing w:before="0" w:beforeAutospacing="0" w:after="0" w:afterAutospacing="0"/>
        <w:rPr>
          <w:color w:val="000000"/>
        </w:rPr>
      </w:pPr>
      <w:r>
        <w:rPr>
          <w:color w:val="000000"/>
        </w:rPr>
        <w:t>Vérification d'un "Texte"</w:t>
      </w:r>
      <w:r w:rsidR="00ED6ED2">
        <w:rPr>
          <w:color w:val="000000"/>
        </w:rPr>
        <w:t xml:space="preserve"> </w:t>
      </w:r>
      <w:r w:rsidR="00ED6ED2" w:rsidRPr="00FB01B2">
        <w:rPr>
          <w:b w:val="0"/>
          <w:bCs w:val="0"/>
          <w:color w:val="000000"/>
          <w:sz w:val="20"/>
          <w:szCs w:val="20"/>
        </w:rPr>
        <w:t>(</w:t>
      </w:r>
      <w:proofErr w:type="spellStart"/>
      <w:r w:rsidR="00ED6ED2" w:rsidRPr="00FB01B2">
        <w:rPr>
          <w:b w:val="0"/>
          <w:bCs w:val="0"/>
          <w:color w:val="000000"/>
          <w:sz w:val="20"/>
          <w:szCs w:val="20"/>
        </w:rPr>
        <w:t>T</w:t>
      </w:r>
      <w:r w:rsidR="00ED6ED2">
        <w:rPr>
          <w:b w:val="0"/>
          <w:bCs w:val="0"/>
          <w:color w:val="000000"/>
          <w:sz w:val="20"/>
          <w:szCs w:val="20"/>
        </w:rPr>
        <w:t>pc</w:t>
      </w:r>
      <w:proofErr w:type="spellEnd"/>
      <w:r w:rsidR="00ED6ED2">
        <w:rPr>
          <w:b w:val="0"/>
          <w:bCs w:val="0"/>
          <w:color w:val="000000"/>
          <w:sz w:val="20"/>
          <w:szCs w:val="20"/>
        </w:rPr>
        <w:t xml:space="preserve"> 006B</w:t>
      </w:r>
      <w:r w:rsidR="00ED6ED2" w:rsidRPr="00FB01B2">
        <w:rPr>
          <w:b w:val="0"/>
          <w:bCs w:val="0"/>
          <w:color w:val="000000"/>
          <w:sz w:val="20"/>
          <w:szCs w:val="20"/>
        </w:rPr>
        <w:t>)</w:t>
      </w:r>
    </w:p>
    <w:p w:rsidR="00CC65BC" w:rsidRDefault="00981C8A" w:rsidP="00655DDC">
      <w:pPr>
        <w:spacing w:after="0" w:line="240" w:lineRule="auto"/>
      </w:pPr>
      <w:r>
        <w:pict>
          <v:rect id="_x0000_i1061" style="width:523.3pt;height:1.5pt" o:hrstd="t" o:hrnoshade="t" o:hr="t" fillcolor="black" stroked="f"/>
        </w:pict>
      </w:r>
    </w:p>
    <w:p w:rsidR="00CC65BC" w:rsidRDefault="00CC65BC" w:rsidP="00655DDC">
      <w:pPr>
        <w:pStyle w:val="NormalWeb"/>
        <w:spacing w:before="0" w:beforeAutospacing="0" w:after="0" w:afterAutospacing="0"/>
        <w:rPr>
          <w:color w:val="000000"/>
          <w:sz w:val="27"/>
          <w:szCs w:val="27"/>
        </w:rPr>
      </w:pPr>
      <w:r>
        <w:rPr>
          <w:color w:val="000000"/>
          <w:sz w:val="27"/>
          <w:szCs w:val="27"/>
        </w:rPr>
        <w:t>En </w:t>
      </w:r>
      <w:r>
        <w:rPr>
          <w:b/>
          <w:bCs/>
          <w:color w:val="000000"/>
          <w:sz w:val="27"/>
          <w:szCs w:val="27"/>
        </w:rPr>
        <w:t>mode travail </w:t>
      </w:r>
      <w:r>
        <w:rPr>
          <w:color w:val="000000"/>
          <w:sz w:val="27"/>
          <w:szCs w:val="27"/>
        </w:rPr>
        <w:t>il existe des </w:t>
      </w:r>
      <w:hyperlink r:id="rId161" w:history="1">
        <w:r>
          <w:rPr>
            <w:rStyle w:val="Lienhypertexte"/>
            <w:sz w:val="27"/>
            <w:szCs w:val="27"/>
          </w:rPr>
          <w:t>boutons </w:t>
        </w:r>
      </w:hyperlink>
      <w:r>
        <w:rPr>
          <w:color w:val="000000"/>
          <w:sz w:val="27"/>
          <w:szCs w:val="27"/>
        </w:rPr>
        <w:t>qui permettent d'agir sur 3 propriétés des objets "Textes" qui peuvent faire l'objet d'une évaluation.</w:t>
      </w:r>
    </w:p>
    <w:p w:rsidR="00CC65BC" w:rsidRDefault="00CC65BC" w:rsidP="00655DDC">
      <w:pPr>
        <w:pStyle w:val="NormalWeb"/>
        <w:spacing w:before="0" w:beforeAutospacing="0" w:after="0" w:afterAutospacing="0"/>
        <w:rPr>
          <w:color w:val="000000"/>
          <w:sz w:val="27"/>
          <w:szCs w:val="27"/>
        </w:rPr>
      </w:pPr>
      <w:r>
        <w:rPr>
          <w:color w:val="000000"/>
          <w:sz w:val="27"/>
          <w:szCs w:val="27"/>
        </w:rPr>
        <w:t>• la couleur de fond du "Texte",</w:t>
      </w:r>
    </w:p>
    <w:p w:rsidR="00CC65BC" w:rsidRDefault="00CC65BC" w:rsidP="00655DDC">
      <w:pPr>
        <w:pStyle w:val="NormalWeb"/>
        <w:spacing w:before="0" w:beforeAutospacing="0" w:after="0" w:afterAutospacing="0"/>
        <w:rPr>
          <w:color w:val="000000"/>
          <w:sz w:val="27"/>
          <w:szCs w:val="27"/>
        </w:rPr>
      </w:pPr>
      <w:r>
        <w:rPr>
          <w:color w:val="000000"/>
          <w:sz w:val="27"/>
          <w:szCs w:val="27"/>
        </w:rPr>
        <w:t>• la couleur des caractères,</w:t>
      </w:r>
    </w:p>
    <w:p w:rsidR="00CC65BC" w:rsidRDefault="00CC65BC" w:rsidP="00655DDC">
      <w:pPr>
        <w:pStyle w:val="NormalWeb"/>
        <w:spacing w:before="0" w:beforeAutospacing="0" w:after="0" w:afterAutospacing="0"/>
        <w:rPr>
          <w:color w:val="000000"/>
          <w:sz w:val="27"/>
          <w:szCs w:val="27"/>
        </w:rPr>
      </w:pPr>
      <w:r>
        <w:rPr>
          <w:color w:val="000000"/>
          <w:sz w:val="27"/>
          <w:szCs w:val="27"/>
        </w:rPr>
        <w:t>• le type d'encadrement.</w:t>
      </w:r>
    </w:p>
    <w:p w:rsidR="00CC65BC" w:rsidRDefault="00CC65BC" w:rsidP="00655DDC">
      <w:pPr>
        <w:pStyle w:val="NormalWeb"/>
        <w:spacing w:before="0" w:beforeAutospacing="0" w:after="0" w:afterAutospacing="0"/>
        <w:rPr>
          <w:color w:val="000000"/>
          <w:sz w:val="27"/>
          <w:szCs w:val="27"/>
        </w:rPr>
      </w:pPr>
      <w:r>
        <w:rPr>
          <w:color w:val="000000"/>
          <w:sz w:val="27"/>
          <w:szCs w:val="27"/>
        </w:rPr>
        <w:t>Voir : </w:t>
      </w:r>
      <w:hyperlink r:id="rId162" w:history="1">
        <w:r>
          <w:rPr>
            <w:rStyle w:val="Lienhypertexte"/>
            <w:sz w:val="27"/>
            <w:szCs w:val="27"/>
          </w:rPr>
          <w:t>Paramétrage de la vérification des "Textes"</w:t>
        </w:r>
      </w:hyperlink>
    </w:p>
    <w:p w:rsidR="00CC65BC" w:rsidRDefault="00981C8A" w:rsidP="00655DDC">
      <w:pPr>
        <w:pStyle w:val="NormalWeb"/>
        <w:spacing w:before="0" w:beforeAutospacing="0" w:after="0" w:afterAutospacing="0"/>
        <w:rPr>
          <w:color w:val="000000"/>
          <w:sz w:val="27"/>
          <w:szCs w:val="27"/>
        </w:rPr>
      </w:pPr>
      <w:hyperlink r:id="rId163" w:history="1">
        <w:r w:rsidR="00CC65BC">
          <w:rPr>
            <w:rStyle w:val="Lienhypertexte"/>
            <w:sz w:val="27"/>
            <w:szCs w:val="27"/>
          </w:rPr>
          <w:t>Généralités sur la vérification</w:t>
        </w:r>
      </w:hyperlink>
    </w:p>
    <w:p w:rsidR="00CC65BC" w:rsidRDefault="00981C8A" w:rsidP="00655DDC">
      <w:pPr>
        <w:pStyle w:val="NormalWeb"/>
        <w:spacing w:before="0" w:beforeAutospacing="0" w:after="0" w:afterAutospacing="0"/>
        <w:rPr>
          <w:rStyle w:val="Lienhypertexte"/>
          <w:sz w:val="27"/>
          <w:szCs w:val="27"/>
        </w:rPr>
      </w:pPr>
      <w:hyperlink r:id="rId164" w:history="1">
        <w:r w:rsidR="00CC65BC">
          <w:rPr>
            <w:rStyle w:val="Lienhypertexte"/>
            <w:sz w:val="27"/>
            <w:szCs w:val="27"/>
          </w:rPr>
          <w:t>Retour au sommaire</w:t>
        </w:r>
      </w:hyperlink>
    </w:p>
    <w:p w:rsidR="004F4FC5" w:rsidRDefault="004F4FC5" w:rsidP="00655DDC">
      <w:pPr>
        <w:pStyle w:val="NormalWeb"/>
        <w:spacing w:before="0" w:beforeAutospacing="0" w:after="0" w:afterAutospacing="0"/>
        <w:rPr>
          <w:color w:val="000000"/>
          <w:sz w:val="27"/>
          <w:szCs w:val="27"/>
        </w:rPr>
      </w:pPr>
    </w:p>
    <w:p w:rsidR="00CC65BC" w:rsidRDefault="00CC65BC" w:rsidP="00655DDC">
      <w:pPr>
        <w:pStyle w:val="Titre1"/>
        <w:spacing w:before="0" w:beforeAutospacing="0" w:after="0" w:afterAutospacing="0"/>
        <w:rPr>
          <w:color w:val="000000"/>
        </w:rPr>
      </w:pPr>
      <w:r>
        <w:rPr>
          <w:color w:val="000000"/>
        </w:rPr>
        <w:t>Paramétrage de la vérification des "Textes"</w:t>
      </w:r>
      <w:r w:rsidR="00ED6ED2">
        <w:rPr>
          <w:color w:val="000000"/>
        </w:rPr>
        <w:t xml:space="preserve"> </w:t>
      </w:r>
      <w:r w:rsidR="00ED6ED2" w:rsidRPr="00FB01B2">
        <w:rPr>
          <w:b w:val="0"/>
          <w:bCs w:val="0"/>
          <w:color w:val="000000"/>
          <w:sz w:val="20"/>
          <w:szCs w:val="20"/>
        </w:rPr>
        <w:t>(</w:t>
      </w:r>
      <w:proofErr w:type="spellStart"/>
      <w:r w:rsidR="00ED6ED2" w:rsidRPr="00FB01B2">
        <w:rPr>
          <w:b w:val="0"/>
          <w:bCs w:val="0"/>
          <w:color w:val="000000"/>
          <w:sz w:val="20"/>
          <w:szCs w:val="20"/>
        </w:rPr>
        <w:t>T</w:t>
      </w:r>
      <w:r w:rsidR="00ED6ED2">
        <w:rPr>
          <w:b w:val="0"/>
          <w:bCs w:val="0"/>
          <w:color w:val="000000"/>
          <w:sz w:val="20"/>
          <w:szCs w:val="20"/>
        </w:rPr>
        <w:t>pc</w:t>
      </w:r>
      <w:proofErr w:type="spellEnd"/>
      <w:r w:rsidR="00ED6ED2">
        <w:rPr>
          <w:b w:val="0"/>
          <w:bCs w:val="0"/>
          <w:color w:val="000000"/>
          <w:sz w:val="20"/>
          <w:szCs w:val="20"/>
        </w:rPr>
        <w:t xml:space="preserve"> 006C</w:t>
      </w:r>
      <w:r w:rsidR="00ED6ED2" w:rsidRPr="00FB01B2">
        <w:rPr>
          <w:b w:val="0"/>
          <w:bCs w:val="0"/>
          <w:color w:val="000000"/>
          <w:sz w:val="20"/>
          <w:szCs w:val="20"/>
        </w:rPr>
        <w:t>)</w:t>
      </w:r>
    </w:p>
    <w:p w:rsidR="00CC65BC" w:rsidRDefault="00981C8A" w:rsidP="00655DDC">
      <w:pPr>
        <w:spacing w:after="0" w:line="240" w:lineRule="auto"/>
      </w:pPr>
      <w:r>
        <w:pict>
          <v:rect id="_x0000_i1062" style="width:523.3pt;height:1.5pt" o:hrstd="t" o:hrnoshade="t" o:hr="t" fillcolor="black" stroked="f"/>
        </w:pict>
      </w:r>
    </w:p>
    <w:p w:rsidR="00CC65BC" w:rsidRDefault="00CC65BC"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1905000" cy="1898650"/>
            <wp:effectExtent l="0" t="0" r="0" b="6350"/>
            <wp:docPr id="38" name="Image 38" descr="C:\Users\Jack\Desktop\Aide de Genex\Genexhtml\html\verift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ack\Desktop\Aide de Genex\Genexhtml\html\veriftxt.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05000" cy="1898650"/>
                    </a:xfrm>
                    <a:prstGeom prst="rect">
                      <a:avLst/>
                    </a:prstGeom>
                    <a:noFill/>
                    <a:ln>
                      <a:noFill/>
                    </a:ln>
                  </pic:spPr>
                </pic:pic>
              </a:graphicData>
            </a:graphic>
          </wp:inline>
        </w:drawing>
      </w:r>
    </w:p>
    <w:p w:rsidR="00CC65BC" w:rsidRDefault="00CC65BC" w:rsidP="00655DDC">
      <w:pPr>
        <w:pStyle w:val="NormalWeb"/>
        <w:spacing w:before="0" w:beforeAutospacing="0" w:after="0" w:afterAutospacing="0"/>
        <w:rPr>
          <w:color w:val="000000"/>
          <w:sz w:val="27"/>
          <w:szCs w:val="27"/>
        </w:rPr>
      </w:pPr>
      <w:r>
        <w:rPr>
          <w:color w:val="000000"/>
          <w:sz w:val="27"/>
          <w:szCs w:val="27"/>
        </w:rPr>
        <w:t>Cocher la ou les cases correspondant aux propriétés à vérifier et sélectionner dans les listes déroulantes les valeurs correctes.</w:t>
      </w:r>
    </w:p>
    <w:p w:rsidR="00CC65BC" w:rsidRDefault="00981C8A" w:rsidP="00655DDC">
      <w:pPr>
        <w:pStyle w:val="NormalWeb"/>
        <w:spacing w:before="0" w:beforeAutospacing="0" w:after="0" w:afterAutospacing="0"/>
        <w:rPr>
          <w:rStyle w:val="Lienhypertexte"/>
          <w:sz w:val="27"/>
          <w:szCs w:val="27"/>
        </w:rPr>
      </w:pPr>
      <w:hyperlink r:id="rId166" w:history="1">
        <w:r w:rsidR="00CC65BC">
          <w:rPr>
            <w:rStyle w:val="Lienhypertexte"/>
            <w:sz w:val="27"/>
            <w:szCs w:val="27"/>
          </w:rPr>
          <w:t>Retour au sommaire</w:t>
        </w:r>
      </w:hyperlink>
    </w:p>
    <w:p w:rsidR="004F4FC5" w:rsidRDefault="004F4FC5" w:rsidP="00655DDC">
      <w:pPr>
        <w:pStyle w:val="NormalWeb"/>
        <w:spacing w:before="0" w:beforeAutospacing="0" w:after="0" w:afterAutospacing="0"/>
        <w:rPr>
          <w:color w:val="000000"/>
          <w:sz w:val="27"/>
          <w:szCs w:val="27"/>
        </w:rPr>
      </w:pPr>
    </w:p>
    <w:p w:rsidR="00CC65BC" w:rsidRDefault="00CC65BC" w:rsidP="00655DDC">
      <w:pPr>
        <w:pStyle w:val="Titre1"/>
        <w:spacing w:before="0" w:beforeAutospacing="0" w:after="0" w:afterAutospacing="0"/>
        <w:rPr>
          <w:color w:val="000000"/>
        </w:rPr>
      </w:pPr>
      <w:r>
        <w:rPr>
          <w:color w:val="000000"/>
        </w:rPr>
        <w:t>Il est possible d'associer à chaque objet un texte qui sera affiché en mode travail à l'aide du bouton [TXTASS]. Ce texte peut être une aide ou une consigne. Cliquer sur le bouton pour pouvoir entrer ce texte.</w:t>
      </w:r>
      <w:r w:rsidR="00ED6ED2">
        <w:rPr>
          <w:color w:val="000000"/>
        </w:rPr>
        <w:t xml:space="preserve"> </w:t>
      </w:r>
      <w:r w:rsidR="00ED6ED2" w:rsidRPr="00FB01B2">
        <w:rPr>
          <w:b w:val="0"/>
          <w:bCs w:val="0"/>
          <w:color w:val="000000"/>
          <w:sz w:val="20"/>
          <w:szCs w:val="20"/>
        </w:rPr>
        <w:t>(</w:t>
      </w:r>
      <w:proofErr w:type="spellStart"/>
      <w:r w:rsidR="00ED6ED2" w:rsidRPr="00FB01B2">
        <w:rPr>
          <w:b w:val="0"/>
          <w:bCs w:val="0"/>
          <w:color w:val="000000"/>
          <w:sz w:val="20"/>
          <w:szCs w:val="20"/>
        </w:rPr>
        <w:t>T</w:t>
      </w:r>
      <w:r w:rsidR="00ED6ED2">
        <w:rPr>
          <w:b w:val="0"/>
          <w:bCs w:val="0"/>
          <w:color w:val="000000"/>
          <w:sz w:val="20"/>
          <w:szCs w:val="20"/>
        </w:rPr>
        <w:t>pc</w:t>
      </w:r>
      <w:proofErr w:type="spellEnd"/>
      <w:r w:rsidR="00ED6ED2">
        <w:rPr>
          <w:b w:val="0"/>
          <w:bCs w:val="0"/>
          <w:color w:val="000000"/>
          <w:sz w:val="20"/>
          <w:szCs w:val="20"/>
        </w:rPr>
        <w:t xml:space="preserve"> 006D</w:t>
      </w:r>
      <w:r w:rsidR="00ED6ED2" w:rsidRPr="00FB01B2">
        <w:rPr>
          <w:b w:val="0"/>
          <w:bCs w:val="0"/>
          <w:color w:val="000000"/>
          <w:sz w:val="20"/>
          <w:szCs w:val="20"/>
        </w:rPr>
        <w:t>)</w:t>
      </w:r>
    </w:p>
    <w:p w:rsidR="00CC65BC" w:rsidRDefault="00CC65BC" w:rsidP="00655DDC">
      <w:pPr>
        <w:pStyle w:val="NormalWeb"/>
        <w:spacing w:before="0" w:beforeAutospacing="0" w:after="0" w:afterAutospacing="0"/>
        <w:rPr>
          <w:color w:val="000000"/>
          <w:sz w:val="27"/>
          <w:szCs w:val="27"/>
        </w:rPr>
      </w:pPr>
      <w:r>
        <w:rPr>
          <w:color w:val="000000"/>
          <w:sz w:val="27"/>
          <w:szCs w:val="27"/>
        </w:rPr>
        <w:t>Voir : </w:t>
      </w:r>
      <w:hyperlink r:id="rId167" w:history="1">
        <w:r>
          <w:rPr>
            <w:rStyle w:val="Lienhypertexte"/>
            <w:sz w:val="27"/>
            <w:szCs w:val="27"/>
          </w:rPr>
          <w:t>Bouton affichage du texte associé à un objet</w:t>
        </w:r>
      </w:hyperlink>
    </w:p>
    <w:p w:rsidR="00CC65BC" w:rsidRDefault="00981C8A" w:rsidP="00655DDC">
      <w:pPr>
        <w:pStyle w:val="NormalWeb"/>
        <w:spacing w:before="0" w:beforeAutospacing="0" w:after="0" w:afterAutospacing="0"/>
        <w:rPr>
          <w:rStyle w:val="Lienhypertexte"/>
          <w:sz w:val="27"/>
          <w:szCs w:val="27"/>
        </w:rPr>
      </w:pPr>
      <w:hyperlink r:id="rId168" w:history="1">
        <w:r w:rsidR="00CC65BC">
          <w:rPr>
            <w:rStyle w:val="Lienhypertexte"/>
            <w:sz w:val="27"/>
            <w:szCs w:val="27"/>
          </w:rPr>
          <w:t>Retour au sommaire</w:t>
        </w:r>
      </w:hyperlink>
    </w:p>
    <w:p w:rsidR="004F4FC5" w:rsidRDefault="004F4FC5" w:rsidP="00655DDC">
      <w:pPr>
        <w:pStyle w:val="NormalWeb"/>
        <w:spacing w:before="0" w:beforeAutospacing="0" w:after="0" w:afterAutospacing="0"/>
        <w:rPr>
          <w:color w:val="000000"/>
          <w:sz w:val="27"/>
          <w:szCs w:val="27"/>
        </w:rPr>
      </w:pPr>
    </w:p>
    <w:p w:rsidR="00ED6ED2" w:rsidRDefault="00ED6ED2" w:rsidP="00655DDC">
      <w:pPr>
        <w:pStyle w:val="Titre1"/>
        <w:spacing w:before="0" w:beforeAutospacing="0" w:after="0" w:afterAutospacing="0"/>
        <w:rPr>
          <w:color w:val="000000"/>
        </w:rPr>
      </w:pPr>
      <w:r>
        <w:rPr>
          <w:color w:val="000000"/>
        </w:rPr>
        <w:t xml:space="preserve">Cliquer sur ce bouton pour modifier le format des caractères du texte. </w:t>
      </w:r>
      <w:r w:rsidRPr="00FB01B2">
        <w:rPr>
          <w:b w:val="0"/>
          <w:bCs w:val="0"/>
          <w:color w:val="000000"/>
          <w:sz w:val="20"/>
          <w:szCs w:val="20"/>
        </w:rPr>
        <w:t>(</w:t>
      </w:r>
      <w:proofErr w:type="spellStart"/>
      <w:r w:rsidRPr="00FB01B2">
        <w:rPr>
          <w:b w:val="0"/>
          <w:bCs w:val="0"/>
          <w:color w:val="000000"/>
          <w:sz w:val="20"/>
          <w:szCs w:val="20"/>
        </w:rPr>
        <w:t>T</w:t>
      </w:r>
      <w:r>
        <w:rPr>
          <w:b w:val="0"/>
          <w:bCs w:val="0"/>
          <w:color w:val="000000"/>
          <w:sz w:val="20"/>
          <w:szCs w:val="20"/>
        </w:rPr>
        <w:t>pc</w:t>
      </w:r>
      <w:proofErr w:type="spellEnd"/>
      <w:r>
        <w:rPr>
          <w:b w:val="0"/>
          <w:bCs w:val="0"/>
          <w:color w:val="000000"/>
          <w:sz w:val="20"/>
          <w:szCs w:val="20"/>
        </w:rPr>
        <w:t xml:space="preserve"> 006E</w:t>
      </w:r>
      <w:r w:rsidRPr="00FB01B2">
        <w:rPr>
          <w:b w:val="0"/>
          <w:bCs w:val="0"/>
          <w:color w:val="000000"/>
          <w:sz w:val="20"/>
          <w:szCs w:val="20"/>
        </w:rPr>
        <w:t>)</w:t>
      </w:r>
    </w:p>
    <w:p w:rsidR="00ED6ED2" w:rsidRDefault="00981C8A" w:rsidP="00655DDC">
      <w:pPr>
        <w:pStyle w:val="NormalWeb"/>
        <w:spacing w:before="0" w:beforeAutospacing="0" w:after="0" w:afterAutospacing="0"/>
        <w:rPr>
          <w:rStyle w:val="Lienhypertexte"/>
          <w:sz w:val="27"/>
          <w:szCs w:val="27"/>
        </w:rPr>
      </w:pPr>
      <w:hyperlink r:id="rId169" w:history="1">
        <w:r w:rsidR="00ED6ED2">
          <w:rPr>
            <w:rStyle w:val="Lienhypertexte"/>
            <w:sz w:val="27"/>
            <w:szCs w:val="27"/>
          </w:rPr>
          <w:t>Retour au sommaire</w:t>
        </w:r>
      </w:hyperlink>
    </w:p>
    <w:p w:rsidR="004F4FC5" w:rsidRDefault="004F4FC5" w:rsidP="00655DDC">
      <w:pPr>
        <w:pStyle w:val="NormalWeb"/>
        <w:spacing w:before="0" w:beforeAutospacing="0" w:after="0" w:afterAutospacing="0"/>
        <w:rPr>
          <w:color w:val="000000"/>
          <w:sz w:val="27"/>
          <w:szCs w:val="27"/>
        </w:rPr>
      </w:pPr>
    </w:p>
    <w:p w:rsidR="00ED6ED2" w:rsidRDefault="00ED6ED2" w:rsidP="00655DDC">
      <w:pPr>
        <w:pStyle w:val="Titre1"/>
        <w:spacing w:before="0" w:beforeAutospacing="0" w:after="0" w:afterAutospacing="0"/>
        <w:rPr>
          <w:color w:val="000000"/>
        </w:rPr>
      </w:pPr>
      <w:r>
        <w:rPr>
          <w:color w:val="000000"/>
        </w:rPr>
        <w:t xml:space="preserve">Il est possible d'affecter une autre couleur aux caractères du texte lorsque celui-ci est activé par le balayage automatique. Dans le cas ou une autre couleur est sélectionnée le texte au lieu d'être encadré par le rectangle de sélection ordinaire est affiché en utilisant cette couleur. </w:t>
      </w:r>
      <w:r w:rsidRPr="00FB01B2">
        <w:rPr>
          <w:b w:val="0"/>
          <w:bCs w:val="0"/>
          <w:color w:val="000000"/>
          <w:sz w:val="20"/>
          <w:szCs w:val="20"/>
        </w:rPr>
        <w:t>(</w:t>
      </w:r>
      <w:proofErr w:type="spellStart"/>
      <w:r w:rsidRPr="00FB01B2">
        <w:rPr>
          <w:b w:val="0"/>
          <w:bCs w:val="0"/>
          <w:color w:val="000000"/>
          <w:sz w:val="20"/>
          <w:szCs w:val="20"/>
        </w:rPr>
        <w:t>T</w:t>
      </w:r>
      <w:r>
        <w:rPr>
          <w:b w:val="0"/>
          <w:bCs w:val="0"/>
          <w:color w:val="000000"/>
          <w:sz w:val="20"/>
          <w:szCs w:val="20"/>
        </w:rPr>
        <w:t>pc</w:t>
      </w:r>
      <w:proofErr w:type="spellEnd"/>
      <w:r>
        <w:rPr>
          <w:b w:val="0"/>
          <w:bCs w:val="0"/>
          <w:color w:val="000000"/>
          <w:sz w:val="20"/>
          <w:szCs w:val="20"/>
        </w:rPr>
        <w:t xml:space="preserve"> 006F</w:t>
      </w:r>
      <w:r w:rsidRPr="00FB01B2">
        <w:rPr>
          <w:b w:val="0"/>
          <w:bCs w:val="0"/>
          <w:color w:val="000000"/>
          <w:sz w:val="20"/>
          <w:szCs w:val="20"/>
        </w:rPr>
        <w:t>)</w:t>
      </w:r>
    </w:p>
    <w:p w:rsidR="00ED6ED2" w:rsidRDefault="00981C8A" w:rsidP="00655DDC">
      <w:pPr>
        <w:pStyle w:val="NormalWeb"/>
        <w:spacing w:before="0" w:beforeAutospacing="0" w:after="0" w:afterAutospacing="0"/>
        <w:rPr>
          <w:rStyle w:val="Lienhypertexte"/>
          <w:sz w:val="27"/>
          <w:szCs w:val="27"/>
        </w:rPr>
      </w:pPr>
      <w:hyperlink r:id="rId170" w:history="1">
        <w:r w:rsidR="00ED6ED2">
          <w:rPr>
            <w:rStyle w:val="Lienhypertexte"/>
            <w:sz w:val="27"/>
            <w:szCs w:val="27"/>
          </w:rPr>
          <w:t>Retour au sommaire</w:t>
        </w:r>
      </w:hyperlink>
    </w:p>
    <w:p w:rsidR="004F4FC5" w:rsidRDefault="004F4FC5" w:rsidP="00655DDC">
      <w:pPr>
        <w:pStyle w:val="NormalWeb"/>
        <w:spacing w:before="0" w:beforeAutospacing="0" w:after="0" w:afterAutospacing="0"/>
        <w:rPr>
          <w:color w:val="000000"/>
          <w:sz w:val="27"/>
          <w:szCs w:val="27"/>
        </w:rPr>
      </w:pPr>
    </w:p>
    <w:p w:rsidR="00C859D2" w:rsidRDefault="00C859D2" w:rsidP="00655DDC">
      <w:pPr>
        <w:pStyle w:val="Titre1"/>
        <w:spacing w:before="0" w:beforeAutospacing="0" w:after="0" w:afterAutospacing="0"/>
        <w:rPr>
          <w:color w:val="000000"/>
        </w:rPr>
      </w:pPr>
      <w:r>
        <w:rPr>
          <w:color w:val="000000"/>
        </w:rPr>
        <w:lastRenderedPageBreak/>
        <w:t xml:space="preserve">Objet </w:t>
      </w:r>
      <w:proofErr w:type="spellStart"/>
      <w:r>
        <w:rPr>
          <w:color w:val="000000"/>
        </w:rPr>
        <w:t>Balayable</w:t>
      </w:r>
      <w:proofErr w:type="spellEnd"/>
      <w:r>
        <w:rPr>
          <w:color w:val="000000"/>
        </w:rPr>
        <w:t>/Objet Activable</w:t>
      </w:r>
      <w:r w:rsidR="005F1570">
        <w:rPr>
          <w:color w:val="000000"/>
        </w:rPr>
        <w:t xml:space="preserve">. </w:t>
      </w:r>
      <w:r w:rsidR="005F1570" w:rsidRPr="00FB01B2">
        <w:rPr>
          <w:b w:val="0"/>
          <w:bCs w:val="0"/>
          <w:color w:val="000000"/>
          <w:sz w:val="20"/>
          <w:szCs w:val="20"/>
        </w:rPr>
        <w:t>(</w:t>
      </w:r>
      <w:proofErr w:type="spellStart"/>
      <w:r w:rsidR="005F1570" w:rsidRPr="00FB01B2">
        <w:rPr>
          <w:b w:val="0"/>
          <w:bCs w:val="0"/>
          <w:color w:val="000000"/>
          <w:sz w:val="20"/>
          <w:szCs w:val="20"/>
        </w:rPr>
        <w:t>T</w:t>
      </w:r>
      <w:r w:rsidR="005F1570">
        <w:rPr>
          <w:b w:val="0"/>
          <w:bCs w:val="0"/>
          <w:color w:val="000000"/>
          <w:sz w:val="20"/>
          <w:szCs w:val="20"/>
        </w:rPr>
        <w:t>pc</w:t>
      </w:r>
      <w:proofErr w:type="spellEnd"/>
      <w:r w:rsidR="005F1570">
        <w:rPr>
          <w:b w:val="0"/>
          <w:bCs w:val="0"/>
          <w:color w:val="000000"/>
          <w:sz w:val="20"/>
          <w:szCs w:val="20"/>
        </w:rPr>
        <w:t xml:space="preserve"> 0007</w:t>
      </w:r>
      <w:r w:rsidR="005F1570" w:rsidRPr="00FB01B2">
        <w:rPr>
          <w:b w:val="0"/>
          <w:bCs w:val="0"/>
          <w:color w:val="000000"/>
          <w:sz w:val="20"/>
          <w:szCs w:val="20"/>
        </w:rPr>
        <w:t>)</w:t>
      </w:r>
    </w:p>
    <w:p w:rsidR="00C859D2" w:rsidRDefault="00981C8A" w:rsidP="00655DDC">
      <w:pPr>
        <w:spacing w:after="0" w:line="240" w:lineRule="auto"/>
      </w:pPr>
      <w:r>
        <w:pict>
          <v:rect id="_x0000_i1063" style="width:523.3pt;height:1.5pt" o:hrstd="t" o:hrnoshade="t" o:hr="t" fillcolor="black" stroked="f"/>
        </w:pict>
      </w:r>
    </w:p>
    <w:p w:rsidR="00C859D2" w:rsidRPr="004F4FC5" w:rsidRDefault="00C859D2" w:rsidP="00655DDC">
      <w:pPr>
        <w:pStyle w:val="NormalWeb"/>
        <w:spacing w:before="0" w:beforeAutospacing="0" w:after="0" w:afterAutospacing="0"/>
        <w:rPr>
          <w:color w:val="000000"/>
          <w:sz w:val="27"/>
          <w:szCs w:val="27"/>
        </w:rPr>
      </w:pPr>
      <w:r w:rsidRPr="004F4FC5">
        <w:rPr>
          <w:color w:val="000000"/>
          <w:sz w:val="27"/>
          <w:szCs w:val="27"/>
        </w:rPr>
        <w:t>Tous les objets (hormis les objets Sons) peuvent être "</w:t>
      </w:r>
      <w:proofErr w:type="spellStart"/>
      <w:r w:rsidRPr="004F4FC5">
        <w:rPr>
          <w:b/>
          <w:bCs/>
          <w:color w:val="000000"/>
          <w:sz w:val="27"/>
          <w:szCs w:val="27"/>
        </w:rPr>
        <w:t>Balayables</w:t>
      </w:r>
      <w:proofErr w:type="spellEnd"/>
      <w:r w:rsidRPr="004F4FC5">
        <w:rPr>
          <w:color w:val="000000"/>
          <w:sz w:val="27"/>
          <w:szCs w:val="27"/>
        </w:rPr>
        <w:t>" et/ou "</w:t>
      </w:r>
      <w:r w:rsidRPr="004F4FC5">
        <w:rPr>
          <w:b/>
          <w:bCs/>
          <w:color w:val="000000"/>
          <w:sz w:val="27"/>
          <w:szCs w:val="27"/>
        </w:rPr>
        <w:t>Activables</w:t>
      </w:r>
      <w:r w:rsidRPr="004F4FC5">
        <w:rPr>
          <w:color w:val="000000"/>
          <w:sz w:val="27"/>
          <w:szCs w:val="27"/>
        </w:rPr>
        <w:t>".</w:t>
      </w:r>
    </w:p>
    <w:p w:rsidR="00C859D2" w:rsidRPr="004F4FC5" w:rsidRDefault="00C859D2" w:rsidP="00655DDC">
      <w:pPr>
        <w:pStyle w:val="NormalWeb"/>
        <w:spacing w:before="0" w:beforeAutospacing="0" w:after="0" w:afterAutospacing="0"/>
        <w:rPr>
          <w:color w:val="000000"/>
          <w:sz w:val="27"/>
          <w:szCs w:val="27"/>
        </w:rPr>
      </w:pPr>
      <w:r w:rsidRPr="004F4FC5">
        <w:rPr>
          <w:color w:val="000000"/>
          <w:sz w:val="27"/>
          <w:szCs w:val="27"/>
        </w:rPr>
        <w:t>En </w:t>
      </w:r>
      <w:r w:rsidRPr="004F4FC5">
        <w:rPr>
          <w:rStyle w:val="lev"/>
          <w:color w:val="000000"/>
          <w:sz w:val="27"/>
          <w:szCs w:val="27"/>
        </w:rPr>
        <w:t>mode travail</w:t>
      </w:r>
      <w:r w:rsidRPr="004F4FC5">
        <w:rPr>
          <w:color w:val="000000"/>
          <w:sz w:val="27"/>
          <w:szCs w:val="27"/>
        </w:rPr>
        <w:t> :</w:t>
      </w:r>
    </w:p>
    <w:p w:rsidR="00C859D2" w:rsidRPr="004F4FC5" w:rsidRDefault="00C859D2" w:rsidP="00655DDC">
      <w:pPr>
        <w:numPr>
          <w:ilvl w:val="0"/>
          <w:numId w:val="14"/>
        </w:numPr>
        <w:spacing w:after="0" w:line="240" w:lineRule="auto"/>
        <w:ind w:left="0"/>
        <w:rPr>
          <w:rFonts w:ascii="Times New Roman" w:hAnsi="Times New Roman" w:cs="Times New Roman"/>
          <w:color w:val="000000"/>
          <w:sz w:val="27"/>
          <w:szCs w:val="27"/>
        </w:rPr>
      </w:pPr>
      <w:proofErr w:type="gramStart"/>
      <w:r w:rsidRPr="004F4FC5">
        <w:rPr>
          <w:rFonts w:ascii="Times New Roman" w:hAnsi="Times New Roman" w:cs="Times New Roman"/>
          <w:color w:val="000000"/>
          <w:sz w:val="27"/>
          <w:szCs w:val="27"/>
        </w:rPr>
        <w:t>une</w:t>
      </w:r>
      <w:proofErr w:type="gramEnd"/>
      <w:r w:rsidRPr="004F4FC5">
        <w:rPr>
          <w:rFonts w:ascii="Times New Roman" w:hAnsi="Times New Roman" w:cs="Times New Roman"/>
          <w:color w:val="000000"/>
          <w:sz w:val="27"/>
          <w:szCs w:val="27"/>
        </w:rPr>
        <w:t xml:space="preserve"> action ne sera possible sur un objet que s'il est "</w:t>
      </w:r>
      <w:r w:rsidRPr="004F4FC5">
        <w:rPr>
          <w:rFonts w:ascii="Times New Roman" w:hAnsi="Times New Roman" w:cs="Times New Roman"/>
          <w:b/>
          <w:bCs/>
          <w:color w:val="000000"/>
          <w:sz w:val="27"/>
          <w:szCs w:val="27"/>
        </w:rPr>
        <w:t>Activable</w:t>
      </w:r>
      <w:r w:rsidRPr="004F4FC5">
        <w:rPr>
          <w:rFonts w:ascii="Times New Roman" w:hAnsi="Times New Roman" w:cs="Times New Roman"/>
          <w:color w:val="000000"/>
          <w:sz w:val="27"/>
          <w:szCs w:val="27"/>
        </w:rPr>
        <w:t>",</w:t>
      </w:r>
    </w:p>
    <w:p w:rsidR="00C859D2" w:rsidRPr="004F4FC5" w:rsidRDefault="00C859D2" w:rsidP="00655DDC">
      <w:pPr>
        <w:numPr>
          <w:ilvl w:val="0"/>
          <w:numId w:val="14"/>
        </w:numPr>
        <w:spacing w:after="0" w:line="240" w:lineRule="auto"/>
        <w:ind w:left="0"/>
        <w:rPr>
          <w:rFonts w:ascii="Times New Roman" w:hAnsi="Times New Roman" w:cs="Times New Roman"/>
          <w:color w:val="000000"/>
          <w:sz w:val="27"/>
          <w:szCs w:val="27"/>
        </w:rPr>
      </w:pPr>
      <w:r w:rsidRPr="004F4FC5">
        <w:rPr>
          <w:rFonts w:ascii="Times New Roman" w:hAnsi="Times New Roman" w:cs="Times New Roman"/>
          <w:color w:val="000000"/>
          <w:sz w:val="27"/>
          <w:szCs w:val="27"/>
        </w:rPr>
        <w:t>le </w:t>
      </w:r>
      <w:hyperlink r:id="rId171" w:history="1">
        <w:r w:rsidRPr="004F4FC5">
          <w:rPr>
            <w:rStyle w:val="Lienhypertexte"/>
            <w:rFonts w:ascii="Times New Roman" w:hAnsi="Times New Roman" w:cs="Times New Roman"/>
            <w:sz w:val="27"/>
            <w:szCs w:val="27"/>
          </w:rPr>
          <w:t>balayage automatique</w:t>
        </w:r>
      </w:hyperlink>
      <w:r w:rsidRPr="004F4FC5">
        <w:rPr>
          <w:rFonts w:ascii="Times New Roman" w:hAnsi="Times New Roman" w:cs="Times New Roman"/>
          <w:color w:val="000000"/>
          <w:sz w:val="27"/>
          <w:szCs w:val="27"/>
        </w:rPr>
        <w:t> ne s'effectuera que sur les objets "</w:t>
      </w:r>
      <w:proofErr w:type="spellStart"/>
      <w:r w:rsidRPr="004F4FC5">
        <w:rPr>
          <w:rFonts w:ascii="Times New Roman" w:hAnsi="Times New Roman" w:cs="Times New Roman"/>
          <w:b/>
          <w:bCs/>
          <w:color w:val="000000"/>
          <w:sz w:val="27"/>
          <w:szCs w:val="27"/>
        </w:rPr>
        <w:t>Balayables</w:t>
      </w:r>
      <w:proofErr w:type="spellEnd"/>
      <w:r w:rsidRPr="004F4FC5">
        <w:rPr>
          <w:rFonts w:ascii="Times New Roman" w:hAnsi="Times New Roman" w:cs="Times New Roman"/>
          <w:color w:val="000000"/>
          <w:sz w:val="27"/>
          <w:szCs w:val="27"/>
        </w:rPr>
        <w:t>".</w:t>
      </w:r>
    </w:p>
    <w:p w:rsidR="00C859D2" w:rsidRPr="004F4FC5" w:rsidRDefault="00C859D2" w:rsidP="00655DDC">
      <w:pPr>
        <w:numPr>
          <w:ilvl w:val="0"/>
          <w:numId w:val="14"/>
        </w:numPr>
        <w:spacing w:after="0" w:line="240" w:lineRule="auto"/>
        <w:ind w:left="0"/>
        <w:rPr>
          <w:rFonts w:ascii="Times New Roman" w:hAnsi="Times New Roman" w:cs="Times New Roman"/>
          <w:color w:val="000000"/>
          <w:sz w:val="27"/>
          <w:szCs w:val="27"/>
        </w:rPr>
      </w:pPr>
      <w:r w:rsidRPr="004F4FC5">
        <w:rPr>
          <w:rFonts w:ascii="Times New Roman" w:hAnsi="Times New Roman" w:cs="Times New Roman"/>
          <w:color w:val="000000"/>
          <w:sz w:val="27"/>
          <w:szCs w:val="27"/>
        </w:rPr>
        <w:t>Des commentaires ou des consignes par exemple n'ont pas besoin d'être "</w:t>
      </w:r>
      <w:proofErr w:type="spellStart"/>
      <w:r w:rsidRPr="004F4FC5">
        <w:rPr>
          <w:rFonts w:ascii="Times New Roman" w:hAnsi="Times New Roman" w:cs="Times New Roman"/>
          <w:color w:val="000000"/>
          <w:sz w:val="27"/>
          <w:szCs w:val="27"/>
        </w:rPr>
        <w:t>Balayables</w:t>
      </w:r>
      <w:proofErr w:type="spellEnd"/>
      <w:r w:rsidRPr="004F4FC5">
        <w:rPr>
          <w:rFonts w:ascii="Times New Roman" w:hAnsi="Times New Roman" w:cs="Times New Roman"/>
          <w:color w:val="000000"/>
          <w:sz w:val="27"/>
          <w:szCs w:val="27"/>
        </w:rPr>
        <w:t>" ni "Activables"</w:t>
      </w:r>
    </w:p>
    <w:p w:rsidR="00C859D2" w:rsidRPr="004F4FC5" w:rsidRDefault="00C859D2" w:rsidP="00655DDC">
      <w:pPr>
        <w:pStyle w:val="NormalWeb"/>
        <w:spacing w:before="0" w:beforeAutospacing="0" w:after="0" w:afterAutospacing="0"/>
        <w:rPr>
          <w:color w:val="000000"/>
          <w:sz w:val="27"/>
          <w:szCs w:val="27"/>
        </w:rPr>
      </w:pPr>
      <w:r w:rsidRPr="004F4FC5">
        <w:rPr>
          <w:color w:val="000000"/>
          <w:sz w:val="27"/>
          <w:szCs w:val="27"/>
        </w:rPr>
        <w:t>Certains objets peuvent cependant être "</w:t>
      </w:r>
      <w:r w:rsidRPr="004F4FC5">
        <w:rPr>
          <w:b/>
          <w:bCs/>
          <w:color w:val="000000"/>
          <w:sz w:val="27"/>
          <w:szCs w:val="27"/>
        </w:rPr>
        <w:t>Activables</w:t>
      </w:r>
      <w:r w:rsidRPr="004F4FC5">
        <w:rPr>
          <w:color w:val="000000"/>
          <w:sz w:val="27"/>
          <w:szCs w:val="27"/>
        </w:rPr>
        <w:t>" sans être pour autant "</w:t>
      </w:r>
      <w:proofErr w:type="spellStart"/>
      <w:r w:rsidRPr="004F4FC5">
        <w:rPr>
          <w:b/>
          <w:bCs/>
          <w:color w:val="000000"/>
          <w:sz w:val="27"/>
          <w:szCs w:val="27"/>
        </w:rPr>
        <w:t>Balayables</w:t>
      </w:r>
      <w:proofErr w:type="spellEnd"/>
      <w:r w:rsidRPr="004F4FC5">
        <w:rPr>
          <w:color w:val="000000"/>
          <w:sz w:val="27"/>
          <w:szCs w:val="27"/>
        </w:rPr>
        <w:t>". En particulier dans le cas d'empilement de boutons seul le premier bouton a besoin d'être "</w:t>
      </w:r>
      <w:proofErr w:type="spellStart"/>
      <w:r w:rsidRPr="004F4FC5">
        <w:rPr>
          <w:color w:val="000000"/>
          <w:sz w:val="27"/>
          <w:szCs w:val="27"/>
        </w:rPr>
        <w:t>Balayable</w:t>
      </w:r>
      <w:proofErr w:type="spellEnd"/>
      <w:r w:rsidRPr="004F4FC5">
        <w:rPr>
          <w:color w:val="000000"/>
          <w:sz w:val="27"/>
          <w:szCs w:val="27"/>
        </w:rPr>
        <w:t>".</w:t>
      </w:r>
    </w:p>
    <w:p w:rsidR="00C859D2" w:rsidRPr="004F4FC5" w:rsidRDefault="00C859D2" w:rsidP="00655DDC">
      <w:pPr>
        <w:pStyle w:val="NormalWeb"/>
        <w:spacing w:before="0" w:beforeAutospacing="0" w:after="0" w:afterAutospacing="0"/>
        <w:rPr>
          <w:color w:val="000000"/>
          <w:sz w:val="27"/>
          <w:szCs w:val="27"/>
        </w:rPr>
      </w:pPr>
      <w:r w:rsidRPr="004F4FC5">
        <w:rPr>
          <w:color w:val="000000"/>
          <w:sz w:val="27"/>
          <w:szCs w:val="27"/>
        </w:rPr>
        <w:t>Voir également : </w:t>
      </w:r>
      <w:hyperlink r:id="rId172" w:history="1">
        <w:r w:rsidRPr="004F4FC5">
          <w:rPr>
            <w:rStyle w:val="Lienhypertexte"/>
            <w:sz w:val="27"/>
            <w:szCs w:val="27"/>
          </w:rPr>
          <w:t>Empilement des objets</w:t>
        </w:r>
      </w:hyperlink>
    </w:p>
    <w:p w:rsidR="00C859D2" w:rsidRPr="004F4FC5" w:rsidRDefault="00981C8A" w:rsidP="00655DDC">
      <w:pPr>
        <w:pStyle w:val="NormalWeb"/>
        <w:spacing w:before="0" w:beforeAutospacing="0" w:after="0" w:afterAutospacing="0"/>
        <w:rPr>
          <w:rStyle w:val="Lienhypertexte"/>
          <w:sz w:val="27"/>
          <w:szCs w:val="27"/>
        </w:rPr>
      </w:pPr>
      <w:hyperlink r:id="rId173" w:history="1">
        <w:r w:rsidR="00C859D2" w:rsidRPr="004F4FC5">
          <w:rPr>
            <w:rStyle w:val="Lienhypertexte"/>
            <w:sz w:val="27"/>
            <w:szCs w:val="27"/>
          </w:rPr>
          <w:t>Retour au sommaire</w:t>
        </w:r>
      </w:hyperlink>
    </w:p>
    <w:p w:rsidR="004F4FC5" w:rsidRDefault="004F4FC5" w:rsidP="00655DDC">
      <w:pPr>
        <w:pStyle w:val="NormalWeb"/>
        <w:spacing w:before="0" w:beforeAutospacing="0" w:after="0" w:afterAutospacing="0"/>
        <w:rPr>
          <w:color w:val="000000"/>
          <w:sz w:val="27"/>
          <w:szCs w:val="27"/>
        </w:rPr>
      </w:pPr>
    </w:p>
    <w:p w:rsidR="00C859D2" w:rsidRDefault="00C859D2" w:rsidP="00655DDC">
      <w:pPr>
        <w:pStyle w:val="Titre1"/>
        <w:spacing w:before="0" w:beforeAutospacing="0" w:after="0" w:afterAutospacing="0"/>
        <w:rPr>
          <w:color w:val="000000"/>
        </w:rPr>
      </w:pPr>
      <w:r>
        <w:rPr>
          <w:color w:val="000000"/>
        </w:rPr>
        <w:t>Les images de "fond"</w:t>
      </w:r>
      <w:r w:rsidR="005F1570">
        <w:rPr>
          <w:color w:val="000000"/>
        </w:rPr>
        <w:t xml:space="preserve">. </w:t>
      </w:r>
      <w:r w:rsidR="005F1570" w:rsidRPr="00FB01B2">
        <w:rPr>
          <w:b w:val="0"/>
          <w:bCs w:val="0"/>
          <w:color w:val="000000"/>
          <w:sz w:val="20"/>
          <w:szCs w:val="20"/>
        </w:rPr>
        <w:t>(</w:t>
      </w:r>
      <w:proofErr w:type="spellStart"/>
      <w:r w:rsidR="005F1570" w:rsidRPr="00FB01B2">
        <w:rPr>
          <w:b w:val="0"/>
          <w:bCs w:val="0"/>
          <w:color w:val="000000"/>
          <w:sz w:val="20"/>
          <w:szCs w:val="20"/>
        </w:rPr>
        <w:t>T</w:t>
      </w:r>
      <w:r w:rsidR="005F1570">
        <w:rPr>
          <w:b w:val="0"/>
          <w:bCs w:val="0"/>
          <w:color w:val="000000"/>
          <w:sz w:val="20"/>
          <w:szCs w:val="20"/>
        </w:rPr>
        <w:t>pc</w:t>
      </w:r>
      <w:proofErr w:type="spellEnd"/>
      <w:r w:rsidR="005F1570">
        <w:rPr>
          <w:b w:val="0"/>
          <w:bCs w:val="0"/>
          <w:color w:val="000000"/>
          <w:sz w:val="20"/>
          <w:szCs w:val="20"/>
        </w:rPr>
        <w:t xml:space="preserve"> 007A</w:t>
      </w:r>
      <w:r w:rsidR="005F1570" w:rsidRPr="00FB01B2">
        <w:rPr>
          <w:b w:val="0"/>
          <w:bCs w:val="0"/>
          <w:color w:val="000000"/>
          <w:sz w:val="20"/>
          <w:szCs w:val="20"/>
        </w:rPr>
        <w:t>)</w:t>
      </w:r>
    </w:p>
    <w:p w:rsidR="00C859D2" w:rsidRDefault="00981C8A" w:rsidP="00655DDC">
      <w:pPr>
        <w:spacing w:after="0" w:line="240" w:lineRule="auto"/>
      </w:pPr>
      <w:r>
        <w:pict>
          <v:rect id="_x0000_i1064" style="width:523.3pt;height:1.5pt" o:hrstd="t" o:hrnoshade="t" o:hr="t" fillcolor="black" stroked="f"/>
        </w:pict>
      </w:r>
    </w:p>
    <w:p w:rsidR="00C859D2" w:rsidRDefault="00C859D2" w:rsidP="00655DDC">
      <w:pPr>
        <w:pStyle w:val="NormalWeb"/>
        <w:spacing w:before="0" w:beforeAutospacing="0" w:after="0" w:afterAutospacing="0"/>
        <w:rPr>
          <w:color w:val="000000"/>
          <w:sz w:val="27"/>
          <w:szCs w:val="27"/>
        </w:rPr>
      </w:pPr>
      <w:r>
        <w:rPr>
          <w:color w:val="000000"/>
          <w:sz w:val="27"/>
          <w:szCs w:val="27"/>
        </w:rPr>
        <w:t>Une ou plusieurs images peuvent être placées sur le fond de la page.</w:t>
      </w:r>
    </w:p>
    <w:p w:rsidR="00C859D2" w:rsidRDefault="00C859D2" w:rsidP="00655DDC">
      <w:pPr>
        <w:pStyle w:val="NormalWeb"/>
        <w:spacing w:before="0" w:beforeAutospacing="0" w:after="0" w:afterAutospacing="0"/>
        <w:rPr>
          <w:color w:val="000000"/>
          <w:sz w:val="27"/>
          <w:szCs w:val="27"/>
        </w:rPr>
      </w:pPr>
      <w:r>
        <w:rPr>
          <w:color w:val="000000"/>
          <w:sz w:val="27"/>
          <w:szCs w:val="27"/>
        </w:rPr>
        <w:t>Il s'agit d'une des propriétés de ces objets "Images".</w:t>
      </w:r>
    </w:p>
    <w:p w:rsidR="00C859D2" w:rsidRDefault="00C859D2"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2019300" cy="1162050"/>
            <wp:effectExtent l="0" t="0" r="0" b="0"/>
            <wp:docPr id="39" name="Image 39" descr="C:\Users\Jack\Desktop\Aide de Genex\Genexhtml\html\pim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Jack\Desktop\Aide de Genex\Genexhtml\html\pimfond.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019300" cy="1162050"/>
                    </a:xfrm>
                    <a:prstGeom prst="rect">
                      <a:avLst/>
                    </a:prstGeom>
                    <a:noFill/>
                    <a:ln>
                      <a:noFill/>
                    </a:ln>
                  </pic:spPr>
                </pic:pic>
              </a:graphicData>
            </a:graphic>
          </wp:inline>
        </w:drawing>
      </w:r>
    </w:p>
    <w:p w:rsidR="00C859D2" w:rsidRDefault="00C859D2" w:rsidP="00655DDC">
      <w:pPr>
        <w:pStyle w:val="NormalWeb"/>
        <w:spacing w:before="0" w:beforeAutospacing="0" w:after="0" w:afterAutospacing="0"/>
        <w:rPr>
          <w:color w:val="000000"/>
          <w:sz w:val="27"/>
          <w:szCs w:val="27"/>
        </w:rPr>
      </w:pPr>
      <w:r>
        <w:rPr>
          <w:color w:val="000000"/>
          <w:sz w:val="27"/>
          <w:szCs w:val="27"/>
        </w:rPr>
        <w:t>Ces images sont en dessous de tous les autres objets et en particulier sous le plan sur lequel sont tracés les liens, flèches ou segments.</w:t>
      </w:r>
    </w:p>
    <w:p w:rsidR="00C859D2" w:rsidRDefault="00C859D2" w:rsidP="00655DDC">
      <w:pPr>
        <w:pStyle w:val="NormalWeb"/>
        <w:spacing w:before="0" w:beforeAutospacing="0" w:after="0" w:afterAutospacing="0"/>
        <w:rPr>
          <w:color w:val="000000"/>
          <w:sz w:val="27"/>
          <w:szCs w:val="27"/>
        </w:rPr>
      </w:pPr>
      <w:r>
        <w:rPr>
          <w:color w:val="000000"/>
          <w:sz w:val="27"/>
          <w:szCs w:val="27"/>
        </w:rPr>
        <w:t>Voir :</w:t>
      </w:r>
      <w:hyperlink r:id="rId175" w:history="1">
        <w:r>
          <w:rPr>
            <w:rStyle w:val="Lienhypertexte"/>
            <w:sz w:val="27"/>
            <w:szCs w:val="27"/>
          </w:rPr>
          <w:t> Les liens</w:t>
        </w:r>
      </w:hyperlink>
    </w:p>
    <w:p w:rsidR="00C859D2" w:rsidRDefault="00981C8A" w:rsidP="00655DDC">
      <w:pPr>
        <w:pStyle w:val="NormalWeb"/>
        <w:spacing w:before="0" w:beforeAutospacing="0" w:after="0" w:afterAutospacing="0"/>
        <w:rPr>
          <w:rStyle w:val="Lienhypertexte"/>
          <w:sz w:val="27"/>
          <w:szCs w:val="27"/>
        </w:rPr>
      </w:pPr>
      <w:hyperlink r:id="rId176" w:history="1">
        <w:r w:rsidR="00C859D2">
          <w:rPr>
            <w:rStyle w:val="Lienhypertexte"/>
            <w:sz w:val="27"/>
            <w:szCs w:val="27"/>
          </w:rPr>
          <w:t>Retour au sommaire</w:t>
        </w:r>
      </w:hyperlink>
    </w:p>
    <w:p w:rsidR="001C01B0" w:rsidRDefault="001C01B0" w:rsidP="00655DDC">
      <w:pPr>
        <w:pStyle w:val="NormalWeb"/>
        <w:spacing w:before="0" w:beforeAutospacing="0" w:after="0" w:afterAutospacing="0"/>
        <w:rPr>
          <w:color w:val="000000"/>
          <w:sz w:val="27"/>
          <w:szCs w:val="27"/>
        </w:rPr>
      </w:pPr>
    </w:p>
    <w:p w:rsidR="00C859D2" w:rsidRDefault="00C859D2" w:rsidP="00655DDC">
      <w:pPr>
        <w:pStyle w:val="Titre1"/>
        <w:spacing w:before="0" w:beforeAutospacing="0" w:after="0" w:afterAutospacing="0"/>
        <w:rPr>
          <w:color w:val="000000"/>
        </w:rPr>
      </w:pPr>
      <w:r>
        <w:rPr>
          <w:color w:val="000000"/>
        </w:rPr>
        <w:t>Si en mode travail cet objet "Image" doit faire partie de l'évaluation, cliquer sur le bouton pour définir ou modifier les différents paramètres de cette évaluation</w:t>
      </w:r>
      <w:proofErr w:type="gramStart"/>
      <w:r>
        <w:rPr>
          <w:color w:val="000000"/>
        </w:rPr>
        <w:t>.</w:t>
      </w:r>
      <w:r w:rsidR="005F1570" w:rsidRPr="005F1570">
        <w:rPr>
          <w:color w:val="000000"/>
        </w:rPr>
        <w:t xml:space="preserve"> </w:t>
      </w:r>
      <w:r w:rsidR="005F1570">
        <w:rPr>
          <w:color w:val="000000"/>
        </w:rPr>
        <w:t>.</w:t>
      </w:r>
      <w:proofErr w:type="gramEnd"/>
      <w:r w:rsidR="005F1570">
        <w:rPr>
          <w:color w:val="000000"/>
        </w:rPr>
        <w:t xml:space="preserve"> </w:t>
      </w:r>
      <w:r w:rsidR="005F1570" w:rsidRPr="00FB01B2">
        <w:rPr>
          <w:b w:val="0"/>
          <w:bCs w:val="0"/>
          <w:color w:val="000000"/>
          <w:sz w:val="20"/>
          <w:szCs w:val="20"/>
        </w:rPr>
        <w:t>(</w:t>
      </w:r>
      <w:proofErr w:type="spellStart"/>
      <w:r w:rsidR="005F1570" w:rsidRPr="00FB01B2">
        <w:rPr>
          <w:b w:val="0"/>
          <w:bCs w:val="0"/>
          <w:color w:val="000000"/>
          <w:sz w:val="20"/>
          <w:szCs w:val="20"/>
        </w:rPr>
        <w:t>T</w:t>
      </w:r>
      <w:r w:rsidR="005F1570">
        <w:rPr>
          <w:b w:val="0"/>
          <w:bCs w:val="0"/>
          <w:color w:val="000000"/>
          <w:sz w:val="20"/>
          <w:szCs w:val="20"/>
        </w:rPr>
        <w:t>pc</w:t>
      </w:r>
      <w:proofErr w:type="spellEnd"/>
      <w:r w:rsidR="005F1570">
        <w:rPr>
          <w:b w:val="0"/>
          <w:bCs w:val="0"/>
          <w:color w:val="000000"/>
          <w:sz w:val="20"/>
          <w:szCs w:val="20"/>
        </w:rPr>
        <w:t xml:space="preserve"> 007B</w:t>
      </w:r>
      <w:r w:rsidR="005F1570" w:rsidRPr="00FB01B2">
        <w:rPr>
          <w:b w:val="0"/>
          <w:bCs w:val="0"/>
          <w:color w:val="000000"/>
          <w:sz w:val="20"/>
          <w:szCs w:val="20"/>
        </w:rPr>
        <w:t>)</w:t>
      </w:r>
    </w:p>
    <w:p w:rsidR="00C859D2" w:rsidRDefault="00C859D2" w:rsidP="00655DDC">
      <w:pPr>
        <w:pStyle w:val="NormalWeb"/>
        <w:spacing w:before="0" w:beforeAutospacing="0" w:after="0" w:afterAutospacing="0"/>
        <w:rPr>
          <w:color w:val="000000"/>
          <w:sz w:val="27"/>
          <w:szCs w:val="27"/>
        </w:rPr>
      </w:pPr>
      <w:r>
        <w:rPr>
          <w:color w:val="000000"/>
          <w:sz w:val="27"/>
          <w:szCs w:val="27"/>
        </w:rPr>
        <w:t>Voir : </w:t>
      </w:r>
      <w:hyperlink r:id="rId177" w:history="1">
        <w:r>
          <w:rPr>
            <w:rStyle w:val="Lienhypertexte"/>
            <w:sz w:val="27"/>
            <w:szCs w:val="27"/>
          </w:rPr>
          <w:t>Généralités sur la vérification</w:t>
        </w:r>
      </w:hyperlink>
    </w:p>
    <w:p w:rsidR="00C859D2" w:rsidRDefault="00981C8A" w:rsidP="00655DDC">
      <w:pPr>
        <w:pStyle w:val="NormalWeb"/>
        <w:spacing w:before="0" w:beforeAutospacing="0" w:after="0" w:afterAutospacing="0"/>
        <w:rPr>
          <w:color w:val="000000"/>
          <w:sz w:val="27"/>
          <w:szCs w:val="27"/>
        </w:rPr>
      </w:pPr>
      <w:hyperlink r:id="rId178" w:history="1">
        <w:r w:rsidR="00C859D2">
          <w:rPr>
            <w:rStyle w:val="Lienhypertexte"/>
            <w:sz w:val="27"/>
            <w:szCs w:val="27"/>
          </w:rPr>
          <w:t>La vérification des images</w:t>
        </w:r>
      </w:hyperlink>
    </w:p>
    <w:p w:rsidR="00C859D2" w:rsidRDefault="00981C8A" w:rsidP="00655DDC">
      <w:pPr>
        <w:pStyle w:val="NormalWeb"/>
        <w:spacing w:before="0" w:beforeAutospacing="0" w:after="0" w:afterAutospacing="0"/>
        <w:rPr>
          <w:rStyle w:val="Lienhypertexte"/>
          <w:sz w:val="27"/>
          <w:szCs w:val="27"/>
        </w:rPr>
      </w:pPr>
      <w:hyperlink r:id="rId179" w:history="1">
        <w:r w:rsidR="00C859D2">
          <w:rPr>
            <w:rStyle w:val="Lienhypertexte"/>
            <w:sz w:val="27"/>
            <w:szCs w:val="27"/>
          </w:rPr>
          <w:t>Retour au sommaire</w:t>
        </w:r>
      </w:hyperlink>
    </w:p>
    <w:p w:rsidR="001C01B0" w:rsidRDefault="001C01B0" w:rsidP="00655DDC">
      <w:pPr>
        <w:pStyle w:val="NormalWeb"/>
        <w:spacing w:before="0" w:beforeAutospacing="0" w:after="0" w:afterAutospacing="0"/>
        <w:rPr>
          <w:color w:val="000000"/>
          <w:sz w:val="27"/>
          <w:szCs w:val="27"/>
        </w:rPr>
      </w:pPr>
    </w:p>
    <w:p w:rsidR="00C859D2" w:rsidRDefault="00C859D2" w:rsidP="00655DDC">
      <w:pPr>
        <w:pStyle w:val="Titre1"/>
        <w:spacing w:before="0" w:beforeAutospacing="0" w:after="0" w:afterAutospacing="0"/>
        <w:rPr>
          <w:color w:val="000000"/>
        </w:rPr>
      </w:pPr>
      <w:r>
        <w:rPr>
          <w:color w:val="000000"/>
        </w:rPr>
        <w:t>Cette propriété permet de définir l'état de visibilité de l'objet "Image" lorsqu'on passe en mode travail. Si cette option est cochée l'image sera visible</w:t>
      </w:r>
      <w:proofErr w:type="gramStart"/>
      <w:r>
        <w:rPr>
          <w:color w:val="000000"/>
        </w:rPr>
        <w:t>.</w:t>
      </w:r>
      <w:r w:rsidR="005F1570" w:rsidRPr="005F1570">
        <w:rPr>
          <w:color w:val="000000"/>
        </w:rPr>
        <w:t xml:space="preserve"> </w:t>
      </w:r>
      <w:r w:rsidR="005F1570">
        <w:rPr>
          <w:color w:val="000000"/>
        </w:rPr>
        <w:t>.</w:t>
      </w:r>
      <w:proofErr w:type="gramEnd"/>
      <w:r w:rsidR="005F1570">
        <w:rPr>
          <w:color w:val="000000"/>
        </w:rPr>
        <w:t xml:space="preserve"> </w:t>
      </w:r>
      <w:r w:rsidR="005F1570" w:rsidRPr="00FB01B2">
        <w:rPr>
          <w:b w:val="0"/>
          <w:bCs w:val="0"/>
          <w:color w:val="000000"/>
          <w:sz w:val="20"/>
          <w:szCs w:val="20"/>
        </w:rPr>
        <w:t>(</w:t>
      </w:r>
      <w:proofErr w:type="spellStart"/>
      <w:r w:rsidR="005F1570" w:rsidRPr="00FB01B2">
        <w:rPr>
          <w:b w:val="0"/>
          <w:bCs w:val="0"/>
          <w:color w:val="000000"/>
          <w:sz w:val="20"/>
          <w:szCs w:val="20"/>
        </w:rPr>
        <w:t>T</w:t>
      </w:r>
      <w:r w:rsidR="005F1570">
        <w:rPr>
          <w:b w:val="0"/>
          <w:bCs w:val="0"/>
          <w:color w:val="000000"/>
          <w:sz w:val="20"/>
          <w:szCs w:val="20"/>
        </w:rPr>
        <w:t>pc</w:t>
      </w:r>
      <w:proofErr w:type="spellEnd"/>
      <w:r w:rsidR="005F1570">
        <w:rPr>
          <w:b w:val="0"/>
          <w:bCs w:val="0"/>
          <w:color w:val="000000"/>
          <w:sz w:val="20"/>
          <w:szCs w:val="20"/>
        </w:rPr>
        <w:t xml:space="preserve"> 007C</w:t>
      </w:r>
      <w:r w:rsidR="005F1570" w:rsidRPr="00FB01B2">
        <w:rPr>
          <w:b w:val="0"/>
          <w:bCs w:val="0"/>
          <w:color w:val="000000"/>
          <w:sz w:val="20"/>
          <w:szCs w:val="20"/>
        </w:rPr>
        <w:t>)</w:t>
      </w:r>
    </w:p>
    <w:p w:rsidR="00C859D2" w:rsidRDefault="00981C8A" w:rsidP="00655DDC">
      <w:pPr>
        <w:pStyle w:val="NormalWeb"/>
        <w:spacing w:before="0" w:beforeAutospacing="0" w:after="0" w:afterAutospacing="0"/>
        <w:rPr>
          <w:rStyle w:val="Lienhypertexte"/>
          <w:sz w:val="27"/>
          <w:szCs w:val="27"/>
        </w:rPr>
      </w:pPr>
      <w:hyperlink r:id="rId180" w:history="1">
        <w:r w:rsidR="00C859D2">
          <w:rPr>
            <w:rStyle w:val="Lienhypertexte"/>
            <w:sz w:val="27"/>
            <w:szCs w:val="27"/>
          </w:rPr>
          <w:t>Retour au sommaire</w:t>
        </w:r>
      </w:hyperlink>
    </w:p>
    <w:p w:rsidR="001C01B0" w:rsidRDefault="001C01B0" w:rsidP="00655DDC">
      <w:pPr>
        <w:pStyle w:val="NormalWeb"/>
        <w:spacing w:before="0" w:beforeAutospacing="0" w:after="0" w:afterAutospacing="0"/>
        <w:rPr>
          <w:color w:val="000000"/>
          <w:sz w:val="27"/>
          <w:szCs w:val="27"/>
        </w:rPr>
      </w:pPr>
    </w:p>
    <w:p w:rsidR="00C859D2" w:rsidRDefault="00C859D2" w:rsidP="00655DDC">
      <w:pPr>
        <w:pStyle w:val="Titre1"/>
        <w:spacing w:before="0" w:beforeAutospacing="0" w:after="0" w:afterAutospacing="0"/>
        <w:rPr>
          <w:color w:val="000000"/>
        </w:rPr>
      </w:pPr>
      <w:r>
        <w:rPr>
          <w:color w:val="000000"/>
        </w:rPr>
        <w:t>Cette option n'est active qu'avec le balayage automatique. Si cette option est cochée, en mode travail le balayage automatique inversera l</w:t>
      </w:r>
      <w:r w:rsidRPr="001C01B0">
        <w:rPr>
          <w:color w:val="000000"/>
        </w:rPr>
        <w:t>'</w:t>
      </w:r>
      <w:r w:rsidR="001C01B0" w:rsidRPr="001C01B0">
        <w:rPr>
          <w:color w:val="000000"/>
        </w:rPr>
        <w:t>é</w:t>
      </w:r>
      <w:r w:rsidRPr="001C01B0">
        <w:rPr>
          <w:color w:val="000000"/>
        </w:rPr>
        <w:t>tat</w:t>
      </w:r>
      <w:r>
        <w:rPr>
          <w:color w:val="000000"/>
        </w:rPr>
        <w:t xml:space="preserve"> d'affichage de l'objet "Image". Il est important d'avoir fixé l'état de visibilité original voir la propriété </w:t>
      </w:r>
      <w:hyperlink r:id="rId181" w:history="1">
        <w:r>
          <w:rPr>
            <w:rStyle w:val="Lienhypertexte"/>
          </w:rPr>
          <w:t xml:space="preserve">"Visibilité </w:t>
        </w:r>
        <w:proofErr w:type="spellStart"/>
        <w:r>
          <w:rPr>
            <w:rStyle w:val="Lienhypertexte"/>
          </w:rPr>
          <w:t>org</w:t>
        </w:r>
        <w:proofErr w:type="spellEnd"/>
        <w:r>
          <w:rPr>
            <w:rStyle w:val="Lienhypertexte"/>
          </w:rPr>
          <w:t>."</w:t>
        </w:r>
      </w:hyperlink>
      <w:r>
        <w:rPr>
          <w:color w:val="000000"/>
        </w:rPr>
        <w:t>.</w:t>
      </w:r>
      <w:r w:rsidR="005F1570" w:rsidRPr="005F1570">
        <w:rPr>
          <w:color w:val="000000"/>
        </w:rPr>
        <w:t xml:space="preserve"> </w:t>
      </w:r>
      <w:r w:rsidR="005F1570" w:rsidRPr="00FB01B2">
        <w:rPr>
          <w:b w:val="0"/>
          <w:bCs w:val="0"/>
          <w:color w:val="000000"/>
          <w:sz w:val="20"/>
          <w:szCs w:val="20"/>
        </w:rPr>
        <w:t>(</w:t>
      </w:r>
      <w:proofErr w:type="spellStart"/>
      <w:r w:rsidR="005F1570" w:rsidRPr="00FB01B2">
        <w:rPr>
          <w:b w:val="0"/>
          <w:bCs w:val="0"/>
          <w:color w:val="000000"/>
          <w:sz w:val="20"/>
          <w:szCs w:val="20"/>
        </w:rPr>
        <w:t>T</w:t>
      </w:r>
      <w:r w:rsidR="005F1570">
        <w:rPr>
          <w:b w:val="0"/>
          <w:bCs w:val="0"/>
          <w:color w:val="000000"/>
          <w:sz w:val="20"/>
          <w:szCs w:val="20"/>
        </w:rPr>
        <w:t>pc</w:t>
      </w:r>
      <w:proofErr w:type="spellEnd"/>
      <w:r w:rsidR="005F1570">
        <w:rPr>
          <w:b w:val="0"/>
          <w:bCs w:val="0"/>
          <w:color w:val="000000"/>
          <w:sz w:val="20"/>
          <w:szCs w:val="20"/>
        </w:rPr>
        <w:t xml:space="preserve"> 007D</w:t>
      </w:r>
      <w:r w:rsidR="005F1570" w:rsidRPr="00FB01B2">
        <w:rPr>
          <w:b w:val="0"/>
          <w:bCs w:val="0"/>
          <w:color w:val="000000"/>
          <w:sz w:val="20"/>
          <w:szCs w:val="20"/>
        </w:rPr>
        <w:t>)</w:t>
      </w:r>
    </w:p>
    <w:p w:rsidR="00C859D2" w:rsidRDefault="00C859D2" w:rsidP="00655DDC">
      <w:pPr>
        <w:pStyle w:val="NormalWeb"/>
        <w:spacing w:before="0" w:beforeAutospacing="0" w:after="0" w:afterAutospacing="0"/>
        <w:rPr>
          <w:color w:val="000000"/>
          <w:sz w:val="27"/>
          <w:szCs w:val="27"/>
        </w:rPr>
      </w:pPr>
      <w:r>
        <w:rPr>
          <w:color w:val="000000"/>
          <w:sz w:val="27"/>
          <w:szCs w:val="27"/>
        </w:rPr>
        <w:t>Il existe cependant un </w:t>
      </w:r>
      <w:hyperlink r:id="rId182" w:history="1">
        <w:r>
          <w:rPr>
            <w:rStyle w:val="Lienhypertexte"/>
            <w:sz w:val="27"/>
            <w:szCs w:val="27"/>
          </w:rPr>
          <w:t>bouton d'action sur les images</w:t>
        </w:r>
      </w:hyperlink>
      <w:r>
        <w:rPr>
          <w:color w:val="000000"/>
          <w:sz w:val="27"/>
          <w:szCs w:val="27"/>
        </w:rPr>
        <w:t> qui permet en </w:t>
      </w:r>
      <w:r>
        <w:rPr>
          <w:b/>
          <w:bCs/>
          <w:color w:val="000000"/>
          <w:sz w:val="27"/>
          <w:szCs w:val="27"/>
        </w:rPr>
        <w:t>mode travail</w:t>
      </w:r>
      <w:r>
        <w:rPr>
          <w:color w:val="000000"/>
          <w:sz w:val="27"/>
          <w:szCs w:val="27"/>
        </w:rPr>
        <w:t> de fixer l'état de visibilité de l'objet "Image".</w:t>
      </w:r>
    </w:p>
    <w:p w:rsidR="00C859D2" w:rsidRDefault="00981C8A" w:rsidP="00655DDC">
      <w:pPr>
        <w:pStyle w:val="NormalWeb"/>
        <w:spacing w:before="0" w:beforeAutospacing="0" w:after="0" w:afterAutospacing="0"/>
        <w:rPr>
          <w:rStyle w:val="Lienhypertexte"/>
          <w:sz w:val="27"/>
          <w:szCs w:val="27"/>
        </w:rPr>
      </w:pPr>
      <w:hyperlink r:id="rId183" w:history="1">
        <w:r w:rsidR="00C859D2">
          <w:rPr>
            <w:rStyle w:val="Lienhypertexte"/>
            <w:sz w:val="27"/>
            <w:szCs w:val="27"/>
          </w:rPr>
          <w:t>Retour au sommaire</w:t>
        </w:r>
      </w:hyperlink>
    </w:p>
    <w:p w:rsidR="001C01B0" w:rsidRDefault="001C01B0" w:rsidP="00655DDC">
      <w:pPr>
        <w:pStyle w:val="NormalWeb"/>
        <w:spacing w:before="0" w:beforeAutospacing="0" w:after="0" w:afterAutospacing="0"/>
        <w:rPr>
          <w:color w:val="000000"/>
          <w:sz w:val="27"/>
          <w:szCs w:val="27"/>
        </w:rPr>
      </w:pPr>
    </w:p>
    <w:p w:rsidR="005F1570" w:rsidRDefault="005F1570" w:rsidP="00655DDC">
      <w:pPr>
        <w:pStyle w:val="Titre1"/>
        <w:spacing w:before="0" w:beforeAutospacing="0" w:after="0" w:afterAutospacing="0"/>
        <w:rPr>
          <w:color w:val="000000"/>
        </w:rPr>
      </w:pPr>
      <w:r>
        <w:rPr>
          <w:color w:val="000000"/>
        </w:rPr>
        <w:t xml:space="preserve">Ce bouton permet de retrouver les dimensions originales d'un objet "Image". </w:t>
      </w:r>
      <w:r w:rsidRPr="00FB01B2">
        <w:rPr>
          <w:b w:val="0"/>
          <w:bCs w:val="0"/>
          <w:color w:val="000000"/>
          <w:sz w:val="20"/>
          <w:szCs w:val="20"/>
        </w:rPr>
        <w:t>(</w:t>
      </w:r>
      <w:proofErr w:type="spellStart"/>
      <w:r w:rsidRPr="00FB01B2">
        <w:rPr>
          <w:b w:val="0"/>
          <w:bCs w:val="0"/>
          <w:color w:val="000000"/>
          <w:sz w:val="20"/>
          <w:szCs w:val="20"/>
        </w:rPr>
        <w:t>T</w:t>
      </w:r>
      <w:r>
        <w:rPr>
          <w:b w:val="0"/>
          <w:bCs w:val="0"/>
          <w:color w:val="000000"/>
          <w:sz w:val="20"/>
          <w:szCs w:val="20"/>
        </w:rPr>
        <w:t>pc</w:t>
      </w:r>
      <w:proofErr w:type="spellEnd"/>
      <w:r>
        <w:rPr>
          <w:b w:val="0"/>
          <w:bCs w:val="0"/>
          <w:color w:val="000000"/>
          <w:sz w:val="20"/>
          <w:szCs w:val="20"/>
        </w:rPr>
        <w:t xml:space="preserve"> 007E)</w:t>
      </w:r>
    </w:p>
    <w:p w:rsidR="005F1570" w:rsidRDefault="00981C8A" w:rsidP="00655DDC">
      <w:pPr>
        <w:pStyle w:val="NormalWeb"/>
        <w:spacing w:before="0" w:beforeAutospacing="0" w:after="0" w:afterAutospacing="0"/>
        <w:rPr>
          <w:rStyle w:val="Lienhypertexte"/>
          <w:sz w:val="27"/>
          <w:szCs w:val="27"/>
        </w:rPr>
      </w:pPr>
      <w:hyperlink r:id="rId184" w:history="1">
        <w:r w:rsidR="005F1570">
          <w:rPr>
            <w:rStyle w:val="Lienhypertexte"/>
            <w:sz w:val="27"/>
            <w:szCs w:val="27"/>
          </w:rPr>
          <w:t>Retour au sommaire</w:t>
        </w:r>
      </w:hyperlink>
    </w:p>
    <w:p w:rsidR="001C01B0" w:rsidRDefault="001C01B0" w:rsidP="00655DDC">
      <w:pPr>
        <w:pStyle w:val="NormalWeb"/>
        <w:spacing w:before="0" w:beforeAutospacing="0" w:after="0" w:afterAutospacing="0"/>
        <w:rPr>
          <w:color w:val="000000"/>
          <w:sz w:val="27"/>
          <w:szCs w:val="27"/>
        </w:rPr>
      </w:pPr>
    </w:p>
    <w:p w:rsidR="005F1570" w:rsidRDefault="005F1570" w:rsidP="00655DDC">
      <w:pPr>
        <w:pStyle w:val="Titre1"/>
        <w:spacing w:before="0" w:beforeAutospacing="0" w:after="0" w:afterAutospacing="0"/>
        <w:rPr>
          <w:color w:val="000000"/>
        </w:rPr>
      </w:pPr>
      <w:r>
        <w:rPr>
          <w:color w:val="000000"/>
        </w:rPr>
        <w:t xml:space="preserve">Cette propriété permet de placer l'image sur le fond c'est-à-dire en dessous de tous les autres objets en particulier sous le plan sur lequel sont tracés les liens, flèches ou segments. </w:t>
      </w:r>
      <w:r w:rsidRPr="00FB01B2">
        <w:rPr>
          <w:b w:val="0"/>
          <w:bCs w:val="0"/>
          <w:color w:val="000000"/>
          <w:sz w:val="20"/>
          <w:szCs w:val="20"/>
        </w:rPr>
        <w:t>(</w:t>
      </w:r>
      <w:proofErr w:type="spellStart"/>
      <w:r w:rsidRPr="00FB01B2">
        <w:rPr>
          <w:b w:val="0"/>
          <w:bCs w:val="0"/>
          <w:color w:val="000000"/>
          <w:sz w:val="20"/>
          <w:szCs w:val="20"/>
        </w:rPr>
        <w:t>T</w:t>
      </w:r>
      <w:r>
        <w:rPr>
          <w:b w:val="0"/>
          <w:bCs w:val="0"/>
          <w:color w:val="000000"/>
          <w:sz w:val="20"/>
          <w:szCs w:val="20"/>
        </w:rPr>
        <w:t>pc</w:t>
      </w:r>
      <w:proofErr w:type="spellEnd"/>
      <w:r>
        <w:rPr>
          <w:b w:val="0"/>
          <w:bCs w:val="0"/>
          <w:color w:val="000000"/>
          <w:sz w:val="20"/>
          <w:szCs w:val="20"/>
        </w:rPr>
        <w:t xml:space="preserve"> 007F</w:t>
      </w:r>
      <w:r w:rsidRPr="00FB01B2">
        <w:rPr>
          <w:b w:val="0"/>
          <w:bCs w:val="0"/>
          <w:color w:val="000000"/>
          <w:sz w:val="20"/>
          <w:szCs w:val="20"/>
        </w:rPr>
        <w:t>)</w:t>
      </w:r>
    </w:p>
    <w:p w:rsidR="005F1570" w:rsidRDefault="00981C8A" w:rsidP="00655DDC">
      <w:pPr>
        <w:pStyle w:val="NormalWeb"/>
        <w:spacing w:before="0" w:beforeAutospacing="0" w:after="0" w:afterAutospacing="0"/>
        <w:rPr>
          <w:rStyle w:val="Lienhypertexte"/>
          <w:sz w:val="27"/>
          <w:szCs w:val="27"/>
        </w:rPr>
      </w:pPr>
      <w:hyperlink r:id="rId185" w:history="1">
        <w:r w:rsidR="005F1570">
          <w:rPr>
            <w:rStyle w:val="Lienhypertexte"/>
            <w:sz w:val="27"/>
            <w:szCs w:val="27"/>
          </w:rPr>
          <w:t>Retour au sommaire</w:t>
        </w:r>
      </w:hyperlink>
    </w:p>
    <w:p w:rsidR="001C01B0" w:rsidRDefault="001C01B0" w:rsidP="00655DDC">
      <w:pPr>
        <w:pStyle w:val="NormalWeb"/>
        <w:spacing w:before="0" w:beforeAutospacing="0" w:after="0" w:afterAutospacing="0"/>
        <w:rPr>
          <w:color w:val="000000"/>
          <w:sz w:val="27"/>
          <w:szCs w:val="27"/>
        </w:rPr>
      </w:pPr>
    </w:p>
    <w:p w:rsidR="008F287B" w:rsidRDefault="008F287B" w:rsidP="00655DDC">
      <w:pPr>
        <w:pStyle w:val="Titre1"/>
        <w:spacing w:before="0" w:beforeAutospacing="0" w:after="0" w:afterAutospacing="0"/>
        <w:rPr>
          <w:color w:val="000000"/>
        </w:rPr>
      </w:pPr>
      <w:r>
        <w:rPr>
          <w:color w:val="000000"/>
        </w:rPr>
        <w:t>Le texte d'accompagnement</w:t>
      </w:r>
      <w:r w:rsidR="00EF186B">
        <w:rPr>
          <w:color w:val="000000"/>
        </w:rPr>
        <w:t xml:space="preserve"> </w:t>
      </w:r>
      <w:r w:rsidR="00EF186B" w:rsidRPr="00FB01B2">
        <w:rPr>
          <w:b w:val="0"/>
          <w:bCs w:val="0"/>
          <w:color w:val="000000"/>
          <w:sz w:val="20"/>
          <w:szCs w:val="20"/>
        </w:rPr>
        <w:t>(</w:t>
      </w:r>
      <w:proofErr w:type="spellStart"/>
      <w:r w:rsidR="00EF186B" w:rsidRPr="00FB01B2">
        <w:rPr>
          <w:b w:val="0"/>
          <w:bCs w:val="0"/>
          <w:color w:val="000000"/>
          <w:sz w:val="20"/>
          <w:szCs w:val="20"/>
        </w:rPr>
        <w:t>T</w:t>
      </w:r>
      <w:r w:rsidR="00EF186B">
        <w:rPr>
          <w:b w:val="0"/>
          <w:bCs w:val="0"/>
          <w:color w:val="000000"/>
          <w:sz w:val="20"/>
          <w:szCs w:val="20"/>
        </w:rPr>
        <w:t>pc</w:t>
      </w:r>
      <w:proofErr w:type="spellEnd"/>
      <w:r w:rsidR="00EF186B">
        <w:rPr>
          <w:b w:val="0"/>
          <w:bCs w:val="0"/>
          <w:color w:val="000000"/>
          <w:sz w:val="20"/>
          <w:szCs w:val="20"/>
        </w:rPr>
        <w:t xml:space="preserve"> 00</w:t>
      </w:r>
      <w:r w:rsidR="0082006A">
        <w:rPr>
          <w:b w:val="0"/>
          <w:bCs w:val="0"/>
          <w:color w:val="000000"/>
          <w:sz w:val="20"/>
          <w:szCs w:val="20"/>
        </w:rPr>
        <w:t>08</w:t>
      </w:r>
      <w:r w:rsidR="00EF186B" w:rsidRPr="00FB01B2">
        <w:rPr>
          <w:b w:val="0"/>
          <w:bCs w:val="0"/>
          <w:color w:val="000000"/>
          <w:sz w:val="20"/>
          <w:szCs w:val="20"/>
        </w:rPr>
        <w:t>)</w:t>
      </w:r>
    </w:p>
    <w:p w:rsidR="008F287B" w:rsidRDefault="00981C8A" w:rsidP="00655DDC">
      <w:pPr>
        <w:spacing w:after="0" w:line="240" w:lineRule="auto"/>
      </w:pPr>
      <w:r>
        <w:pict>
          <v:rect id="_x0000_i1065" style="width:523.3pt;height:1.5pt" o:hrstd="t" o:hrnoshade="t" o:hr="t" fillcolor="black" stroked="f"/>
        </w:pict>
      </w:r>
    </w:p>
    <w:p w:rsidR="008F287B" w:rsidRDefault="008F287B" w:rsidP="00655DDC">
      <w:pPr>
        <w:pStyle w:val="NormalWeb"/>
        <w:spacing w:before="0" w:beforeAutospacing="0" w:after="0" w:afterAutospacing="0"/>
        <w:rPr>
          <w:color w:val="000000"/>
          <w:sz w:val="27"/>
          <w:szCs w:val="27"/>
        </w:rPr>
      </w:pPr>
      <w:r>
        <w:rPr>
          <w:color w:val="000000"/>
          <w:sz w:val="27"/>
          <w:szCs w:val="27"/>
        </w:rPr>
        <w:t>Ce texte est attaché au fichier d'exercice.</w:t>
      </w:r>
    </w:p>
    <w:p w:rsidR="008F287B" w:rsidRDefault="008F287B" w:rsidP="00655DDC">
      <w:pPr>
        <w:pStyle w:val="NormalWeb"/>
        <w:spacing w:before="0" w:beforeAutospacing="0" w:after="0" w:afterAutospacing="0"/>
        <w:rPr>
          <w:color w:val="000000"/>
          <w:sz w:val="27"/>
          <w:szCs w:val="27"/>
        </w:rPr>
      </w:pPr>
      <w:r>
        <w:rPr>
          <w:color w:val="000000"/>
          <w:sz w:val="27"/>
          <w:szCs w:val="27"/>
        </w:rPr>
        <w:t>Il permet de stocker différents renseignements sur l'exercice :</w:t>
      </w:r>
    </w:p>
    <w:p w:rsidR="008F287B" w:rsidRDefault="001C01B0" w:rsidP="00655DDC">
      <w:pPr>
        <w:pStyle w:val="NormalWeb"/>
        <w:spacing w:before="0" w:beforeAutospacing="0" w:after="0" w:afterAutospacing="0"/>
        <w:rPr>
          <w:color w:val="000000"/>
          <w:sz w:val="27"/>
          <w:szCs w:val="27"/>
        </w:rPr>
      </w:pPr>
      <w:r>
        <w:rPr>
          <w:color w:val="000000"/>
          <w:sz w:val="27"/>
          <w:szCs w:val="27"/>
        </w:rPr>
        <w:t>P</w:t>
      </w:r>
      <w:r w:rsidR="008F287B">
        <w:rPr>
          <w:color w:val="000000"/>
          <w:sz w:val="27"/>
          <w:szCs w:val="27"/>
        </w:rPr>
        <w:t>ar exemple</w:t>
      </w:r>
    </w:p>
    <w:p w:rsidR="008F287B" w:rsidRDefault="008F287B" w:rsidP="00655DDC">
      <w:pPr>
        <w:pStyle w:val="NormalWeb"/>
        <w:spacing w:before="0" w:beforeAutospacing="0" w:after="0" w:afterAutospacing="0"/>
        <w:rPr>
          <w:color w:val="000000"/>
          <w:sz w:val="27"/>
          <w:szCs w:val="27"/>
        </w:rPr>
      </w:pPr>
      <w:r>
        <w:rPr>
          <w:color w:val="000000"/>
          <w:sz w:val="27"/>
          <w:szCs w:val="27"/>
        </w:rPr>
        <w:t>Son mode de fonctionnement,</w:t>
      </w:r>
    </w:p>
    <w:p w:rsidR="008F287B" w:rsidRDefault="008F287B" w:rsidP="00655DDC">
      <w:pPr>
        <w:pStyle w:val="NormalWeb"/>
        <w:spacing w:before="0" w:beforeAutospacing="0" w:after="0" w:afterAutospacing="0"/>
        <w:rPr>
          <w:color w:val="000000"/>
          <w:sz w:val="27"/>
          <w:szCs w:val="27"/>
        </w:rPr>
      </w:pPr>
      <w:r>
        <w:rPr>
          <w:color w:val="000000"/>
          <w:sz w:val="27"/>
          <w:szCs w:val="27"/>
        </w:rPr>
        <w:t>Sa conception, certains objets peuvent par exemple être cachés, des astuces ont pu être utilisées. Cela est particulièrement intéressant lors d'échanges d'activités pour comprendre comment l'exercice a été conçu.</w:t>
      </w:r>
    </w:p>
    <w:p w:rsidR="008F287B" w:rsidRDefault="008F287B" w:rsidP="00655DDC">
      <w:pPr>
        <w:pStyle w:val="NormalWeb"/>
        <w:spacing w:before="0" w:beforeAutospacing="0" w:after="0" w:afterAutospacing="0"/>
        <w:rPr>
          <w:color w:val="000000"/>
          <w:sz w:val="27"/>
          <w:szCs w:val="27"/>
        </w:rPr>
      </w:pPr>
      <w:r>
        <w:rPr>
          <w:color w:val="000000"/>
          <w:sz w:val="27"/>
          <w:szCs w:val="27"/>
        </w:rPr>
        <w:t xml:space="preserve">Son intérêt pédagogique, le public et le niveau visés </w:t>
      </w:r>
      <w:proofErr w:type="spellStart"/>
      <w:r>
        <w:rPr>
          <w:color w:val="000000"/>
          <w:sz w:val="27"/>
          <w:szCs w:val="27"/>
        </w:rPr>
        <w:t>etc</w:t>
      </w:r>
      <w:proofErr w:type="spellEnd"/>
      <w:r>
        <w:rPr>
          <w:color w:val="000000"/>
          <w:sz w:val="27"/>
          <w:szCs w:val="27"/>
        </w:rPr>
        <w:t xml:space="preserve"> ...</w:t>
      </w:r>
    </w:p>
    <w:p w:rsidR="008F287B" w:rsidRDefault="001C01B0" w:rsidP="00655DDC">
      <w:pPr>
        <w:pStyle w:val="NormalWeb"/>
        <w:spacing w:before="0" w:beforeAutospacing="0" w:after="0" w:afterAutospacing="0"/>
        <w:rPr>
          <w:color w:val="000000"/>
          <w:sz w:val="27"/>
          <w:szCs w:val="27"/>
        </w:rPr>
      </w:pPr>
      <w:r w:rsidRPr="001C01B0">
        <w:rPr>
          <w:color w:val="000000"/>
          <w:sz w:val="27"/>
          <w:szCs w:val="27"/>
        </w:rPr>
        <w:t>A</w:t>
      </w:r>
      <w:r w:rsidR="008F287B" w:rsidRPr="001C01B0">
        <w:rPr>
          <w:color w:val="000000"/>
          <w:sz w:val="27"/>
          <w:szCs w:val="27"/>
        </w:rPr>
        <w:t>utant</w:t>
      </w:r>
      <w:r w:rsidR="008F287B">
        <w:rPr>
          <w:color w:val="000000"/>
          <w:sz w:val="27"/>
          <w:szCs w:val="27"/>
        </w:rPr>
        <w:t xml:space="preserve"> d'informations qui peuvent sembler susceptibles d'aider le pédagogue à utiliser l'activité, à l'adapter ou à s'en inspirer pour en créer une autre.</w:t>
      </w:r>
    </w:p>
    <w:p w:rsidR="008F287B" w:rsidRDefault="00981C8A" w:rsidP="00655DDC">
      <w:pPr>
        <w:pStyle w:val="NormalWeb"/>
        <w:spacing w:before="0" w:beforeAutospacing="0" w:after="0" w:afterAutospacing="0"/>
        <w:rPr>
          <w:rStyle w:val="Lienhypertexte"/>
          <w:sz w:val="27"/>
          <w:szCs w:val="27"/>
        </w:rPr>
      </w:pPr>
      <w:hyperlink r:id="rId186" w:history="1">
        <w:r w:rsidR="008F287B">
          <w:rPr>
            <w:rStyle w:val="Lienhypertexte"/>
            <w:sz w:val="27"/>
            <w:szCs w:val="27"/>
          </w:rPr>
          <w:t>Retour au sommaire</w:t>
        </w:r>
      </w:hyperlink>
    </w:p>
    <w:p w:rsidR="001C01B0" w:rsidRDefault="001C01B0" w:rsidP="00655DDC">
      <w:pPr>
        <w:pStyle w:val="NormalWeb"/>
        <w:spacing w:before="0" w:beforeAutospacing="0" w:after="0" w:afterAutospacing="0"/>
        <w:rPr>
          <w:color w:val="000000"/>
          <w:sz w:val="27"/>
          <w:szCs w:val="27"/>
        </w:rPr>
      </w:pPr>
    </w:p>
    <w:p w:rsidR="008F287B" w:rsidRDefault="008F287B" w:rsidP="00655DDC">
      <w:pPr>
        <w:pStyle w:val="Titre1"/>
        <w:spacing w:before="0" w:beforeAutospacing="0" w:after="0" w:afterAutospacing="0"/>
        <w:rPr>
          <w:color w:val="000000"/>
        </w:rPr>
      </w:pPr>
      <w:r>
        <w:rPr>
          <w:color w:val="000000"/>
        </w:rPr>
        <w:lastRenderedPageBreak/>
        <w:t xml:space="preserve">On peut fixer le nombre maximum de caractères </w:t>
      </w:r>
      <w:r w:rsidR="001C01B0" w:rsidRPr="001C01B0">
        <w:rPr>
          <w:color w:val="000000"/>
        </w:rPr>
        <w:t>acceptés</w:t>
      </w:r>
      <w:r>
        <w:rPr>
          <w:color w:val="000000"/>
        </w:rPr>
        <w:t xml:space="preserve"> par l'Editeur. Si ce paramètre est à 0 aucune limite n'est fixée.</w:t>
      </w:r>
      <w:r w:rsidR="00EF186B">
        <w:rPr>
          <w:color w:val="000000"/>
        </w:rPr>
        <w:t xml:space="preserve"> </w:t>
      </w:r>
      <w:r w:rsidR="00EF186B" w:rsidRPr="00FB01B2">
        <w:rPr>
          <w:b w:val="0"/>
          <w:bCs w:val="0"/>
          <w:color w:val="000000"/>
          <w:sz w:val="20"/>
          <w:szCs w:val="20"/>
        </w:rPr>
        <w:t>(</w:t>
      </w:r>
      <w:proofErr w:type="spellStart"/>
      <w:r w:rsidR="00EF186B" w:rsidRPr="00FB01B2">
        <w:rPr>
          <w:b w:val="0"/>
          <w:bCs w:val="0"/>
          <w:color w:val="000000"/>
          <w:sz w:val="20"/>
          <w:szCs w:val="20"/>
        </w:rPr>
        <w:t>T</w:t>
      </w:r>
      <w:r w:rsidR="00EF186B">
        <w:rPr>
          <w:b w:val="0"/>
          <w:bCs w:val="0"/>
          <w:color w:val="000000"/>
          <w:sz w:val="20"/>
          <w:szCs w:val="20"/>
        </w:rPr>
        <w:t>pc</w:t>
      </w:r>
      <w:proofErr w:type="spellEnd"/>
      <w:r w:rsidR="00EF186B">
        <w:rPr>
          <w:b w:val="0"/>
          <w:bCs w:val="0"/>
          <w:color w:val="000000"/>
          <w:sz w:val="20"/>
          <w:szCs w:val="20"/>
        </w:rPr>
        <w:t xml:space="preserve"> 00</w:t>
      </w:r>
      <w:r w:rsidR="0082006A">
        <w:rPr>
          <w:b w:val="0"/>
          <w:bCs w:val="0"/>
          <w:color w:val="000000"/>
          <w:sz w:val="20"/>
          <w:szCs w:val="20"/>
        </w:rPr>
        <w:t>8A</w:t>
      </w:r>
      <w:r w:rsidR="00EF186B" w:rsidRPr="00FB01B2">
        <w:rPr>
          <w:b w:val="0"/>
          <w:bCs w:val="0"/>
          <w:color w:val="000000"/>
          <w:sz w:val="20"/>
          <w:szCs w:val="20"/>
        </w:rPr>
        <w:t>)</w:t>
      </w:r>
    </w:p>
    <w:p w:rsidR="008F287B" w:rsidRDefault="00981C8A" w:rsidP="00655DDC">
      <w:pPr>
        <w:pStyle w:val="NormalWeb"/>
        <w:spacing w:before="0" w:beforeAutospacing="0" w:after="0" w:afterAutospacing="0"/>
        <w:rPr>
          <w:rStyle w:val="Lienhypertexte"/>
          <w:sz w:val="27"/>
          <w:szCs w:val="27"/>
        </w:rPr>
      </w:pPr>
      <w:hyperlink r:id="rId187" w:history="1">
        <w:r w:rsidR="008F287B">
          <w:rPr>
            <w:rStyle w:val="Lienhypertexte"/>
            <w:sz w:val="27"/>
            <w:szCs w:val="27"/>
          </w:rPr>
          <w:t>Retour au sommaire</w:t>
        </w:r>
      </w:hyperlink>
    </w:p>
    <w:p w:rsidR="001C01B0" w:rsidRDefault="001C01B0" w:rsidP="00655DDC">
      <w:pPr>
        <w:pStyle w:val="NormalWeb"/>
        <w:spacing w:before="0" w:beforeAutospacing="0" w:after="0" w:afterAutospacing="0"/>
        <w:rPr>
          <w:color w:val="000000"/>
          <w:sz w:val="27"/>
          <w:szCs w:val="27"/>
        </w:rPr>
      </w:pPr>
    </w:p>
    <w:p w:rsidR="008F287B" w:rsidRDefault="008F287B" w:rsidP="00655DDC">
      <w:pPr>
        <w:pStyle w:val="Titre1"/>
        <w:spacing w:before="0" w:beforeAutospacing="0" w:after="0" w:afterAutospacing="0"/>
        <w:rPr>
          <w:color w:val="000000"/>
        </w:rPr>
      </w:pPr>
      <w:r>
        <w:rPr>
          <w:color w:val="000000"/>
        </w:rPr>
        <w:t>Si cette option est cochée en mode travail une nouvelle entrée remplace le texte existant sans qu'il soit nécessaire de l'effacer. Cette option est surtout intéressante lorsqu'il s'agit d'entrer un seul caractère (une lettre ou un chiffre par exemple) ou lorsqu'on utilise l'écriture d'objets "Textes" dans un Editeur.</w:t>
      </w:r>
      <w:r w:rsidR="00EF186B">
        <w:rPr>
          <w:color w:val="000000"/>
        </w:rPr>
        <w:t xml:space="preserve"> </w:t>
      </w:r>
      <w:r w:rsidR="00EF186B" w:rsidRPr="00FB01B2">
        <w:rPr>
          <w:b w:val="0"/>
          <w:bCs w:val="0"/>
          <w:color w:val="000000"/>
          <w:sz w:val="20"/>
          <w:szCs w:val="20"/>
        </w:rPr>
        <w:t>(</w:t>
      </w:r>
      <w:proofErr w:type="spellStart"/>
      <w:r w:rsidR="00EF186B" w:rsidRPr="00FB01B2">
        <w:rPr>
          <w:b w:val="0"/>
          <w:bCs w:val="0"/>
          <w:color w:val="000000"/>
          <w:sz w:val="20"/>
          <w:szCs w:val="20"/>
        </w:rPr>
        <w:t>T</w:t>
      </w:r>
      <w:r w:rsidR="00EF186B">
        <w:rPr>
          <w:b w:val="0"/>
          <w:bCs w:val="0"/>
          <w:color w:val="000000"/>
          <w:sz w:val="20"/>
          <w:szCs w:val="20"/>
        </w:rPr>
        <w:t>pc</w:t>
      </w:r>
      <w:proofErr w:type="spellEnd"/>
      <w:r w:rsidR="00EF186B">
        <w:rPr>
          <w:b w:val="0"/>
          <w:bCs w:val="0"/>
          <w:color w:val="000000"/>
          <w:sz w:val="20"/>
          <w:szCs w:val="20"/>
        </w:rPr>
        <w:t xml:space="preserve"> 00</w:t>
      </w:r>
      <w:r w:rsidR="0082006A">
        <w:rPr>
          <w:b w:val="0"/>
          <w:bCs w:val="0"/>
          <w:color w:val="000000"/>
          <w:sz w:val="20"/>
          <w:szCs w:val="20"/>
        </w:rPr>
        <w:t>8B</w:t>
      </w:r>
      <w:r w:rsidR="00EF186B" w:rsidRPr="00FB01B2">
        <w:rPr>
          <w:b w:val="0"/>
          <w:bCs w:val="0"/>
          <w:color w:val="000000"/>
          <w:sz w:val="20"/>
          <w:szCs w:val="20"/>
        </w:rPr>
        <w:t>)</w:t>
      </w:r>
    </w:p>
    <w:p w:rsidR="008F287B" w:rsidRDefault="00981C8A" w:rsidP="00655DDC">
      <w:pPr>
        <w:pStyle w:val="NormalWeb"/>
        <w:spacing w:before="0" w:beforeAutospacing="0" w:after="0" w:afterAutospacing="0"/>
        <w:rPr>
          <w:rStyle w:val="Lienhypertexte"/>
          <w:sz w:val="27"/>
          <w:szCs w:val="27"/>
        </w:rPr>
      </w:pPr>
      <w:hyperlink r:id="rId188" w:history="1">
        <w:r w:rsidR="008F287B">
          <w:rPr>
            <w:rStyle w:val="Lienhypertexte"/>
            <w:sz w:val="27"/>
            <w:szCs w:val="27"/>
          </w:rPr>
          <w:t>Retour au sommaire</w:t>
        </w:r>
      </w:hyperlink>
    </w:p>
    <w:p w:rsidR="001C01B0" w:rsidRDefault="001C01B0" w:rsidP="00655DDC">
      <w:pPr>
        <w:pStyle w:val="NormalWeb"/>
        <w:spacing w:before="0" w:beforeAutospacing="0" w:after="0" w:afterAutospacing="0"/>
        <w:rPr>
          <w:color w:val="000000"/>
          <w:sz w:val="27"/>
          <w:szCs w:val="27"/>
        </w:rPr>
      </w:pPr>
    </w:p>
    <w:p w:rsidR="008F287B" w:rsidRDefault="008F287B" w:rsidP="00655DDC">
      <w:pPr>
        <w:pStyle w:val="Titre1"/>
        <w:spacing w:before="0" w:beforeAutospacing="0" w:after="0" w:afterAutospacing="0"/>
        <w:rPr>
          <w:color w:val="000000"/>
        </w:rPr>
      </w:pPr>
      <w:r>
        <w:rPr>
          <w:color w:val="000000"/>
        </w:rPr>
        <w:t>Il existe 6 types d'Editeur : Normal, Césure, Calcul, Compteur objets, Aléatoire et Littéral.</w:t>
      </w:r>
      <w:r w:rsidR="00EF186B">
        <w:rPr>
          <w:color w:val="000000"/>
        </w:rPr>
        <w:t xml:space="preserve"> </w:t>
      </w:r>
      <w:r w:rsidR="00EF186B" w:rsidRPr="00FB01B2">
        <w:rPr>
          <w:b w:val="0"/>
          <w:bCs w:val="0"/>
          <w:color w:val="000000"/>
          <w:sz w:val="20"/>
          <w:szCs w:val="20"/>
        </w:rPr>
        <w:t>(</w:t>
      </w:r>
      <w:proofErr w:type="spellStart"/>
      <w:r w:rsidR="00EF186B" w:rsidRPr="00FB01B2">
        <w:rPr>
          <w:b w:val="0"/>
          <w:bCs w:val="0"/>
          <w:color w:val="000000"/>
          <w:sz w:val="20"/>
          <w:szCs w:val="20"/>
        </w:rPr>
        <w:t>T</w:t>
      </w:r>
      <w:r w:rsidR="00EF186B">
        <w:rPr>
          <w:b w:val="0"/>
          <w:bCs w:val="0"/>
          <w:color w:val="000000"/>
          <w:sz w:val="20"/>
          <w:szCs w:val="20"/>
        </w:rPr>
        <w:t>pc</w:t>
      </w:r>
      <w:proofErr w:type="spellEnd"/>
      <w:r w:rsidR="00EF186B">
        <w:rPr>
          <w:b w:val="0"/>
          <w:bCs w:val="0"/>
          <w:color w:val="000000"/>
          <w:sz w:val="20"/>
          <w:szCs w:val="20"/>
        </w:rPr>
        <w:t xml:space="preserve"> 00</w:t>
      </w:r>
      <w:r w:rsidR="0082006A">
        <w:rPr>
          <w:b w:val="0"/>
          <w:bCs w:val="0"/>
          <w:color w:val="000000"/>
          <w:sz w:val="20"/>
          <w:szCs w:val="20"/>
        </w:rPr>
        <w:t>8C</w:t>
      </w:r>
      <w:r w:rsidR="00EF186B" w:rsidRPr="00FB01B2">
        <w:rPr>
          <w:b w:val="0"/>
          <w:bCs w:val="0"/>
          <w:color w:val="000000"/>
          <w:sz w:val="20"/>
          <w:szCs w:val="20"/>
        </w:rPr>
        <w:t>)</w:t>
      </w:r>
    </w:p>
    <w:p w:rsidR="008F287B" w:rsidRDefault="008F287B" w:rsidP="00655DDC">
      <w:pPr>
        <w:pStyle w:val="NormalWeb"/>
        <w:spacing w:before="0" w:beforeAutospacing="0" w:after="0" w:afterAutospacing="0"/>
        <w:rPr>
          <w:color w:val="000000"/>
          <w:sz w:val="27"/>
          <w:szCs w:val="27"/>
        </w:rPr>
      </w:pPr>
      <w:r>
        <w:rPr>
          <w:color w:val="000000"/>
          <w:sz w:val="27"/>
          <w:szCs w:val="27"/>
        </w:rPr>
        <w:t>Voir : </w:t>
      </w:r>
      <w:hyperlink r:id="rId189" w:history="1">
        <w:r>
          <w:rPr>
            <w:rStyle w:val="Lienhypertexte"/>
            <w:sz w:val="27"/>
            <w:szCs w:val="27"/>
          </w:rPr>
          <w:t>L'Editeur type Césure</w:t>
        </w:r>
      </w:hyperlink>
    </w:p>
    <w:p w:rsidR="008F287B" w:rsidRDefault="00981C8A" w:rsidP="00655DDC">
      <w:pPr>
        <w:pStyle w:val="NormalWeb"/>
        <w:spacing w:before="0" w:beforeAutospacing="0" w:after="0" w:afterAutospacing="0"/>
        <w:rPr>
          <w:color w:val="000000"/>
          <w:sz w:val="27"/>
          <w:szCs w:val="27"/>
        </w:rPr>
      </w:pPr>
      <w:hyperlink r:id="rId190" w:history="1">
        <w:r w:rsidR="008F287B">
          <w:rPr>
            <w:rStyle w:val="Lienhypertexte"/>
            <w:sz w:val="27"/>
            <w:szCs w:val="27"/>
          </w:rPr>
          <w:t>L'Editeur type Calcul</w:t>
        </w:r>
      </w:hyperlink>
    </w:p>
    <w:p w:rsidR="008F287B" w:rsidRDefault="00981C8A" w:rsidP="00655DDC">
      <w:pPr>
        <w:pStyle w:val="NormalWeb"/>
        <w:spacing w:before="0" w:beforeAutospacing="0" w:after="0" w:afterAutospacing="0"/>
        <w:rPr>
          <w:color w:val="000000"/>
          <w:sz w:val="27"/>
          <w:szCs w:val="27"/>
        </w:rPr>
      </w:pPr>
      <w:hyperlink r:id="rId191" w:history="1">
        <w:r w:rsidR="008F287B">
          <w:rPr>
            <w:rStyle w:val="Lienhypertexte"/>
            <w:sz w:val="27"/>
            <w:szCs w:val="27"/>
          </w:rPr>
          <w:t>L'Editeur de type Compteur d'objets</w:t>
        </w:r>
      </w:hyperlink>
    </w:p>
    <w:p w:rsidR="008F287B" w:rsidRDefault="00981C8A" w:rsidP="00655DDC">
      <w:pPr>
        <w:pStyle w:val="NormalWeb"/>
        <w:spacing w:before="0" w:beforeAutospacing="0" w:after="0" w:afterAutospacing="0"/>
        <w:rPr>
          <w:color w:val="000000"/>
          <w:sz w:val="27"/>
          <w:szCs w:val="27"/>
        </w:rPr>
      </w:pPr>
      <w:hyperlink r:id="rId192" w:history="1">
        <w:r w:rsidR="008F287B">
          <w:rPr>
            <w:rStyle w:val="Lienhypertexte"/>
            <w:sz w:val="27"/>
            <w:szCs w:val="27"/>
          </w:rPr>
          <w:t>L'Editeur de type Aléatoire</w:t>
        </w:r>
      </w:hyperlink>
    </w:p>
    <w:p w:rsidR="008F287B" w:rsidRDefault="00981C8A" w:rsidP="00655DDC">
      <w:pPr>
        <w:pStyle w:val="NormalWeb"/>
        <w:spacing w:before="0" w:beforeAutospacing="0" w:after="0" w:afterAutospacing="0"/>
        <w:rPr>
          <w:rStyle w:val="Lienhypertexte"/>
          <w:sz w:val="27"/>
          <w:szCs w:val="27"/>
        </w:rPr>
      </w:pPr>
      <w:hyperlink r:id="rId193" w:history="1">
        <w:r w:rsidR="008F287B">
          <w:rPr>
            <w:rStyle w:val="Lienhypertexte"/>
            <w:sz w:val="27"/>
            <w:szCs w:val="27"/>
          </w:rPr>
          <w:t>Retour au sommaire</w:t>
        </w:r>
      </w:hyperlink>
    </w:p>
    <w:p w:rsidR="001C01B0" w:rsidRDefault="001C01B0" w:rsidP="00655DDC">
      <w:pPr>
        <w:pStyle w:val="NormalWeb"/>
        <w:spacing w:before="0" w:beforeAutospacing="0" w:after="0" w:afterAutospacing="0"/>
        <w:rPr>
          <w:color w:val="000000"/>
          <w:sz w:val="27"/>
          <w:szCs w:val="27"/>
        </w:rPr>
      </w:pPr>
    </w:p>
    <w:p w:rsidR="008F287B" w:rsidRDefault="008F287B" w:rsidP="00655DDC">
      <w:pPr>
        <w:pStyle w:val="Titre1"/>
        <w:spacing w:before="0" w:beforeAutospacing="0" w:after="0" w:afterAutospacing="0"/>
        <w:rPr>
          <w:color w:val="000000"/>
        </w:rPr>
      </w:pPr>
      <w:r>
        <w:rPr>
          <w:color w:val="000000"/>
        </w:rPr>
        <w:t>Ces paramètres concernent le format de calcul et d'affichage des Editeurs Calculs.</w:t>
      </w:r>
      <w:r w:rsidR="00EF186B">
        <w:rPr>
          <w:color w:val="000000"/>
        </w:rPr>
        <w:t xml:space="preserve"> </w:t>
      </w:r>
      <w:r w:rsidR="00EF186B" w:rsidRPr="00FB01B2">
        <w:rPr>
          <w:b w:val="0"/>
          <w:bCs w:val="0"/>
          <w:color w:val="000000"/>
          <w:sz w:val="20"/>
          <w:szCs w:val="20"/>
        </w:rPr>
        <w:t>(</w:t>
      </w:r>
      <w:proofErr w:type="spellStart"/>
      <w:r w:rsidR="00EF186B" w:rsidRPr="00FB01B2">
        <w:rPr>
          <w:b w:val="0"/>
          <w:bCs w:val="0"/>
          <w:color w:val="000000"/>
          <w:sz w:val="20"/>
          <w:szCs w:val="20"/>
        </w:rPr>
        <w:t>T</w:t>
      </w:r>
      <w:r w:rsidR="00EF186B">
        <w:rPr>
          <w:b w:val="0"/>
          <w:bCs w:val="0"/>
          <w:color w:val="000000"/>
          <w:sz w:val="20"/>
          <w:szCs w:val="20"/>
        </w:rPr>
        <w:t>pc</w:t>
      </w:r>
      <w:proofErr w:type="spellEnd"/>
      <w:r w:rsidR="00EF186B">
        <w:rPr>
          <w:b w:val="0"/>
          <w:bCs w:val="0"/>
          <w:color w:val="000000"/>
          <w:sz w:val="20"/>
          <w:szCs w:val="20"/>
        </w:rPr>
        <w:t xml:space="preserve"> 00</w:t>
      </w:r>
      <w:r w:rsidR="0082006A">
        <w:rPr>
          <w:b w:val="0"/>
          <w:bCs w:val="0"/>
          <w:color w:val="000000"/>
          <w:sz w:val="20"/>
          <w:szCs w:val="20"/>
        </w:rPr>
        <w:t>8D</w:t>
      </w:r>
      <w:r w:rsidR="00EF186B" w:rsidRPr="00FB01B2">
        <w:rPr>
          <w:b w:val="0"/>
          <w:bCs w:val="0"/>
          <w:color w:val="000000"/>
          <w:sz w:val="20"/>
          <w:szCs w:val="20"/>
        </w:rPr>
        <w:t>)</w:t>
      </w:r>
    </w:p>
    <w:p w:rsidR="008F287B" w:rsidRDefault="008F287B" w:rsidP="00655DDC">
      <w:pPr>
        <w:pStyle w:val="NormalWeb"/>
        <w:spacing w:before="0" w:beforeAutospacing="0" w:after="0" w:afterAutospacing="0"/>
        <w:rPr>
          <w:color w:val="000000"/>
          <w:sz w:val="27"/>
          <w:szCs w:val="27"/>
        </w:rPr>
      </w:pPr>
      <w:r>
        <w:rPr>
          <w:color w:val="000000"/>
          <w:sz w:val="27"/>
          <w:szCs w:val="27"/>
        </w:rPr>
        <w:t>Voir : </w:t>
      </w:r>
      <w:hyperlink r:id="rId194" w:history="1">
        <w:r>
          <w:rPr>
            <w:rStyle w:val="Lienhypertexte"/>
            <w:sz w:val="27"/>
            <w:szCs w:val="27"/>
          </w:rPr>
          <w:t>L'Editeur type Calcul</w:t>
        </w:r>
      </w:hyperlink>
    </w:p>
    <w:p w:rsidR="008F287B" w:rsidRDefault="00981C8A" w:rsidP="00655DDC">
      <w:pPr>
        <w:pStyle w:val="NormalWeb"/>
        <w:spacing w:before="0" w:beforeAutospacing="0" w:after="0" w:afterAutospacing="0"/>
        <w:rPr>
          <w:rStyle w:val="Lienhypertexte"/>
          <w:sz w:val="27"/>
          <w:szCs w:val="27"/>
        </w:rPr>
      </w:pPr>
      <w:hyperlink r:id="rId195" w:history="1">
        <w:r w:rsidR="008F287B">
          <w:rPr>
            <w:rStyle w:val="Lienhypertexte"/>
            <w:sz w:val="27"/>
            <w:szCs w:val="27"/>
          </w:rPr>
          <w:t>Retour au sommaire</w:t>
        </w:r>
      </w:hyperlink>
    </w:p>
    <w:p w:rsidR="001C01B0" w:rsidRDefault="001C01B0" w:rsidP="00655DDC">
      <w:pPr>
        <w:pStyle w:val="NormalWeb"/>
        <w:spacing w:before="0" w:beforeAutospacing="0" w:after="0" w:afterAutospacing="0"/>
        <w:rPr>
          <w:color w:val="000000"/>
          <w:sz w:val="27"/>
          <w:szCs w:val="27"/>
        </w:rPr>
      </w:pPr>
    </w:p>
    <w:p w:rsidR="008F287B" w:rsidRDefault="008F287B" w:rsidP="00655DDC">
      <w:pPr>
        <w:pStyle w:val="Titre1"/>
        <w:spacing w:before="0" w:beforeAutospacing="0" w:after="0" w:afterAutospacing="0"/>
        <w:rPr>
          <w:color w:val="000000"/>
        </w:rPr>
      </w:pPr>
      <w:r>
        <w:rPr>
          <w:color w:val="000000"/>
        </w:rPr>
        <w:t>L'Editeur type Calcul</w:t>
      </w:r>
      <w:r w:rsidR="00EF186B">
        <w:rPr>
          <w:color w:val="000000"/>
        </w:rPr>
        <w:t xml:space="preserve"> </w:t>
      </w:r>
      <w:r w:rsidR="00EF186B" w:rsidRPr="00FB01B2">
        <w:rPr>
          <w:b w:val="0"/>
          <w:bCs w:val="0"/>
          <w:color w:val="000000"/>
          <w:sz w:val="20"/>
          <w:szCs w:val="20"/>
        </w:rPr>
        <w:t>(</w:t>
      </w:r>
      <w:proofErr w:type="spellStart"/>
      <w:r w:rsidR="00EF186B" w:rsidRPr="00FB01B2">
        <w:rPr>
          <w:b w:val="0"/>
          <w:bCs w:val="0"/>
          <w:color w:val="000000"/>
          <w:sz w:val="20"/>
          <w:szCs w:val="20"/>
        </w:rPr>
        <w:t>T</w:t>
      </w:r>
      <w:r w:rsidR="00EF186B">
        <w:rPr>
          <w:b w:val="0"/>
          <w:bCs w:val="0"/>
          <w:color w:val="000000"/>
          <w:sz w:val="20"/>
          <w:szCs w:val="20"/>
        </w:rPr>
        <w:t>pc</w:t>
      </w:r>
      <w:proofErr w:type="spellEnd"/>
      <w:r w:rsidR="00EF186B">
        <w:rPr>
          <w:b w:val="0"/>
          <w:bCs w:val="0"/>
          <w:color w:val="000000"/>
          <w:sz w:val="20"/>
          <w:szCs w:val="20"/>
        </w:rPr>
        <w:t xml:space="preserve"> 00</w:t>
      </w:r>
      <w:r w:rsidR="0082006A">
        <w:rPr>
          <w:b w:val="0"/>
          <w:bCs w:val="0"/>
          <w:color w:val="000000"/>
          <w:sz w:val="20"/>
          <w:szCs w:val="20"/>
        </w:rPr>
        <w:t>8E</w:t>
      </w:r>
      <w:r w:rsidR="00EF186B" w:rsidRPr="00FB01B2">
        <w:rPr>
          <w:b w:val="0"/>
          <w:bCs w:val="0"/>
          <w:color w:val="000000"/>
          <w:sz w:val="20"/>
          <w:szCs w:val="20"/>
        </w:rPr>
        <w:t>)</w:t>
      </w:r>
    </w:p>
    <w:p w:rsidR="008F287B" w:rsidRDefault="00981C8A" w:rsidP="00655DDC">
      <w:pPr>
        <w:spacing w:after="0" w:line="240" w:lineRule="auto"/>
      </w:pPr>
      <w:r>
        <w:pict>
          <v:rect id="_x0000_i1066" style="width:523.3pt;height:1.5pt" o:hrstd="t" o:hrnoshade="t" o:hr="t" fillcolor="black" stroked="f"/>
        </w:pict>
      </w:r>
    </w:p>
    <w:p w:rsidR="008F287B" w:rsidRDefault="008F287B" w:rsidP="00655DDC">
      <w:pPr>
        <w:pStyle w:val="NormalWeb"/>
        <w:spacing w:before="0" w:beforeAutospacing="0" w:after="0" w:afterAutospacing="0"/>
        <w:rPr>
          <w:color w:val="000000"/>
          <w:sz w:val="27"/>
          <w:szCs w:val="27"/>
        </w:rPr>
      </w:pPr>
      <w:r>
        <w:rPr>
          <w:color w:val="000000"/>
          <w:sz w:val="27"/>
          <w:szCs w:val="27"/>
        </w:rPr>
        <w:t>Les Editeurs de type "Calcul" sont capables d'effectuer des calculs arithmétiques utilisant des valeurs littérales et des valeurs variables contenues dans d'autres Editeurs.</w:t>
      </w:r>
    </w:p>
    <w:p w:rsidR="008F287B" w:rsidRDefault="008F287B" w:rsidP="00655DDC">
      <w:pPr>
        <w:pStyle w:val="NormalWeb"/>
        <w:spacing w:before="0" w:beforeAutospacing="0" w:after="0" w:afterAutospacing="0"/>
        <w:rPr>
          <w:color w:val="000000"/>
          <w:sz w:val="27"/>
          <w:szCs w:val="27"/>
        </w:rPr>
      </w:pPr>
      <w:r>
        <w:rPr>
          <w:color w:val="000000"/>
          <w:sz w:val="27"/>
          <w:szCs w:val="27"/>
        </w:rPr>
        <w:t>Cette possibilité d'effectuer des calculs et d'en vérifier les résultats permet de créer de nombreuses activités pédagogiques dans le champ de la numération et de l'arithmétique.</w:t>
      </w:r>
    </w:p>
    <w:p w:rsidR="008F287B" w:rsidRDefault="008F287B" w:rsidP="00655DDC">
      <w:pPr>
        <w:pStyle w:val="NormalWeb"/>
        <w:spacing w:before="0" w:beforeAutospacing="0" w:after="0" w:afterAutospacing="0"/>
        <w:rPr>
          <w:color w:val="000000"/>
          <w:sz w:val="27"/>
          <w:szCs w:val="27"/>
        </w:rPr>
      </w:pPr>
      <w:r>
        <w:rPr>
          <w:color w:val="000000"/>
          <w:sz w:val="27"/>
          <w:szCs w:val="27"/>
        </w:rPr>
        <w:t>Voir </w:t>
      </w:r>
      <w:hyperlink r:id="rId196" w:history="1">
        <w:r>
          <w:rPr>
            <w:rStyle w:val="Lienhypertexte"/>
            <w:sz w:val="27"/>
            <w:szCs w:val="27"/>
          </w:rPr>
          <w:t>Exemple</w:t>
        </w:r>
      </w:hyperlink>
    </w:p>
    <w:p w:rsidR="008F287B" w:rsidRDefault="008F287B" w:rsidP="00655DDC">
      <w:pPr>
        <w:pStyle w:val="NormalWeb"/>
        <w:spacing w:before="0" w:beforeAutospacing="0" w:after="0" w:afterAutospacing="0"/>
        <w:rPr>
          <w:color w:val="000000"/>
          <w:sz w:val="27"/>
          <w:szCs w:val="27"/>
        </w:rPr>
      </w:pPr>
      <w:r>
        <w:rPr>
          <w:color w:val="000000"/>
          <w:sz w:val="27"/>
          <w:szCs w:val="27"/>
        </w:rPr>
        <w:t>Comment </w:t>
      </w:r>
      <w:hyperlink r:id="rId197" w:history="1">
        <w:r>
          <w:rPr>
            <w:rStyle w:val="Lienhypertexte"/>
            <w:sz w:val="27"/>
            <w:szCs w:val="27"/>
          </w:rPr>
          <w:t>Définir le calcul effectué par une Editeur</w:t>
        </w:r>
      </w:hyperlink>
    </w:p>
    <w:p w:rsidR="008F287B" w:rsidRDefault="008F287B" w:rsidP="00655DDC">
      <w:pPr>
        <w:pStyle w:val="NormalWeb"/>
        <w:spacing w:before="0" w:beforeAutospacing="0" w:after="0" w:afterAutospacing="0"/>
        <w:rPr>
          <w:color w:val="000000"/>
          <w:sz w:val="27"/>
          <w:szCs w:val="27"/>
        </w:rPr>
      </w:pPr>
      <w:r>
        <w:rPr>
          <w:color w:val="000000"/>
          <w:sz w:val="27"/>
          <w:szCs w:val="27"/>
        </w:rPr>
        <w:t>Les </w:t>
      </w:r>
      <w:hyperlink r:id="rId198" w:history="1">
        <w:r>
          <w:rPr>
            <w:rStyle w:val="Lienhypertexte"/>
            <w:sz w:val="27"/>
            <w:szCs w:val="27"/>
          </w:rPr>
          <w:t>propriétés des Editeurs de type calcul</w:t>
        </w:r>
      </w:hyperlink>
    </w:p>
    <w:p w:rsidR="008F287B" w:rsidRDefault="008F287B" w:rsidP="00655DDC">
      <w:pPr>
        <w:pStyle w:val="NormalWeb"/>
        <w:spacing w:before="0" w:beforeAutospacing="0" w:after="0" w:afterAutospacing="0"/>
        <w:rPr>
          <w:color w:val="000000"/>
          <w:sz w:val="27"/>
          <w:szCs w:val="27"/>
        </w:rPr>
      </w:pPr>
      <w:r>
        <w:rPr>
          <w:color w:val="000000"/>
          <w:sz w:val="27"/>
          <w:szCs w:val="27"/>
        </w:rPr>
        <w:lastRenderedPageBreak/>
        <w:t>Comment </w:t>
      </w:r>
      <w:hyperlink r:id="rId199" w:history="1">
        <w:r>
          <w:rPr>
            <w:rStyle w:val="Lienhypertexte"/>
            <w:sz w:val="27"/>
            <w:szCs w:val="27"/>
          </w:rPr>
          <w:t>vérifier un Editeur calcul</w:t>
        </w:r>
      </w:hyperlink>
    </w:p>
    <w:p w:rsidR="008F287B" w:rsidRDefault="00981C8A" w:rsidP="00655DDC">
      <w:pPr>
        <w:pStyle w:val="NormalWeb"/>
        <w:spacing w:before="0" w:beforeAutospacing="0" w:after="0" w:afterAutospacing="0"/>
        <w:rPr>
          <w:rStyle w:val="Lienhypertexte"/>
          <w:sz w:val="27"/>
          <w:szCs w:val="27"/>
        </w:rPr>
      </w:pPr>
      <w:hyperlink r:id="rId200" w:history="1">
        <w:r w:rsidR="008F287B">
          <w:rPr>
            <w:rStyle w:val="Lienhypertexte"/>
            <w:sz w:val="27"/>
            <w:szCs w:val="27"/>
          </w:rPr>
          <w:t>Retour au sommaire</w:t>
        </w:r>
      </w:hyperlink>
    </w:p>
    <w:p w:rsidR="001C01B0" w:rsidRDefault="001C01B0" w:rsidP="00655DDC">
      <w:pPr>
        <w:pStyle w:val="NormalWeb"/>
        <w:spacing w:before="0" w:beforeAutospacing="0" w:after="0" w:afterAutospacing="0"/>
        <w:rPr>
          <w:color w:val="000000"/>
          <w:sz w:val="27"/>
          <w:szCs w:val="27"/>
        </w:rPr>
      </w:pPr>
    </w:p>
    <w:p w:rsidR="008F287B" w:rsidRDefault="008F287B" w:rsidP="00655DDC">
      <w:pPr>
        <w:pStyle w:val="Titre1"/>
        <w:spacing w:before="0" w:beforeAutospacing="0" w:after="0" w:afterAutospacing="0"/>
        <w:rPr>
          <w:color w:val="000000"/>
        </w:rPr>
      </w:pPr>
      <w:r>
        <w:rPr>
          <w:color w:val="000000"/>
        </w:rPr>
        <w:t>L'Editeur type "Césure"</w:t>
      </w:r>
      <w:r w:rsidR="00EF186B">
        <w:rPr>
          <w:color w:val="000000"/>
        </w:rPr>
        <w:t xml:space="preserve"> </w:t>
      </w:r>
      <w:r w:rsidR="00EF186B" w:rsidRPr="00FB01B2">
        <w:rPr>
          <w:b w:val="0"/>
          <w:bCs w:val="0"/>
          <w:color w:val="000000"/>
          <w:sz w:val="20"/>
          <w:szCs w:val="20"/>
        </w:rPr>
        <w:t>(</w:t>
      </w:r>
      <w:proofErr w:type="spellStart"/>
      <w:r w:rsidR="00EF186B" w:rsidRPr="00FB01B2">
        <w:rPr>
          <w:b w:val="0"/>
          <w:bCs w:val="0"/>
          <w:color w:val="000000"/>
          <w:sz w:val="20"/>
          <w:szCs w:val="20"/>
        </w:rPr>
        <w:t>T</w:t>
      </w:r>
      <w:r w:rsidR="00EF186B">
        <w:rPr>
          <w:b w:val="0"/>
          <w:bCs w:val="0"/>
          <w:color w:val="000000"/>
          <w:sz w:val="20"/>
          <w:szCs w:val="20"/>
        </w:rPr>
        <w:t>pc</w:t>
      </w:r>
      <w:proofErr w:type="spellEnd"/>
      <w:r w:rsidR="00EF186B">
        <w:rPr>
          <w:b w:val="0"/>
          <w:bCs w:val="0"/>
          <w:color w:val="000000"/>
          <w:sz w:val="20"/>
          <w:szCs w:val="20"/>
        </w:rPr>
        <w:t xml:space="preserve"> 00</w:t>
      </w:r>
      <w:r w:rsidR="0082006A">
        <w:rPr>
          <w:b w:val="0"/>
          <w:bCs w:val="0"/>
          <w:color w:val="000000"/>
          <w:sz w:val="20"/>
          <w:szCs w:val="20"/>
        </w:rPr>
        <w:t>8</w:t>
      </w:r>
      <w:r w:rsidR="00EF186B">
        <w:rPr>
          <w:b w:val="0"/>
          <w:bCs w:val="0"/>
          <w:color w:val="000000"/>
          <w:sz w:val="20"/>
          <w:szCs w:val="20"/>
        </w:rPr>
        <w:t>F</w:t>
      </w:r>
      <w:r w:rsidR="00EF186B" w:rsidRPr="00FB01B2">
        <w:rPr>
          <w:b w:val="0"/>
          <w:bCs w:val="0"/>
          <w:color w:val="000000"/>
          <w:sz w:val="20"/>
          <w:szCs w:val="20"/>
        </w:rPr>
        <w:t>)</w:t>
      </w:r>
    </w:p>
    <w:p w:rsidR="008F287B" w:rsidRDefault="00981C8A" w:rsidP="00655DDC">
      <w:pPr>
        <w:spacing w:after="0" w:line="240" w:lineRule="auto"/>
      </w:pPr>
      <w:r>
        <w:pict>
          <v:rect id="_x0000_i1067" style="width:523.3pt;height:1.5pt" o:hrstd="t" o:hrnoshade="t" o:hr="t" fillcolor="black" stroked="f"/>
        </w:pict>
      </w:r>
    </w:p>
    <w:p w:rsidR="008F287B" w:rsidRDefault="008F287B" w:rsidP="00655DDC">
      <w:pPr>
        <w:pStyle w:val="NormalWeb"/>
        <w:spacing w:before="0" w:beforeAutospacing="0" w:after="0" w:afterAutospacing="0"/>
        <w:rPr>
          <w:color w:val="000000"/>
          <w:sz w:val="27"/>
          <w:szCs w:val="27"/>
        </w:rPr>
      </w:pPr>
      <w:r>
        <w:rPr>
          <w:color w:val="000000"/>
          <w:sz w:val="27"/>
          <w:szCs w:val="27"/>
        </w:rPr>
        <w:t>Ce type d'Editeur n'accepte en mode travail que l'entrée d'espace, d'apostrophe et de trait d'union.</w:t>
      </w:r>
      <w:r w:rsidR="001C01B0">
        <w:rPr>
          <w:color w:val="000000"/>
          <w:sz w:val="27"/>
          <w:szCs w:val="27"/>
        </w:rPr>
        <w:t xml:space="preserve"> </w:t>
      </w:r>
      <w:r>
        <w:rPr>
          <w:color w:val="000000"/>
          <w:sz w:val="27"/>
          <w:szCs w:val="27"/>
        </w:rPr>
        <w:t>Il se prête à des activités sur la segmentation de la chaîne écrite.</w:t>
      </w:r>
    </w:p>
    <w:p w:rsidR="008F287B" w:rsidRDefault="008F287B" w:rsidP="00655DDC">
      <w:pPr>
        <w:pStyle w:val="NormalWeb"/>
        <w:spacing w:before="0" w:beforeAutospacing="0" w:after="0" w:afterAutospacing="0"/>
        <w:rPr>
          <w:color w:val="000000"/>
          <w:sz w:val="27"/>
          <w:szCs w:val="27"/>
        </w:rPr>
      </w:pPr>
      <w:r>
        <w:rPr>
          <w:color w:val="000000"/>
          <w:sz w:val="27"/>
          <w:szCs w:val="27"/>
        </w:rPr>
        <w:t>Voir </w:t>
      </w:r>
      <w:hyperlink r:id="rId201" w:history="1">
        <w:r>
          <w:rPr>
            <w:rStyle w:val="Lienhypertexte"/>
            <w:sz w:val="27"/>
            <w:szCs w:val="27"/>
          </w:rPr>
          <w:t>Exemple</w:t>
        </w:r>
      </w:hyperlink>
      <w:r>
        <w:rPr>
          <w:color w:val="000000"/>
          <w:sz w:val="27"/>
          <w:szCs w:val="27"/>
        </w:rPr>
        <w:t> :</w:t>
      </w:r>
    </w:p>
    <w:p w:rsidR="008F287B" w:rsidRDefault="008F287B" w:rsidP="00655DDC">
      <w:pPr>
        <w:pStyle w:val="NormalWeb"/>
        <w:spacing w:before="0" w:beforeAutospacing="0" w:after="0" w:afterAutospacing="0"/>
        <w:rPr>
          <w:color w:val="000000"/>
          <w:sz w:val="27"/>
          <w:szCs w:val="27"/>
        </w:rPr>
      </w:pPr>
      <w:r>
        <w:rPr>
          <w:color w:val="000000"/>
          <w:sz w:val="27"/>
          <w:szCs w:val="27"/>
        </w:rPr>
        <w:t>Il est ici possible de vérifier son travail :</w:t>
      </w:r>
    </w:p>
    <w:p w:rsidR="008F287B" w:rsidRDefault="008F287B" w:rsidP="00655DDC">
      <w:pPr>
        <w:pStyle w:val="NormalWeb"/>
        <w:spacing w:before="0" w:beforeAutospacing="0" w:after="0" w:afterAutospacing="0"/>
        <w:rPr>
          <w:color w:val="000000"/>
          <w:sz w:val="27"/>
          <w:szCs w:val="27"/>
        </w:rPr>
      </w:pPr>
      <w:r>
        <w:rPr>
          <w:color w:val="000000"/>
          <w:sz w:val="27"/>
          <w:szCs w:val="27"/>
        </w:rPr>
        <w:t>voir </w:t>
      </w:r>
      <w:hyperlink r:id="rId202" w:history="1">
        <w:r>
          <w:rPr>
            <w:rStyle w:val="Lienhypertexte"/>
            <w:sz w:val="27"/>
            <w:szCs w:val="27"/>
          </w:rPr>
          <w:t>Vérification d'un "Editeur"</w:t>
        </w:r>
      </w:hyperlink>
    </w:p>
    <w:p w:rsidR="008F287B" w:rsidRDefault="00981C8A" w:rsidP="00655DDC">
      <w:pPr>
        <w:pStyle w:val="NormalWeb"/>
        <w:spacing w:before="0" w:beforeAutospacing="0" w:after="0" w:afterAutospacing="0"/>
        <w:rPr>
          <w:color w:val="000000"/>
          <w:sz w:val="27"/>
          <w:szCs w:val="27"/>
        </w:rPr>
      </w:pPr>
      <w:hyperlink r:id="rId203" w:history="1">
        <w:r w:rsidR="008F287B">
          <w:rPr>
            <w:rStyle w:val="Lienhypertexte"/>
            <w:sz w:val="27"/>
            <w:szCs w:val="27"/>
          </w:rPr>
          <w:t>Généralités sur la vérification</w:t>
        </w:r>
      </w:hyperlink>
    </w:p>
    <w:p w:rsidR="008F287B" w:rsidRDefault="00981C8A" w:rsidP="00655DDC">
      <w:pPr>
        <w:pStyle w:val="NormalWeb"/>
        <w:spacing w:before="0" w:beforeAutospacing="0" w:after="0" w:afterAutospacing="0"/>
        <w:rPr>
          <w:rStyle w:val="Lienhypertexte"/>
          <w:sz w:val="27"/>
          <w:szCs w:val="27"/>
        </w:rPr>
      </w:pPr>
      <w:hyperlink r:id="rId204" w:history="1">
        <w:r w:rsidR="008F287B">
          <w:rPr>
            <w:rStyle w:val="Lienhypertexte"/>
            <w:sz w:val="27"/>
            <w:szCs w:val="27"/>
          </w:rPr>
          <w:t>Retour au sommaire</w:t>
        </w:r>
      </w:hyperlink>
    </w:p>
    <w:p w:rsidR="001C01B0" w:rsidRDefault="001C01B0" w:rsidP="00655DDC">
      <w:pPr>
        <w:pStyle w:val="NormalWeb"/>
        <w:spacing w:before="0" w:beforeAutospacing="0" w:after="0" w:afterAutospacing="0"/>
        <w:rPr>
          <w:color w:val="000000"/>
          <w:sz w:val="27"/>
          <w:szCs w:val="27"/>
        </w:rPr>
      </w:pPr>
    </w:p>
    <w:p w:rsidR="008F287B" w:rsidRDefault="008F287B" w:rsidP="00655DDC">
      <w:pPr>
        <w:pStyle w:val="Titre1"/>
        <w:spacing w:before="0" w:beforeAutospacing="0" w:after="0" w:afterAutospacing="0"/>
        <w:rPr>
          <w:color w:val="000000"/>
        </w:rPr>
      </w:pPr>
      <w:r>
        <w:rPr>
          <w:color w:val="000000"/>
        </w:rPr>
        <w:t>La portée d'un bouton</w:t>
      </w:r>
      <w:r w:rsidR="00EF186B">
        <w:rPr>
          <w:color w:val="000000"/>
        </w:rPr>
        <w:t xml:space="preserve"> </w:t>
      </w:r>
      <w:r w:rsidR="00EF186B" w:rsidRPr="00FB01B2">
        <w:rPr>
          <w:b w:val="0"/>
          <w:bCs w:val="0"/>
          <w:color w:val="000000"/>
          <w:sz w:val="20"/>
          <w:szCs w:val="20"/>
        </w:rPr>
        <w:t>(</w:t>
      </w:r>
      <w:proofErr w:type="spellStart"/>
      <w:r w:rsidR="00EF186B" w:rsidRPr="00FB01B2">
        <w:rPr>
          <w:b w:val="0"/>
          <w:bCs w:val="0"/>
          <w:color w:val="000000"/>
          <w:sz w:val="20"/>
          <w:szCs w:val="20"/>
        </w:rPr>
        <w:t>T</w:t>
      </w:r>
      <w:r w:rsidR="00EF186B">
        <w:rPr>
          <w:b w:val="0"/>
          <w:bCs w:val="0"/>
          <w:color w:val="000000"/>
          <w:sz w:val="20"/>
          <w:szCs w:val="20"/>
        </w:rPr>
        <w:t>pc</w:t>
      </w:r>
      <w:proofErr w:type="spellEnd"/>
      <w:r w:rsidR="00EF186B">
        <w:rPr>
          <w:b w:val="0"/>
          <w:bCs w:val="0"/>
          <w:color w:val="000000"/>
          <w:sz w:val="20"/>
          <w:szCs w:val="20"/>
        </w:rPr>
        <w:t xml:space="preserve"> 00</w:t>
      </w:r>
      <w:r w:rsidR="0082006A">
        <w:rPr>
          <w:b w:val="0"/>
          <w:bCs w:val="0"/>
          <w:color w:val="000000"/>
          <w:sz w:val="20"/>
          <w:szCs w:val="20"/>
        </w:rPr>
        <w:t>09</w:t>
      </w:r>
      <w:r w:rsidR="00EF186B" w:rsidRPr="00FB01B2">
        <w:rPr>
          <w:b w:val="0"/>
          <w:bCs w:val="0"/>
          <w:color w:val="000000"/>
          <w:sz w:val="20"/>
          <w:szCs w:val="20"/>
        </w:rPr>
        <w:t>)</w:t>
      </w:r>
    </w:p>
    <w:p w:rsidR="008F287B" w:rsidRDefault="00981C8A" w:rsidP="00655DDC">
      <w:pPr>
        <w:spacing w:after="0" w:line="240" w:lineRule="auto"/>
      </w:pPr>
      <w:r>
        <w:pict>
          <v:rect id="_x0000_i1068" style="width:523.3pt;height:1.5pt" o:hrstd="t" o:hrnoshade="t" o:hr="t" fillcolor="black" stroked="f"/>
        </w:pict>
      </w:r>
    </w:p>
    <w:p w:rsidR="008F287B" w:rsidRDefault="008F287B" w:rsidP="00655DDC">
      <w:pPr>
        <w:pStyle w:val="NormalWeb"/>
        <w:spacing w:before="0" w:beforeAutospacing="0" w:after="0" w:afterAutospacing="0"/>
        <w:rPr>
          <w:color w:val="000000"/>
          <w:sz w:val="27"/>
          <w:szCs w:val="27"/>
        </w:rPr>
      </w:pPr>
      <w:r>
        <w:rPr>
          <w:color w:val="000000"/>
          <w:sz w:val="27"/>
          <w:szCs w:val="27"/>
        </w:rPr>
        <w:t xml:space="preserve">La portée d'un </w:t>
      </w:r>
      <w:r w:rsidRPr="001C01B0">
        <w:rPr>
          <w:color w:val="000000"/>
          <w:sz w:val="27"/>
          <w:szCs w:val="27"/>
        </w:rPr>
        <w:t>bouton</w:t>
      </w:r>
      <w:r w:rsidR="001C01B0" w:rsidRPr="001C01B0">
        <w:rPr>
          <w:color w:val="000000"/>
          <w:sz w:val="27"/>
          <w:szCs w:val="27"/>
        </w:rPr>
        <w:t xml:space="preserve">, </w:t>
      </w:r>
      <w:r w:rsidRPr="001C01B0">
        <w:rPr>
          <w:color w:val="000000"/>
          <w:sz w:val="27"/>
          <w:szCs w:val="27"/>
        </w:rPr>
        <w:t>ce sont</w:t>
      </w:r>
      <w:r>
        <w:rPr>
          <w:color w:val="000000"/>
          <w:sz w:val="27"/>
          <w:szCs w:val="27"/>
        </w:rPr>
        <w:t xml:space="preserve"> tous les objets compatibles sur lesquels il effectue son action.</w:t>
      </w:r>
    </w:p>
    <w:p w:rsidR="008F287B" w:rsidRDefault="008F287B" w:rsidP="00655DDC">
      <w:pPr>
        <w:pStyle w:val="NormalWeb"/>
        <w:spacing w:before="0" w:beforeAutospacing="0" w:after="0" w:afterAutospacing="0"/>
        <w:rPr>
          <w:color w:val="000000"/>
          <w:sz w:val="27"/>
          <w:szCs w:val="27"/>
        </w:rPr>
      </w:pPr>
      <w:r>
        <w:rPr>
          <w:rStyle w:val="lev"/>
          <w:color w:val="000000"/>
          <w:sz w:val="27"/>
          <w:szCs w:val="27"/>
        </w:rPr>
        <w:t>1</w:t>
      </w:r>
      <w:r>
        <w:rPr>
          <w:color w:val="000000"/>
          <w:sz w:val="27"/>
          <w:szCs w:val="27"/>
        </w:rPr>
        <w:t> Un bouton peut être </w:t>
      </w:r>
      <w:hyperlink r:id="rId205" w:history="1">
        <w:r>
          <w:rPr>
            <w:rStyle w:val="Lienhypertexte"/>
            <w:sz w:val="27"/>
            <w:szCs w:val="27"/>
          </w:rPr>
          <w:t>associé à un objet</w:t>
        </w:r>
      </w:hyperlink>
      <w:r>
        <w:rPr>
          <w:color w:val="000000"/>
          <w:sz w:val="27"/>
          <w:szCs w:val="27"/>
        </w:rPr>
        <w:t> (propriété "objet cible"), la portée de ce bouton est réduite à cet objet.</w:t>
      </w:r>
    </w:p>
    <w:p w:rsidR="008F287B" w:rsidRDefault="008F287B" w:rsidP="00655DDC">
      <w:pPr>
        <w:pStyle w:val="NormalWeb"/>
        <w:spacing w:before="0" w:beforeAutospacing="0" w:after="0" w:afterAutospacing="0"/>
        <w:rPr>
          <w:color w:val="000000"/>
          <w:sz w:val="27"/>
          <w:szCs w:val="27"/>
        </w:rPr>
      </w:pPr>
      <w:r>
        <w:rPr>
          <w:rStyle w:val="lev"/>
          <w:color w:val="000000"/>
          <w:sz w:val="27"/>
          <w:szCs w:val="27"/>
        </w:rPr>
        <w:t>2</w:t>
      </w:r>
      <w:r>
        <w:rPr>
          <w:color w:val="000000"/>
          <w:sz w:val="27"/>
          <w:szCs w:val="27"/>
        </w:rPr>
        <w:t> S'il n'a pas d'objet associé (propriété "objet cible=Aucun") alors il pourra agir sur tous les objets compatibles qui sont sur la même étiquette que lui ou sur des étiquettes descendantes</w:t>
      </w:r>
    </w:p>
    <w:p w:rsidR="008F287B" w:rsidRDefault="008F287B" w:rsidP="00655DDC">
      <w:pPr>
        <w:pStyle w:val="NormalWeb"/>
        <w:spacing w:before="0" w:beforeAutospacing="0" w:after="0" w:afterAutospacing="0"/>
        <w:rPr>
          <w:color w:val="000000"/>
          <w:sz w:val="27"/>
          <w:szCs w:val="27"/>
        </w:rPr>
      </w:pPr>
      <w:r>
        <w:rPr>
          <w:color w:val="000000"/>
          <w:sz w:val="27"/>
          <w:szCs w:val="27"/>
        </w:rPr>
        <w:t>Par exemple le bouton [VERIF] qui effectue les vérifications des objets "à vérifier" ou le bouton [EFFT] qui efface tous les Editeurs qui sont à sa portée.</w:t>
      </w:r>
    </w:p>
    <w:p w:rsidR="008F287B" w:rsidRDefault="008F287B"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1473200" cy="1292913"/>
            <wp:effectExtent l="0" t="0" r="0" b="2540"/>
            <wp:docPr id="40" name="Image 40" descr="C:\Users\Jack\Desktop\Aide de Genex\Genexhtml\html\port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Jack\Desktop\Aide de Genex\Genexhtml\html\portee1.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477126" cy="1296358"/>
                    </a:xfrm>
                    <a:prstGeom prst="rect">
                      <a:avLst/>
                    </a:prstGeom>
                    <a:noFill/>
                    <a:ln>
                      <a:noFill/>
                    </a:ln>
                  </pic:spPr>
                </pic:pic>
              </a:graphicData>
            </a:graphic>
          </wp:inline>
        </w:drawing>
      </w:r>
    </w:p>
    <w:p w:rsidR="008F287B" w:rsidRDefault="008F287B" w:rsidP="00655DDC">
      <w:pPr>
        <w:pStyle w:val="NormalWeb"/>
        <w:spacing w:before="0" w:beforeAutospacing="0" w:after="0" w:afterAutospacing="0"/>
        <w:rPr>
          <w:color w:val="000000"/>
          <w:sz w:val="27"/>
          <w:szCs w:val="27"/>
        </w:rPr>
      </w:pPr>
      <w:r>
        <w:rPr>
          <w:color w:val="000000"/>
          <w:sz w:val="27"/>
          <w:szCs w:val="27"/>
        </w:rPr>
        <w:t>Dans cet exemple les objets 1,2, 3 et 4 sont tous "à la portée" du bouton [EFFT] alors que seuls les objets 1 et 3 sont "à la portée" du bouton [VERIF]</w:t>
      </w:r>
    </w:p>
    <w:p w:rsidR="008F287B" w:rsidRDefault="00981C8A" w:rsidP="00655DDC">
      <w:pPr>
        <w:pStyle w:val="NormalWeb"/>
        <w:spacing w:before="0" w:beforeAutospacing="0" w:after="0" w:afterAutospacing="0"/>
        <w:rPr>
          <w:rStyle w:val="Lienhypertexte"/>
          <w:sz w:val="27"/>
          <w:szCs w:val="27"/>
        </w:rPr>
      </w:pPr>
      <w:hyperlink r:id="rId207" w:history="1">
        <w:r w:rsidR="008F287B">
          <w:rPr>
            <w:rStyle w:val="Lienhypertexte"/>
            <w:sz w:val="27"/>
            <w:szCs w:val="27"/>
          </w:rPr>
          <w:t>Retour au sommaire</w:t>
        </w:r>
      </w:hyperlink>
    </w:p>
    <w:p w:rsidR="001C01B0" w:rsidRDefault="001C01B0" w:rsidP="00655DDC">
      <w:pPr>
        <w:pStyle w:val="NormalWeb"/>
        <w:spacing w:before="0" w:beforeAutospacing="0" w:after="0" w:afterAutospacing="0"/>
        <w:rPr>
          <w:color w:val="000000"/>
          <w:sz w:val="27"/>
          <w:szCs w:val="27"/>
        </w:rPr>
      </w:pPr>
    </w:p>
    <w:p w:rsidR="008F287B" w:rsidRDefault="008F287B" w:rsidP="00655DDC">
      <w:pPr>
        <w:pStyle w:val="Titre1"/>
        <w:spacing w:before="0" w:beforeAutospacing="0" w:after="0" w:afterAutospacing="0"/>
        <w:rPr>
          <w:color w:val="000000"/>
        </w:rPr>
      </w:pPr>
      <w:r>
        <w:rPr>
          <w:color w:val="000000"/>
        </w:rPr>
        <w:t>Exemple d'Editeur de type "Aléatoire"</w:t>
      </w:r>
      <w:r w:rsidR="00EF186B">
        <w:rPr>
          <w:color w:val="000000"/>
        </w:rPr>
        <w:t xml:space="preserve"> </w:t>
      </w:r>
      <w:r w:rsidR="00EF186B" w:rsidRPr="00FB01B2">
        <w:rPr>
          <w:b w:val="0"/>
          <w:bCs w:val="0"/>
          <w:color w:val="000000"/>
          <w:sz w:val="20"/>
          <w:szCs w:val="20"/>
        </w:rPr>
        <w:t>(</w:t>
      </w:r>
      <w:proofErr w:type="spellStart"/>
      <w:r w:rsidR="00EF186B" w:rsidRPr="00FB01B2">
        <w:rPr>
          <w:b w:val="0"/>
          <w:bCs w:val="0"/>
          <w:color w:val="000000"/>
          <w:sz w:val="20"/>
          <w:szCs w:val="20"/>
        </w:rPr>
        <w:t>T</w:t>
      </w:r>
      <w:r w:rsidR="00EF186B">
        <w:rPr>
          <w:b w:val="0"/>
          <w:bCs w:val="0"/>
          <w:color w:val="000000"/>
          <w:sz w:val="20"/>
          <w:szCs w:val="20"/>
        </w:rPr>
        <w:t>pc</w:t>
      </w:r>
      <w:proofErr w:type="spellEnd"/>
      <w:r w:rsidR="00EF186B">
        <w:rPr>
          <w:b w:val="0"/>
          <w:bCs w:val="0"/>
          <w:color w:val="000000"/>
          <w:sz w:val="20"/>
          <w:szCs w:val="20"/>
        </w:rPr>
        <w:t xml:space="preserve"> 00</w:t>
      </w:r>
      <w:r w:rsidR="0082006A">
        <w:rPr>
          <w:b w:val="0"/>
          <w:bCs w:val="0"/>
          <w:color w:val="000000"/>
          <w:sz w:val="20"/>
          <w:szCs w:val="20"/>
        </w:rPr>
        <w:t>9A</w:t>
      </w:r>
      <w:r w:rsidR="00EF186B" w:rsidRPr="00FB01B2">
        <w:rPr>
          <w:b w:val="0"/>
          <w:bCs w:val="0"/>
          <w:color w:val="000000"/>
          <w:sz w:val="20"/>
          <w:szCs w:val="20"/>
        </w:rPr>
        <w:t>)</w:t>
      </w:r>
    </w:p>
    <w:p w:rsidR="008F287B" w:rsidRDefault="00981C8A" w:rsidP="00655DDC">
      <w:pPr>
        <w:spacing w:after="0" w:line="240" w:lineRule="auto"/>
      </w:pPr>
      <w:r>
        <w:pict>
          <v:rect id="_x0000_i1069" style="width:523.3pt;height:1.5pt" o:hrstd="t" o:hrnoshade="t" o:hr="t" fillcolor="black" stroked="f"/>
        </w:pict>
      </w:r>
    </w:p>
    <w:p w:rsidR="008F287B" w:rsidRDefault="008F287B" w:rsidP="00655DDC">
      <w:pPr>
        <w:pStyle w:val="NormalWeb"/>
        <w:spacing w:before="0" w:beforeAutospacing="0" w:after="0" w:afterAutospacing="0"/>
        <w:rPr>
          <w:color w:val="000000"/>
          <w:sz w:val="27"/>
          <w:szCs w:val="27"/>
        </w:rPr>
      </w:pPr>
      <w:r>
        <w:rPr>
          <w:color w:val="000000"/>
          <w:sz w:val="27"/>
          <w:szCs w:val="27"/>
        </w:rPr>
        <w:t>Dans cet exemple la phrase est formée d'objets Editeurs de type Aléatoire. Chaque appui sur le bouton </w:t>
      </w:r>
      <w:hyperlink r:id="rId208" w:history="1">
        <w:r>
          <w:rPr>
            <w:rStyle w:val="Lienhypertexte"/>
            <w:b/>
            <w:bCs/>
            <w:sz w:val="27"/>
            <w:szCs w:val="27"/>
          </w:rPr>
          <w:t>EFFT</w:t>
        </w:r>
      </w:hyperlink>
      <w:r>
        <w:rPr>
          <w:color w:val="000000"/>
          <w:sz w:val="27"/>
          <w:szCs w:val="27"/>
        </w:rPr>
        <w:t> provoque le changement des valeurs de chaque Editeur.</w:t>
      </w:r>
    </w:p>
    <w:p w:rsidR="008F287B" w:rsidRDefault="008F287B" w:rsidP="00655DDC">
      <w:pPr>
        <w:pStyle w:val="NormalWeb"/>
        <w:spacing w:before="0" w:beforeAutospacing="0" w:after="0" w:afterAutospacing="0"/>
        <w:rPr>
          <w:color w:val="000000"/>
          <w:sz w:val="27"/>
          <w:szCs w:val="27"/>
        </w:rPr>
      </w:pPr>
      <w:r>
        <w:rPr>
          <w:color w:val="000000"/>
          <w:sz w:val="27"/>
          <w:szCs w:val="27"/>
        </w:rPr>
        <w:t>Les </w:t>
      </w:r>
      <w:hyperlink r:id="rId209" w:history="1">
        <w:r>
          <w:rPr>
            <w:rStyle w:val="Lienhypertexte"/>
            <w:sz w:val="27"/>
            <w:szCs w:val="27"/>
          </w:rPr>
          <w:t>valeurs possibles définies</w:t>
        </w:r>
      </w:hyperlink>
      <w:r>
        <w:rPr>
          <w:color w:val="000000"/>
          <w:sz w:val="27"/>
          <w:szCs w:val="27"/>
        </w:rPr>
        <w:t> pour le premier Editeur Aléatoire sont les valeurs numériques 4, 5, 6,</w:t>
      </w:r>
    </w:p>
    <w:p w:rsidR="008F287B" w:rsidRDefault="008F287B" w:rsidP="00655DDC">
      <w:pPr>
        <w:pStyle w:val="NormalWeb"/>
        <w:spacing w:before="0" w:beforeAutospacing="0" w:after="0" w:afterAutospacing="0"/>
        <w:rPr>
          <w:color w:val="000000"/>
          <w:sz w:val="27"/>
          <w:szCs w:val="27"/>
        </w:rPr>
      </w:pPr>
      <w:proofErr w:type="gramStart"/>
      <w:r>
        <w:rPr>
          <w:color w:val="000000"/>
          <w:sz w:val="27"/>
          <w:szCs w:val="27"/>
        </w:rPr>
        <w:t>pour</w:t>
      </w:r>
      <w:proofErr w:type="gramEnd"/>
      <w:r>
        <w:rPr>
          <w:color w:val="000000"/>
          <w:sz w:val="27"/>
          <w:szCs w:val="27"/>
        </w:rPr>
        <w:t xml:space="preserve"> le second les valeurs sont tirées de la liste : lions, ours, chiens</w:t>
      </w:r>
    </w:p>
    <w:p w:rsidR="008F287B" w:rsidRDefault="008F287B" w:rsidP="00655DDC">
      <w:pPr>
        <w:pStyle w:val="NormalWeb"/>
        <w:spacing w:before="0" w:beforeAutospacing="0" w:after="0" w:afterAutospacing="0"/>
        <w:rPr>
          <w:color w:val="000000"/>
          <w:sz w:val="27"/>
          <w:szCs w:val="27"/>
        </w:rPr>
      </w:pPr>
      <w:proofErr w:type="gramStart"/>
      <w:r>
        <w:rPr>
          <w:color w:val="000000"/>
          <w:sz w:val="27"/>
          <w:szCs w:val="27"/>
        </w:rPr>
        <w:t>pour</w:t>
      </w:r>
      <w:proofErr w:type="gramEnd"/>
      <w:r>
        <w:rPr>
          <w:color w:val="000000"/>
          <w:sz w:val="27"/>
          <w:szCs w:val="27"/>
        </w:rPr>
        <w:t xml:space="preserve"> le troisième les valeurs sont tirées de la liste : rouges, verts, bleus.</w:t>
      </w:r>
    </w:p>
    <w:p w:rsidR="008F287B" w:rsidRDefault="008F287B" w:rsidP="00655DDC">
      <w:pPr>
        <w:pStyle w:val="NormalWeb"/>
        <w:spacing w:before="0" w:beforeAutospacing="0" w:after="0" w:afterAutospacing="0"/>
        <w:rPr>
          <w:color w:val="000000"/>
          <w:sz w:val="27"/>
          <w:szCs w:val="27"/>
        </w:rPr>
      </w:pPr>
      <w:r>
        <w:rPr>
          <w:color w:val="000000"/>
          <w:sz w:val="27"/>
          <w:szCs w:val="27"/>
        </w:rPr>
        <w:t>De plus chacun de ces Editeurs sont "</w:t>
      </w:r>
      <w:hyperlink r:id="rId210" w:history="1">
        <w:r>
          <w:rPr>
            <w:rStyle w:val="Lienhypertexte"/>
            <w:sz w:val="27"/>
            <w:szCs w:val="27"/>
          </w:rPr>
          <w:t>à vérifier</w:t>
        </w:r>
      </w:hyperlink>
      <w:r>
        <w:rPr>
          <w:color w:val="000000"/>
          <w:sz w:val="27"/>
          <w:szCs w:val="27"/>
        </w:rPr>
        <w:t>", les valeurs exactes correspondant à la phrase "</w:t>
      </w:r>
      <w:r>
        <w:rPr>
          <w:rStyle w:val="lev"/>
          <w:color w:val="000000"/>
          <w:sz w:val="27"/>
          <w:szCs w:val="27"/>
        </w:rPr>
        <w:t> il y a 5 ours rouges</w:t>
      </w:r>
      <w:r w:rsidR="001C01B0">
        <w:rPr>
          <w:color w:val="000000"/>
          <w:sz w:val="27"/>
          <w:szCs w:val="27"/>
        </w:rPr>
        <w:t>".</w:t>
      </w:r>
    </w:p>
    <w:p w:rsidR="008F287B" w:rsidRDefault="00981C8A" w:rsidP="00655DDC">
      <w:pPr>
        <w:pStyle w:val="NormalWeb"/>
        <w:spacing w:before="0" w:beforeAutospacing="0" w:after="0" w:afterAutospacing="0"/>
        <w:rPr>
          <w:rStyle w:val="Lienhypertexte"/>
          <w:sz w:val="27"/>
          <w:szCs w:val="27"/>
        </w:rPr>
      </w:pPr>
      <w:hyperlink r:id="rId211" w:history="1">
        <w:r w:rsidR="008F287B">
          <w:rPr>
            <w:rStyle w:val="Lienhypertexte"/>
            <w:sz w:val="27"/>
            <w:szCs w:val="27"/>
          </w:rPr>
          <w:t>Retour au sommaire</w:t>
        </w:r>
      </w:hyperlink>
    </w:p>
    <w:p w:rsidR="001C01B0" w:rsidRDefault="001C01B0" w:rsidP="00655DDC">
      <w:pPr>
        <w:pStyle w:val="NormalWeb"/>
        <w:spacing w:before="0" w:beforeAutospacing="0" w:after="0" w:afterAutospacing="0"/>
        <w:rPr>
          <w:color w:val="000000"/>
          <w:sz w:val="27"/>
          <w:szCs w:val="27"/>
        </w:rPr>
      </w:pPr>
    </w:p>
    <w:p w:rsidR="00023132" w:rsidRDefault="00023132" w:rsidP="00655DDC">
      <w:pPr>
        <w:pStyle w:val="Titre1"/>
        <w:spacing w:before="0" w:beforeAutospacing="0" w:after="0" w:afterAutospacing="0"/>
        <w:rPr>
          <w:color w:val="000000"/>
        </w:rPr>
      </w:pPr>
      <w:r>
        <w:rPr>
          <w:color w:val="000000"/>
        </w:rPr>
        <w:t>L'Editeur "compteur d'objets"</w:t>
      </w:r>
      <w:r w:rsidR="00EF186B">
        <w:rPr>
          <w:color w:val="000000"/>
        </w:rPr>
        <w:t xml:space="preserve"> </w:t>
      </w:r>
      <w:r w:rsidR="00EF186B" w:rsidRPr="00FB01B2">
        <w:rPr>
          <w:b w:val="0"/>
          <w:bCs w:val="0"/>
          <w:color w:val="000000"/>
          <w:sz w:val="20"/>
          <w:szCs w:val="20"/>
        </w:rPr>
        <w:t>(</w:t>
      </w:r>
      <w:proofErr w:type="spellStart"/>
      <w:r w:rsidR="00EF186B" w:rsidRPr="00FB01B2">
        <w:rPr>
          <w:b w:val="0"/>
          <w:bCs w:val="0"/>
          <w:color w:val="000000"/>
          <w:sz w:val="20"/>
          <w:szCs w:val="20"/>
        </w:rPr>
        <w:t>T</w:t>
      </w:r>
      <w:r w:rsidR="00EF186B">
        <w:rPr>
          <w:b w:val="0"/>
          <w:bCs w:val="0"/>
          <w:color w:val="000000"/>
          <w:sz w:val="20"/>
          <w:szCs w:val="20"/>
        </w:rPr>
        <w:t>pc</w:t>
      </w:r>
      <w:proofErr w:type="spellEnd"/>
      <w:r w:rsidR="00EF186B">
        <w:rPr>
          <w:b w:val="0"/>
          <w:bCs w:val="0"/>
          <w:color w:val="000000"/>
          <w:sz w:val="20"/>
          <w:szCs w:val="20"/>
        </w:rPr>
        <w:t xml:space="preserve"> 00</w:t>
      </w:r>
      <w:r w:rsidR="0082006A">
        <w:rPr>
          <w:b w:val="0"/>
          <w:bCs w:val="0"/>
          <w:color w:val="000000"/>
          <w:sz w:val="20"/>
          <w:szCs w:val="20"/>
        </w:rPr>
        <w:t>9B</w:t>
      </w:r>
      <w:r w:rsidR="00EF186B" w:rsidRPr="00FB01B2">
        <w:rPr>
          <w:b w:val="0"/>
          <w:bCs w:val="0"/>
          <w:color w:val="000000"/>
          <w:sz w:val="20"/>
          <w:szCs w:val="20"/>
        </w:rPr>
        <w:t>)</w:t>
      </w:r>
    </w:p>
    <w:p w:rsidR="00023132" w:rsidRPr="001C01B0" w:rsidRDefault="00023132" w:rsidP="00655DDC">
      <w:pPr>
        <w:pStyle w:val="NormalWeb"/>
        <w:spacing w:before="0" w:beforeAutospacing="0" w:after="0" w:afterAutospacing="0"/>
        <w:rPr>
          <w:color w:val="000000"/>
          <w:sz w:val="27"/>
          <w:szCs w:val="27"/>
        </w:rPr>
      </w:pPr>
      <w:r w:rsidRPr="001C01B0">
        <w:rPr>
          <w:color w:val="000000"/>
          <w:sz w:val="27"/>
          <w:szCs w:val="27"/>
        </w:rPr>
        <w:lastRenderedPageBreak/>
        <w:t>Les Editeurs compteur d'objets sont des objets Editeurs dont le contenu est lié au nombre d'objets placés</w:t>
      </w:r>
    </w:p>
    <w:p w:rsidR="00023132" w:rsidRPr="001C01B0" w:rsidRDefault="00023132" w:rsidP="00655DDC">
      <w:pPr>
        <w:numPr>
          <w:ilvl w:val="0"/>
          <w:numId w:val="15"/>
        </w:numPr>
        <w:spacing w:after="0" w:line="240" w:lineRule="auto"/>
        <w:ind w:left="0"/>
        <w:rPr>
          <w:rFonts w:ascii="Times New Roman" w:hAnsi="Times New Roman" w:cs="Times New Roman"/>
          <w:color w:val="000000"/>
          <w:sz w:val="27"/>
          <w:szCs w:val="27"/>
        </w:rPr>
      </w:pPr>
      <w:proofErr w:type="gramStart"/>
      <w:r w:rsidRPr="001C01B0">
        <w:rPr>
          <w:rFonts w:ascii="Times New Roman" w:hAnsi="Times New Roman" w:cs="Times New Roman"/>
          <w:color w:val="000000"/>
          <w:sz w:val="27"/>
          <w:szCs w:val="27"/>
        </w:rPr>
        <w:t>sur</w:t>
      </w:r>
      <w:proofErr w:type="gramEnd"/>
      <w:r w:rsidRPr="001C01B0">
        <w:rPr>
          <w:rFonts w:ascii="Times New Roman" w:hAnsi="Times New Roman" w:cs="Times New Roman"/>
          <w:color w:val="000000"/>
          <w:sz w:val="27"/>
          <w:szCs w:val="27"/>
        </w:rPr>
        <w:t xml:space="preserve"> la même Etiquette que lui-même</w:t>
      </w:r>
    </w:p>
    <w:p w:rsidR="00023132" w:rsidRPr="001C01B0" w:rsidRDefault="00023132" w:rsidP="00655DDC">
      <w:pPr>
        <w:numPr>
          <w:ilvl w:val="0"/>
          <w:numId w:val="15"/>
        </w:numPr>
        <w:spacing w:after="0" w:line="240" w:lineRule="auto"/>
        <w:ind w:left="0"/>
        <w:rPr>
          <w:rFonts w:ascii="Times New Roman" w:hAnsi="Times New Roman" w:cs="Times New Roman"/>
          <w:color w:val="000000"/>
          <w:sz w:val="27"/>
          <w:szCs w:val="27"/>
        </w:rPr>
      </w:pPr>
      <w:proofErr w:type="gramStart"/>
      <w:r w:rsidRPr="001C01B0">
        <w:rPr>
          <w:rFonts w:ascii="Times New Roman" w:hAnsi="Times New Roman" w:cs="Times New Roman"/>
          <w:color w:val="000000"/>
          <w:sz w:val="27"/>
          <w:szCs w:val="27"/>
        </w:rPr>
        <w:t>ou</w:t>
      </w:r>
      <w:proofErr w:type="gramEnd"/>
      <w:r w:rsidRPr="001C01B0">
        <w:rPr>
          <w:rFonts w:ascii="Times New Roman" w:hAnsi="Times New Roman" w:cs="Times New Roman"/>
          <w:color w:val="000000"/>
          <w:sz w:val="27"/>
          <w:szCs w:val="27"/>
        </w:rPr>
        <w:t xml:space="preserve"> sur une Etiquette descendante</w:t>
      </w:r>
    </w:p>
    <w:p w:rsidR="00023132" w:rsidRPr="001C01B0" w:rsidRDefault="00023132" w:rsidP="00655DDC">
      <w:pPr>
        <w:numPr>
          <w:ilvl w:val="0"/>
          <w:numId w:val="15"/>
        </w:numPr>
        <w:spacing w:after="0" w:line="240" w:lineRule="auto"/>
        <w:ind w:left="0"/>
        <w:rPr>
          <w:rFonts w:ascii="Times New Roman" w:hAnsi="Times New Roman" w:cs="Times New Roman"/>
          <w:color w:val="000000"/>
          <w:sz w:val="27"/>
          <w:szCs w:val="27"/>
        </w:rPr>
      </w:pPr>
      <w:proofErr w:type="gramStart"/>
      <w:r w:rsidRPr="001C01B0">
        <w:rPr>
          <w:rFonts w:ascii="Times New Roman" w:hAnsi="Times New Roman" w:cs="Times New Roman"/>
          <w:color w:val="000000"/>
          <w:sz w:val="27"/>
          <w:szCs w:val="27"/>
        </w:rPr>
        <w:t>ou</w:t>
      </w:r>
      <w:proofErr w:type="gramEnd"/>
      <w:r w:rsidRPr="001C01B0">
        <w:rPr>
          <w:rFonts w:ascii="Times New Roman" w:hAnsi="Times New Roman" w:cs="Times New Roman"/>
          <w:color w:val="000000"/>
          <w:sz w:val="27"/>
          <w:szCs w:val="27"/>
        </w:rPr>
        <w:t xml:space="preserve"> encore sur son Etiquette cible.</w:t>
      </w:r>
    </w:p>
    <w:p w:rsidR="00023132" w:rsidRPr="001C01B0" w:rsidRDefault="00023132" w:rsidP="00655DDC">
      <w:pPr>
        <w:pStyle w:val="NormalWeb"/>
        <w:spacing w:before="0" w:beforeAutospacing="0" w:after="0" w:afterAutospacing="0"/>
        <w:rPr>
          <w:color w:val="000000"/>
          <w:sz w:val="27"/>
          <w:szCs w:val="27"/>
        </w:rPr>
      </w:pPr>
      <w:r w:rsidRPr="001C01B0">
        <w:rPr>
          <w:color w:val="000000"/>
          <w:sz w:val="27"/>
          <w:szCs w:val="27"/>
        </w:rPr>
        <w:t>La mise à jour en </w:t>
      </w:r>
      <w:r w:rsidRPr="001C01B0">
        <w:rPr>
          <w:rStyle w:val="lev"/>
          <w:color w:val="000000"/>
          <w:sz w:val="27"/>
          <w:szCs w:val="27"/>
        </w:rPr>
        <w:t>mode travail </w:t>
      </w:r>
      <w:r w:rsidRPr="001C01B0">
        <w:rPr>
          <w:color w:val="000000"/>
          <w:sz w:val="27"/>
          <w:szCs w:val="27"/>
        </w:rPr>
        <w:t>s'effectue soit "en continue" à chaque changement du nombre d'objets sur l'étiquette ou bien par activation du bouton </w:t>
      </w:r>
      <w:hyperlink r:id="rId212" w:history="1">
        <w:r w:rsidRPr="001C01B0">
          <w:rPr>
            <w:rStyle w:val="Lienhypertexte"/>
            <w:b/>
            <w:bCs/>
            <w:sz w:val="27"/>
            <w:szCs w:val="27"/>
          </w:rPr>
          <w:t>EFFOP</w:t>
        </w:r>
      </w:hyperlink>
    </w:p>
    <w:p w:rsidR="00023132" w:rsidRPr="001C01B0" w:rsidRDefault="00023132" w:rsidP="00655DDC">
      <w:pPr>
        <w:pStyle w:val="NormalWeb"/>
        <w:spacing w:before="0" w:beforeAutospacing="0" w:after="0" w:afterAutospacing="0"/>
        <w:jc w:val="center"/>
        <w:rPr>
          <w:color w:val="000000"/>
          <w:sz w:val="27"/>
          <w:szCs w:val="27"/>
        </w:rPr>
      </w:pPr>
      <w:r w:rsidRPr="001C01B0">
        <w:rPr>
          <w:noProof/>
          <w:color w:val="000000"/>
          <w:sz w:val="27"/>
          <w:szCs w:val="27"/>
        </w:rPr>
        <w:drawing>
          <wp:inline distT="0" distB="0" distL="0" distR="0">
            <wp:extent cx="1790700" cy="1919926"/>
            <wp:effectExtent l="0" t="0" r="0" b="4445"/>
            <wp:docPr id="41" name="Image 41" descr="C:\Users\Jack\Desktop\Aide de Genex\Genexhtml\html\edcom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ack\Desktop\Aide de Genex\Genexhtml\html\edcompt.jp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794531" cy="1924034"/>
                    </a:xfrm>
                    <a:prstGeom prst="rect">
                      <a:avLst/>
                    </a:prstGeom>
                    <a:noFill/>
                    <a:ln>
                      <a:noFill/>
                    </a:ln>
                  </pic:spPr>
                </pic:pic>
              </a:graphicData>
            </a:graphic>
          </wp:inline>
        </w:drawing>
      </w:r>
    </w:p>
    <w:p w:rsidR="00023132" w:rsidRPr="001C01B0" w:rsidRDefault="00023132" w:rsidP="00655DDC">
      <w:pPr>
        <w:numPr>
          <w:ilvl w:val="0"/>
          <w:numId w:val="16"/>
        </w:numPr>
        <w:spacing w:after="0" w:line="240" w:lineRule="auto"/>
        <w:ind w:left="0"/>
        <w:rPr>
          <w:rFonts w:ascii="Times New Roman" w:hAnsi="Times New Roman" w:cs="Times New Roman"/>
          <w:color w:val="000000"/>
          <w:sz w:val="27"/>
          <w:szCs w:val="27"/>
        </w:rPr>
      </w:pPr>
      <w:r w:rsidRPr="001C01B0">
        <w:rPr>
          <w:rFonts w:ascii="Times New Roman" w:hAnsi="Times New Roman" w:cs="Times New Roman"/>
          <w:color w:val="000000"/>
          <w:sz w:val="27"/>
          <w:szCs w:val="27"/>
        </w:rPr>
        <w:t>Chaque objet, images, boutons sont comptés pour une unité, ou pour une valeur fixée par la propriété "Paramètres" de l'Editeur, dans ce cas tous les objets ont la même valeur pour cet Editeur.</w:t>
      </w:r>
    </w:p>
    <w:p w:rsidR="00023132" w:rsidRPr="001C01B0" w:rsidRDefault="00023132" w:rsidP="00655DDC">
      <w:pPr>
        <w:numPr>
          <w:ilvl w:val="0"/>
          <w:numId w:val="16"/>
        </w:numPr>
        <w:spacing w:after="0" w:line="240" w:lineRule="auto"/>
        <w:ind w:left="0"/>
        <w:rPr>
          <w:rFonts w:ascii="Times New Roman" w:hAnsi="Times New Roman" w:cs="Times New Roman"/>
          <w:color w:val="000000"/>
          <w:sz w:val="27"/>
          <w:szCs w:val="27"/>
        </w:rPr>
      </w:pPr>
      <w:proofErr w:type="gramStart"/>
      <w:r w:rsidRPr="001C01B0">
        <w:rPr>
          <w:rFonts w:ascii="Times New Roman" w:hAnsi="Times New Roman" w:cs="Times New Roman"/>
          <w:color w:val="000000"/>
          <w:sz w:val="27"/>
          <w:szCs w:val="27"/>
        </w:rPr>
        <w:t>les</w:t>
      </w:r>
      <w:proofErr w:type="gramEnd"/>
      <w:r w:rsidRPr="001C01B0">
        <w:rPr>
          <w:rFonts w:ascii="Times New Roman" w:hAnsi="Times New Roman" w:cs="Times New Roman"/>
          <w:color w:val="000000"/>
          <w:sz w:val="27"/>
          <w:szCs w:val="27"/>
        </w:rPr>
        <w:t xml:space="preserve"> Etiquettes ne sont pas comptées,</w:t>
      </w:r>
    </w:p>
    <w:p w:rsidR="00023132" w:rsidRPr="001C01B0" w:rsidRDefault="00023132" w:rsidP="00655DDC">
      <w:pPr>
        <w:numPr>
          <w:ilvl w:val="0"/>
          <w:numId w:val="16"/>
        </w:numPr>
        <w:spacing w:after="0" w:line="240" w:lineRule="auto"/>
        <w:ind w:left="0"/>
        <w:rPr>
          <w:rFonts w:ascii="Times New Roman" w:hAnsi="Times New Roman" w:cs="Times New Roman"/>
          <w:color w:val="000000"/>
          <w:sz w:val="27"/>
          <w:szCs w:val="27"/>
        </w:rPr>
      </w:pPr>
      <w:proofErr w:type="gramStart"/>
      <w:r w:rsidRPr="001C01B0">
        <w:rPr>
          <w:rFonts w:ascii="Times New Roman" w:hAnsi="Times New Roman" w:cs="Times New Roman"/>
          <w:color w:val="000000"/>
          <w:sz w:val="27"/>
          <w:szCs w:val="27"/>
        </w:rPr>
        <w:t>les</w:t>
      </w:r>
      <w:proofErr w:type="gramEnd"/>
      <w:r w:rsidRPr="001C01B0">
        <w:rPr>
          <w:rFonts w:ascii="Times New Roman" w:hAnsi="Times New Roman" w:cs="Times New Roman"/>
          <w:color w:val="000000"/>
          <w:sz w:val="27"/>
          <w:szCs w:val="27"/>
        </w:rPr>
        <w:t xml:space="preserve"> Editeurs comptent selon leur propre contenu. Si leur contenu est une valeur numérique c'est cette valeur qui est prise en considération sinon ils comptent pour une unité.</w:t>
      </w:r>
    </w:p>
    <w:p w:rsidR="00023132" w:rsidRPr="001C01B0" w:rsidRDefault="00023132" w:rsidP="00655DDC">
      <w:pPr>
        <w:numPr>
          <w:ilvl w:val="0"/>
          <w:numId w:val="16"/>
        </w:numPr>
        <w:spacing w:after="0" w:line="240" w:lineRule="auto"/>
        <w:ind w:left="0"/>
        <w:rPr>
          <w:rFonts w:ascii="Times New Roman" w:hAnsi="Times New Roman" w:cs="Times New Roman"/>
          <w:color w:val="000000"/>
          <w:sz w:val="27"/>
          <w:szCs w:val="27"/>
        </w:rPr>
      </w:pPr>
      <w:proofErr w:type="gramStart"/>
      <w:r w:rsidRPr="001C01B0">
        <w:rPr>
          <w:rFonts w:ascii="Times New Roman" w:hAnsi="Times New Roman" w:cs="Times New Roman"/>
          <w:color w:val="000000"/>
          <w:sz w:val="27"/>
          <w:szCs w:val="27"/>
        </w:rPr>
        <w:t>les</w:t>
      </w:r>
      <w:proofErr w:type="gramEnd"/>
      <w:r w:rsidRPr="001C01B0">
        <w:rPr>
          <w:rFonts w:ascii="Times New Roman" w:hAnsi="Times New Roman" w:cs="Times New Roman"/>
          <w:color w:val="000000"/>
          <w:sz w:val="27"/>
          <w:szCs w:val="27"/>
        </w:rPr>
        <w:t xml:space="preserve"> objets "sons" ne comptent pas.</w:t>
      </w:r>
    </w:p>
    <w:p w:rsidR="00023132" w:rsidRPr="001C01B0" w:rsidRDefault="00023132" w:rsidP="00655DDC">
      <w:pPr>
        <w:numPr>
          <w:ilvl w:val="0"/>
          <w:numId w:val="16"/>
        </w:numPr>
        <w:spacing w:after="0" w:line="240" w:lineRule="auto"/>
        <w:ind w:left="0"/>
        <w:rPr>
          <w:rFonts w:ascii="Times New Roman" w:hAnsi="Times New Roman" w:cs="Times New Roman"/>
          <w:color w:val="000000"/>
          <w:sz w:val="27"/>
          <w:szCs w:val="27"/>
        </w:rPr>
      </w:pPr>
      <w:proofErr w:type="gramStart"/>
      <w:r w:rsidRPr="001C01B0">
        <w:rPr>
          <w:rFonts w:ascii="Times New Roman" w:hAnsi="Times New Roman" w:cs="Times New Roman"/>
          <w:color w:val="000000"/>
          <w:sz w:val="27"/>
          <w:szCs w:val="27"/>
        </w:rPr>
        <w:t>les</w:t>
      </w:r>
      <w:proofErr w:type="gramEnd"/>
      <w:r w:rsidRPr="001C01B0">
        <w:rPr>
          <w:rFonts w:ascii="Times New Roman" w:hAnsi="Times New Roman" w:cs="Times New Roman"/>
          <w:color w:val="000000"/>
          <w:sz w:val="27"/>
          <w:szCs w:val="27"/>
        </w:rPr>
        <w:t xml:space="preserve"> Editeurs compteur d'objets ne se comptent pas eux-mêmes.</w:t>
      </w:r>
    </w:p>
    <w:p w:rsidR="00023132" w:rsidRPr="001C01B0" w:rsidRDefault="00023132" w:rsidP="00655DDC">
      <w:pPr>
        <w:pStyle w:val="NormalWeb"/>
        <w:spacing w:before="0" w:beforeAutospacing="0" w:after="0" w:afterAutospacing="0"/>
        <w:rPr>
          <w:color w:val="000000"/>
          <w:sz w:val="27"/>
          <w:szCs w:val="27"/>
        </w:rPr>
      </w:pPr>
      <w:r w:rsidRPr="001C01B0">
        <w:rPr>
          <w:color w:val="000000"/>
          <w:sz w:val="27"/>
          <w:szCs w:val="27"/>
        </w:rPr>
        <w:t>voir </w:t>
      </w:r>
      <w:hyperlink r:id="rId214" w:history="1">
        <w:r w:rsidRPr="001C01B0">
          <w:rPr>
            <w:rStyle w:val="Lienhypertexte"/>
            <w:sz w:val="27"/>
            <w:szCs w:val="27"/>
          </w:rPr>
          <w:t>Exemple</w:t>
        </w:r>
      </w:hyperlink>
    </w:p>
    <w:p w:rsidR="00023132" w:rsidRDefault="00981C8A" w:rsidP="00655DDC">
      <w:pPr>
        <w:pStyle w:val="NormalWeb"/>
        <w:spacing w:before="0" w:beforeAutospacing="0" w:after="0" w:afterAutospacing="0"/>
        <w:rPr>
          <w:rStyle w:val="Lienhypertexte"/>
          <w:sz w:val="27"/>
          <w:szCs w:val="27"/>
        </w:rPr>
      </w:pPr>
      <w:hyperlink r:id="rId215" w:history="1">
        <w:r w:rsidR="00023132">
          <w:rPr>
            <w:rStyle w:val="Lienhypertexte"/>
            <w:sz w:val="27"/>
            <w:szCs w:val="27"/>
          </w:rPr>
          <w:t>Retour au sommaire</w:t>
        </w:r>
      </w:hyperlink>
    </w:p>
    <w:p w:rsidR="001C01B0" w:rsidRDefault="001C01B0" w:rsidP="00655DDC">
      <w:pPr>
        <w:pStyle w:val="NormalWeb"/>
        <w:spacing w:before="0" w:beforeAutospacing="0" w:after="0" w:afterAutospacing="0"/>
        <w:rPr>
          <w:color w:val="000000"/>
          <w:sz w:val="27"/>
          <w:szCs w:val="27"/>
        </w:rPr>
      </w:pPr>
    </w:p>
    <w:p w:rsidR="00023132" w:rsidRDefault="00023132" w:rsidP="00655DDC">
      <w:pPr>
        <w:pStyle w:val="Titre1"/>
        <w:spacing w:before="0" w:beforeAutospacing="0" w:after="0" w:afterAutospacing="0"/>
        <w:rPr>
          <w:color w:val="000000"/>
        </w:rPr>
      </w:pPr>
      <w:r>
        <w:rPr>
          <w:color w:val="000000"/>
        </w:rPr>
        <w:t>Exemple d'Editeur "compteur d'objets"</w:t>
      </w:r>
      <w:r w:rsidR="00EF186B">
        <w:rPr>
          <w:color w:val="000000"/>
        </w:rPr>
        <w:t xml:space="preserve"> </w:t>
      </w:r>
      <w:r w:rsidR="00EF186B" w:rsidRPr="00FB01B2">
        <w:rPr>
          <w:b w:val="0"/>
          <w:bCs w:val="0"/>
          <w:color w:val="000000"/>
          <w:sz w:val="20"/>
          <w:szCs w:val="20"/>
        </w:rPr>
        <w:t>(</w:t>
      </w:r>
      <w:proofErr w:type="spellStart"/>
      <w:r w:rsidR="00EF186B" w:rsidRPr="00FB01B2">
        <w:rPr>
          <w:b w:val="0"/>
          <w:bCs w:val="0"/>
          <w:color w:val="000000"/>
          <w:sz w:val="20"/>
          <w:szCs w:val="20"/>
        </w:rPr>
        <w:t>T</w:t>
      </w:r>
      <w:r w:rsidR="00EF186B">
        <w:rPr>
          <w:b w:val="0"/>
          <w:bCs w:val="0"/>
          <w:color w:val="000000"/>
          <w:sz w:val="20"/>
          <w:szCs w:val="20"/>
        </w:rPr>
        <w:t>pc</w:t>
      </w:r>
      <w:proofErr w:type="spellEnd"/>
      <w:r w:rsidR="00EF186B">
        <w:rPr>
          <w:b w:val="0"/>
          <w:bCs w:val="0"/>
          <w:color w:val="000000"/>
          <w:sz w:val="20"/>
          <w:szCs w:val="20"/>
        </w:rPr>
        <w:t xml:space="preserve"> 00</w:t>
      </w:r>
      <w:r w:rsidR="0082006A">
        <w:rPr>
          <w:b w:val="0"/>
          <w:bCs w:val="0"/>
          <w:color w:val="000000"/>
          <w:sz w:val="20"/>
          <w:szCs w:val="20"/>
        </w:rPr>
        <w:t>9C</w:t>
      </w:r>
      <w:r w:rsidR="00EF186B" w:rsidRPr="00FB01B2">
        <w:rPr>
          <w:b w:val="0"/>
          <w:bCs w:val="0"/>
          <w:color w:val="000000"/>
          <w:sz w:val="20"/>
          <w:szCs w:val="20"/>
        </w:rPr>
        <w:t>)</w:t>
      </w:r>
    </w:p>
    <w:p w:rsidR="00023132" w:rsidRDefault="00981C8A" w:rsidP="00655DDC">
      <w:pPr>
        <w:spacing w:after="0" w:line="240" w:lineRule="auto"/>
      </w:pPr>
      <w:r>
        <w:pict>
          <v:rect id="_x0000_i1070" style="width:523.3pt;height:1.5pt" o:hrstd="t" o:hrnoshade="t" o:hr="t" fillcolor="black" stroked="f"/>
        </w:pict>
      </w:r>
    </w:p>
    <w:p w:rsidR="00023132" w:rsidRDefault="00023132" w:rsidP="00655DDC">
      <w:pPr>
        <w:pStyle w:val="NormalWeb"/>
        <w:spacing w:before="0" w:beforeAutospacing="0" w:after="0" w:afterAutospacing="0"/>
        <w:rPr>
          <w:color w:val="000000"/>
          <w:sz w:val="27"/>
          <w:szCs w:val="27"/>
        </w:rPr>
      </w:pPr>
      <w:r>
        <w:rPr>
          <w:color w:val="000000"/>
          <w:sz w:val="27"/>
          <w:szCs w:val="27"/>
        </w:rPr>
        <w:t xml:space="preserve">Dans cet exemple l'Editeur placé </w:t>
      </w:r>
      <w:r w:rsidR="001C01B0">
        <w:rPr>
          <w:color w:val="000000"/>
          <w:sz w:val="27"/>
          <w:szCs w:val="27"/>
        </w:rPr>
        <w:t>au-dessus</w:t>
      </w:r>
      <w:r>
        <w:rPr>
          <w:color w:val="000000"/>
          <w:sz w:val="27"/>
          <w:szCs w:val="27"/>
        </w:rPr>
        <w:t xml:space="preserve"> de l'Etiquette est un Editeur "compteur d'objets" : il comptabilise les objets placés sur son étiquette "cible"(qui, ici est un "</w:t>
      </w:r>
      <w:hyperlink r:id="rId216" w:history="1">
        <w:r>
          <w:rPr>
            <w:rStyle w:val="Lienhypertexte"/>
            <w:sz w:val="27"/>
            <w:szCs w:val="27"/>
          </w:rPr>
          <w:t>groupe</w:t>
        </w:r>
      </w:hyperlink>
      <w:r>
        <w:rPr>
          <w:color w:val="000000"/>
          <w:sz w:val="27"/>
          <w:szCs w:val="27"/>
        </w:rPr>
        <w:t>").</w:t>
      </w:r>
    </w:p>
    <w:p w:rsidR="00023132" w:rsidRDefault="00023132" w:rsidP="00655DDC">
      <w:pPr>
        <w:pStyle w:val="NormalWeb"/>
        <w:spacing w:before="0" w:beforeAutospacing="0" w:after="0" w:afterAutospacing="0"/>
        <w:rPr>
          <w:color w:val="000000"/>
          <w:sz w:val="27"/>
          <w:szCs w:val="27"/>
        </w:rPr>
      </w:pPr>
      <w:r>
        <w:rPr>
          <w:color w:val="000000"/>
          <w:sz w:val="27"/>
          <w:szCs w:val="27"/>
        </w:rPr>
        <w:t>Cliquer sur une bille bleue, elle est envoyée dans le groupe et le compteur s'incrémente d'une unité, un objet de plus.</w:t>
      </w:r>
    </w:p>
    <w:p w:rsidR="00023132" w:rsidRDefault="00023132" w:rsidP="00655DDC">
      <w:pPr>
        <w:pStyle w:val="NormalWeb"/>
        <w:spacing w:before="0" w:beforeAutospacing="0" w:after="0" w:afterAutospacing="0"/>
        <w:rPr>
          <w:color w:val="000000"/>
          <w:sz w:val="27"/>
          <w:szCs w:val="27"/>
        </w:rPr>
      </w:pPr>
      <w:r>
        <w:rPr>
          <w:color w:val="000000"/>
          <w:sz w:val="27"/>
          <w:szCs w:val="27"/>
        </w:rPr>
        <w:t>Cliquer sur une bille rouge le compteur s'incrémente de 5 unités : chaque image de bille rouge est liée à un Editeur contenant la valeur numérique 4.</w:t>
      </w:r>
    </w:p>
    <w:p w:rsidR="00023132" w:rsidRDefault="00023132" w:rsidP="00655DDC">
      <w:pPr>
        <w:pStyle w:val="NormalWeb"/>
        <w:spacing w:before="0" w:beforeAutospacing="0" w:after="0" w:afterAutospacing="0"/>
        <w:rPr>
          <w:color w:val="000000"/>
          <w:sz w:val="27"/>
          <w:szCs w:val="27"/>
        </w:rPr>
      </w:pPr>
      <w:r>
        <w:rPr>
          <w:color w:val="000000"/>
          <w:sz w:val="27"/>
          <w:szCs w:val="27"/>
        </w:rPr>
        <w:t>Cliquer sur une bille jaune le compteur s'incrémente de 10 unités : chaque image de bille jaune est liée à un Editeur contenant la valeur numérique 9.</w:t>
      </w:r>
    </w:p>
    <w:p w:rsidR="00023132" w:rsidRDefault="00023132" w:rsidP="00655DDC">
      <w:pPr>
        <w:pStyle w:val="NormalWeb"/>
        <w:spacing w:before="0" w:beforeAutospacing="0" w:after="0" w:afterAutospacing="0"/>
        <w:rPr>
          <w:color w:val="000000"/>
          <w:sz w:val="27"/>
          <w:szCs w:val="27"/>
        </w:rPr>
      </w:pPr>
      <w:r>
        <w:rPr>
          <w:color w:val="000000"/>
          <w:sz w:val="27"/>
          <w:szCs w:val="27"/>
        </w:rPr>
        <w:t>Ces Editeurs ne sont pas visibles en </w:t>
      </w:r>
      <w:r>
        <w:rPr>
          <w:rStyle w:val="lev"/>
          <w:color w:val="000000"/>
          <w:sz w:val="27"/>
          <w:szCs w:val="27"/>
        </w:rPr>
        <w:t>mode travail</w:t>
      </w:r>
      <w:r>
        <w:rPr>
          <w:color w:val="000000"/>
          <w:sz w:val="27"/>
          <w:szCs w:val="27"/>
        </w:rPr>
        <w:t>, en</w:t>
      </w:r>
      <w:r>
        <w:rPr>
          <w:rStyle w:val="lev"/>
          <w:color w:val="000000"/>
          <w:sz w:val="27"/>
          <w:szCs w:val="27"/>
        </w:rPr>
        <w:t> mode préparation</w:t>
      </w:r>
      <w:r>
        <w:rPr>
          <w:color w:val="000000"/>
          <w:sz w:val="27"/>
          <w:szCs w:val="27"/>
        </w:rPr>
        <w:t> on verrait :</w:t>
      </w:r>
    </w:p>
    <w:p w:rsidR="00023132" w:rsidRDefault="00023132"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895350" cy="482600"/>
            <wp:effectExtent l="0" t="0" r="0" b="0"/>
            <wp:docPr id="42" name="Image 42" descr="C:\Users\Jack\Desktop\Aide de Genex\Genexhtml\html\compt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ack\Desktop\Aide de Genex\Genexhtml\html\comptob.jp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895350" cy="482600"/>
                    </a:xfrm>
                    <a:prstGeom prst="rect">
                      <a:avLst/>
                    </a:prstGeom>
                    <a:noFill/>
                    <a:ln>
                      <a:noFill/>
                    </a:ln>
                  </pic:spPr>
                </pic:pic>
              </a:graphicData>
            </a:graphic>
          </wp:inline>
        </w:drawing>
      </w:r>
    </w:p>
    <w:p w:rsidR="00023132" w:rsidRDefault="00981C8A" w:rsidP="00655DDC">
      <w:pPr>
        <w:pStyle w:val="NormalWeb"/>
        <w:spacing w:before="0" w:beforeAutospacing="0" w:after="0" w:afterAutospacing="0"/>
        <w:rPr>
          <w:rStyle w:val="Lienhypertexte"/>
          <w:sz w:val="27"/>
          <w:szCs w:val="27"/>
        </w:rPr>
      </w:pPr>
      <w:hyperlink r:id="rId218" w:history="1">
        <w:r w:rsidR="00023132">
          <w:rPr>
            <w:rStyle w:val="Lienhypertexte"/>
            <w:sz w:val="27"/>
            <w:szCs w:val="27"/>
          </w:rPr>
          <w:t>Retour au sommaire</w:t>
        </w:r>
      </w:hyperlink>
    </w:p>
    <w:p w:rsidR="001C01B0" w:rsidRDefault="001C01B0" w:rsidP="00655DDC">
      <w:pPr>
        <w:pStyle w:val="NormalWeb"/>
        <w:spacing w:before="0" w:beforeAutospacing="0" w:after="0" w:afterAutospacing="0"/>
        <w:rPr>
          <w:color w:val="000000"/>
          <w:sz w:val="27"/>
          <w:szCs w:val="27"/>
        </w:rPr>
      </w:pPr>
    </w:p>
    <w:p w:rsidR="00023132" w:rsidRDefault="00023132" w:rsidP="00655DDC">
      <w:pPr>
        <w:pStyle w:val="Titre1"/>
        <w:spacing w:before="0" w:beforeAutospacing="0" w:after="0" w:afterAutospacing="0"/>
        <w:rPr>
          <w:color w:val="000000"/>
        </w:rPr>
      </w:pPr>
      <w:r>
        <w:rPr>
          <w:color w:val="000000"/>
        </w:rPr>
        <w:t>Si cette option est cochée il ne sera pas possible</w:t>
      </w:r>
      <w:r w:rsidR="00EF186B">
        <w:rPr>
          <w:color w:val="000000"/>
        </w:rPr>
        <w:t xml:space="preserve"> </w:t>
      </w:r>
      <w:r w:rsidR="00EF186B" w:rsidRPr="00FB01B2">
        <w:rPr>
          <w:b w:val="0"/>
          <w:bCs w:val="0"/>
          <w:color w:val="000000"/>
          <w:sz w:val="20"/>
          <w:szCs w:val="20"/>
        </w:rPr>
        <w:t>(</w:t>
      </w:r>
      <w:proofErr w:type="spellStart"/>
      <w:r w:rsidR="00EF186B" w:rsidRPr="00FB01B2">
        <w:rPr>
          <w:b w:val="0"/>
          <w:bCs w:val="0"/>
          <w:color w:val="000000"/>
          <w:sz w:val="20"/>
          <w:szCs w:val="20"/>
        </w:rPr>
        <w:t>T</w:t>
      </w:r>
      <w:r w:rsidR="00EF186B">
        <w:rPr>
          <w:b w:val="0"/>
          <w:bCs w:val="0"/>
          <w:color w:val="000000"/>
          <w:sz w:val="20"/>
          <w:szCs w:val="20"/>
        </w:rPr>
        <w:t>pc</w:t>
      </w:r>
      <w:proofErr w:type="spellEnd"/>
      <w:r w:rsidR="00EF186B">
        <w:rPr>
          <w:b w:val="0"/>
          <w:bCs w:val="0"/>
          <w:color w:val="000000"/>
          <w:sz w:val="20"/>
          <w:szCs w:val="20"/>
        </w:rPr>
        <w:t xml:space="preserve"> 00</w:t>
      </w:r>
      <w:r w:rsidR="0082006A">
        <w:rPr>
          <w:b w:val="0"/>
          <w:bCs w:val="0"/>
          <w:color w:val="000000"/>
          <w:sz w:val="20"/>
          <w:szCs w:val="20"/>
        </w:rPr>
        <w:t>9D</w:t>
      </w:r>
      <w:r w:rsidR="00EF186B" w:rsidRPr="00FB01B2">
        <w:rPr>
          <w:b w:val="0"/>
          <w:bCs w:val="0"/>
          <w:color w:val="000000"/>
          <w:sz w:val="20"/>
          <w:szCs w:val="20"/>
        </w:rPr>
        <w:t>)</w:t>
      </w:r>
    </w:p>
    <w:p w:rsidR="00023132" w:rsidRDefault="00023132" w:rsidP="00655DDC">
      <w:pPr>
        <w:pStyle w:val="NormalWeb"/>
        <w:spacing w:before="0" w:beforeAutospacing="0" w:after="0" w:afterAutospacing="0"/>
        <w:rPr>
          <w:color w:val="000000"/>
          <w:sz w:val="27"/>
          <w:szCs w:val="27"/>
        </w:rPr>
      </w:pPr>
      <w:proofErr w:type="gramStart"/>
      <w:r>
        <w:rPr>
          <w:color w:val="000000"/>
          <w:sz w:val="27"/>
          <w:szCs w:val="27"/>
        </w:rPr>
        <w:t>en</w:t>
      </w:r>
      <w:proofErr w:type="gramEnd"/>
      <w:r>
        <w:rPr>
          <w:color w:val="000000"/>
          <w:sz w:val="27"/>
          <w:szCs w:val="27"/>
        </w:rPr>
        <w:t xml:space="preserve"> mode travail d'écrire dans cet Editeur.</w:t>
      </w:r>
    </w:p>
    <w:p w:rsidR="00023132" w:rsidRDefault="00023132" w:rsidP="00655DDC">
      <w:pPr>
        <w:pStyle w:val="NormalWeb"/>
        <w:spacing w:before="0" w:beforeAutospacing="0" w:after="0" w:afterAutospacing="0"/>
        <w:rPr>
          <w:color w:val="000000"/>
          <w:sz w:val="27"/>
          <w:szCs w:val="27"/>
        </w:rPr>
      </w:pPr>
      <w:r>
        <w:rPr>
          <w:color w:val="000000"/>
          <w:sz w:val="27"/>
          <w:szCs w:val="27"/>
        </w:rPr>
        <w:t>Il pourra cependant être activable pour</w:t>
      </w:r>
      <w:r w:rsidR="001C01B0">
        <w:rPr>
          <w:color w:val="000000"/>
          <w:sz w:val="27"/>
          <w:szCs w:val="27"/>
        </w:rPr>
        <w:t xml:space="preserve"> </w:t>
      </w:r>
      <w:r>
        <w:rPr>
          <w:color w:val="000000"/>
          <w:sz w:val="27"/>
          <w:szCs w:val="27"/>
        </w:rPr>
        <w:t>d'autres actions.</w:t>
      </w:r>
    </w:p>
    <w:p w:rsidR="00023132" w:rsidRDefault="00981C8A" w:rsidP="00655DDC">
      <w:pPr>
        <w:pStyle w:val="NormalWeb"/>
        <w:spacing w:before="0" w:beforeAutospacing="0" w:after="0" w:afterAutospacing="0"/>
        <w:rPr>
          <w:rStyle w:val="Lienhypertexte"/>
          <w:sz w:val="27"/>
          <w:szCs w:val="27"/>
        </w:rPr>
      </w:pPr>
      <w:hyperlink r:id="rId219" w:history="1">
        <w:r w:rsidR="00023132">
          <w:rPr>
            <w:rStyle w:val="Lienhypertexte"/>
            <w:sz w:val="27"/>
            <w:szCs w:val="27"/>
          </w:rPr>
          <w:t>Retour au sommaire</w:t>
        </w:r>
      </w:hyperlink>
    </w:p>
    <w:p w:rsidR="001C01B0" w:rsidRDefault="001C01B0" w:rsidP="00655DDC">
      <w:pPr>
        <w:pStyle w:val="NormalWeb"/>
        <w:spacing w:before="0" w:beforeAutospacing="0" w:after="0" w:afterAutospacing="0"/>
        <w:rPr>
          <w:color w:val="000000"/>
          <w:sz w:val="27"/>
          <w:szCs w:val="27"/>
        </w:rPr>
      </w:pPr>
    </w:p>
    <w:p w:rsidR="00023132" w:rsidRDefault="00023132" w:rsidP="00655DDC">
      <w:pPr>
        <w:pStyle w:val="Titre1"/>
        <w:spacing w:before="0" w:beforeAutospacing="0" w:after="0" w:afterAutospacing="0"/>
        <w:rPr>
          <w:color w:val="000000"/>
        </w:rPr>
      </w:pPr>
      <w:r>
        <w:rPr>
          <w:color w:val="000000"/>
        </w:rPr>
        <w:t>Les Editeurs de type littéral</w:t>
      </w:r>
      <w:r w:rsidR="00EF186B">
        <w:rPr>
          <w:color w:val="000000"/>
        </w:rPr>
        <w:t xml:space="preserve"> </w:t>
      </w:r>
      <w:r w:rsidR="00EF186B" w:rsidRPr="00FB01B2">
        <w:rPr>
          <w:b w:val="0"/>
          <w:bCs w:val="0"/>
          <w:color w:val="000000"/>
          <w:sz w:val="20"/>
          <w:szCs w:val="20"/>
        </w:rPr>
        <w:t>(</w:t>
      </w:r>
      <w:proofErr w:type="spellStart"/>
      <w:r w:rsidR="00EF186B" w:rsidRPr="00FB01B2">
        <w:rPr>
          <w:b w:val="0"/>
          <w:bCs w:val="0"/>
          <w:color w:val="000000"/>
          <w:sz w:val="20"/>
          <w:szCs w:val="20"/>
        </w:rPr>
        <w:t>T</w:t>
      </w:r>
      <w:r w:rsidR="00EF186B">
        <w:rPr>
          <w:b w:val="0"/>
          <w:bCs w:val="0"/>
          <w:color w:val="000000"/>
          <w:sz w:val="20"/>
          <w:szCs w:val="20"/>
        </w:rPr>
        <w:t>pc</w:t>
      </w:r>
      <w:proofErr w:type="spellEnd"/>
      <w:r w:rsidR="00EF186B">
        <w:rPr>
          <w:b w:val="0"/>
          <w:bCs w:val="0"/>
          <w:color w:val="000000"/>
          <w:sz w:val="20"/>
          <w:szCs w:val="20"/>
        </w:rPr>
        <w:t xml:space="preserve"> 00</w:t>
      </w:r>
      <w:r w:rsidR="0082006A">
        <w:rPr>
          <w:b w:val="0"/>
          <w:bCs w:val="0"/>
          <w:color w:val="000000"/>
          <w:sz w:val="20"/>
          <w:szCs w:val="20"/>
        </w:rPr>
        <w:t>9E</w:t>
      </w:r>
      <w:r w:rsidR="00EF186B" w:rsidRPr="00FB01B2">
        <w:rPr>
          <w:b w:val="0"/>
          <w:bCs w:val="0"/>
          <w:color w:val="000000"/>
          <w:sz w:val="20"/>
          <w:szCs w:val="20"/>
        </w:rPr>
        <w:t>)</w:t>
      </w:r>
    </w:p>
    <w:p w:rsidR="00023132" w:rsidRDefault="00981C8A" w:rsidP="00655DDC">
      <w:pPr>
        <w:spacing w:after="0" w:line="240" w:lineRule="auto"/>
      </w:pPr>
      <w:r>
        <w:pict>
          <v:rect id="_x0000_i1071" style="width:523.3pt;height:1.5pt" o:hrstd="t" o:hrnoshade="t" o:hr="t" fillcolor="black" stroked="f"/>
        </w:pict>
      </w:r>
    </w:p>
    <w:p w:rsidR="00023132" w:rsidRDefault="00023132" w:rsidP="00655DDC">
      <w:pPr>
        <w:pStyle w:val="NormalWeb"/>
        <w:spacing w:before="0" w:beforeAutospacing="0" w:after="0" w:afterAutospacing="0"/>
        <w:rPr>
          <w:color w:val="000000"/>
          <w:sz w:val="27"/>
          <w:szCs w:val="27"/>
        </w:rPr>
      </w:pPr>
      <w:r>
        <w:rPr>
          <w:color w:val="000000"/>
          <w:sz w:val="27"/>
          <w:szCs w:val="27"/>
        </w:rPr>
        <w:t>Les Editeurs de type littéral sont des Editeurs capables d'effectuer des "assemblages" de textes contenus dans d'autres Editeurs.</w:t>
      </w:r>
    </w:p>
    <w:p w:rsidR="00023132" w:rsidRDefault="00023132"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1435100" cy="2120759"/>
            <wp:effectExtent l="0" t="0" r="0" b="0"/>
            <wp:docPr id="44" name="Image 44" descr="C:\Users\Jack\Desktop\Aide de Genex\Genexhtml\html\lit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ack\Desktop\Aide de Genex\Genexhtml\html\litte1.jp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436909" cy="2123432"/>
                    </a:xfrm>
                    <a:prstGeom prst="rect">
                      <a:avLst/>
                    </a:prstGeom>
                    <a:noFill/>
                    <a:ln>
                      <a:noFill/>
                    </a:ln>
                  </pic:spPr>
                </pic:pic>
              </a:graphicData>
            </a:graphic>
          </wp:inline>
        </w:drawing>
      </w:r>
    </w:p>
    <w:p w:rsidR="00023132" w:rsidRDefault="00023132" w:rsidP="00655DDC">
      <w:pPr>
        <w:pStyle w:val="NormalWeb"/>
        <w:spacing w:before="0" w:beforeAutospacing="0" w:after="0" w:afterAutospacing="0"/>
        <w:rPr>
          <w:color w:val="000000"/>
          <w:sz w:val="27"/>
          <w:szCs w:val="27"/>
        </w:rPr>
      </w:pPr>
      <w:r>
        <w:rPr>
          <w:color w:val="000000"/>
          <w:sz w:val="27"/>
          <w:szCs w:val="27"/>
        </w:rPr>
        <w:t>Lorsque cette option est choisie une nouvelle fenêtre s'ouvre permettant d'entrer le "calcul" à effectuer :</w:t>
      </w:r>
    </w:p>
    <w:p w:rsidR="00023132" w:rsidRDefault="00023132"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2406650" cy="761817"/>
            <wp:effectExtent l="0" t="0" r="0" b="635"/>
            <wp:docPr id="43" name="Image 43" descr="C:\Users\Jack\Desktop\Aide de Genex\Genexhtml\html\lit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ack\Desktop\Aide de Genex\Genexhtml\html\litte2.jp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442521" cy="773172"/>
                    </a:xfrm>
                    <a:prstGeom prst="rect">
                      <a:avLst/>
                    </a:prstGeom>
                    <a:noFill/>
                    <a:ln>
                      <a:noFill/>
                    </a:ln>
                  </pic:spPr>
                </pic:pic>
              </a:graphicData>
            </a:graphic>
          </wp:inline>
        </w:drawing>
      </w:r>
    </w:p>
    <w:p w:rsidR="00023132" w:rsidRDefault="00023132" w:rsidP="00655DDC">
      <w:pPr>
        <w:pStyle w:val="NormalWeb"/>
        <w:spacing w:before="0" w:beforeAutospacing="0" w:after="0" w:afterAutospacing="0"/>
        <w:rPr>
          <w:color w:val="000000"/>
          <w:sz w:val="27"/>
          <w:szCs w:val="27"/>
        </w:rPr>
      </w:pPr>
      <w:r>
        <w:rPr>
          <w:color w:val="000000"/>
          <w:sz w:val="27"/>
          <w:szCs w:val="27"/>
        </w:rPr>
        <w:t>Par exemple si l'Editeur 12 contient "nous sommes", l'Editeur 3 contient "23", l'Editeur 5 "Juin" le résultat final sera :</w:t>
      </w:r>
    </w:p>
    <w:p w:rsidR="00023132" w:rsidRDefault="00023132" w:rsidP="00655DDC">
      <w:pPr>
        <w:pStyle w:val="NormalWeb"/>
        <w:spacing w:before="0" w:beforeAutospacing="0" w:after="0" w:afterAutospacing="0"/>
        <w:rPr>
          <w:color w:val="000000"/>
          <w:sz w:val="27"/>
          <w:szCs w:val="27"/>
        </w:rPr>
      </w:pPr>
      <w:r>
        <w:rPr>
          <w:color w:val="000000"/>
          <w:sz w:val="27"/>
          <w:szCs w:val="27"/>
        </w:rPr>
        <w:t>"nous sommes le 23 juin 2002"</w:t>
      </w:r>
    </w:p>
    <w:p w:rsidR="00023132" w:rsidRDefault="00981C8A" w:rsidP="00655DDC">
      <w:pPr>
        <w:pStyle w:val="NormalWeb"/>
        <w:spacing w:before="0" w:beforeAutospacing="0" w:after="0" w:afterAutospacing="0"/>
        <w:rPr>
          <w:rStyle w:val="Lienhypertexte"/>
          <w:sz w:val="27"/>
          <w:szCs w:val="27"/>
        </w:rPr>
      </w:pPr>
      <w:hyperlink r:id="rId222" w:history="1">
        <w:r w:rsidR="00023132">
          <w:rPr>
            <w:rStyle w:val="Lienhypertexte"/>
            <w:sz w:val="27"/>
            <w:szCs w:val="27"/>
          </w:rPr>
          <w:t>Retour au sommaire</w:t>
        </w:r>
      </w:hyperlink>
    </w:p>
    <w:p w:rsidR="001C01B0" w:rsidRDefault="001C01B0" w:rsidP="00655DDC">
      <w:pPr>
        <w:pStyle w:val="NormalWeb"/>
        <w:spacing w:before="0" w:beforeAutospacing="0" w:after="0" w:afterAutospacing="0"/>
        <w:rPr>
          <w:color w:val="000000"/>
          <w:sz w:val="27"/>
          <w:szCs w:val="27"/>
        </w:rPr>
      </w:pPr>
    </w:p>
    <w:p w:rsidR="00023132" w:rsidRDefault="00023132" w:rsidP="00655DDC">
      <w:pPr>
        <w:pStyle w:val="Titre1"/>
        <w:spacing w:before="0" w:beforeAutospacing="0" w:after="0" w:afterAutospacing="0"/>
        <w:rPr>
          <w:color w:val="000000"/>
        </w:rPr>
      </w:pPr>
      <w:r>
        <w:rPr>
          <w:color w:val="000000"/>
        </w:rPr>
        <w:t>L'Editeur de type "</w:t>
      </w:r>
      <w:r w:rsidR="00701803" w:rsidRPr="00701803">
        <w:rPr>
          <w:color w:val="000000"/>
        </w:rPr>
        <w:t>Littéral</w:t>
      </w:r>
      <w:r>
        <w:rPr>
          <w:color w:val="000000"/>
        </w:rPr>
        <w:t>"</w:t>
      </w:r>
      <w:r w:rsidR="00EF186B">
        <w:rPr>
          <w:color w:val="000000"/>
        </w:rPr>
        <w:t xml:space="preserve"> </w:t>
      </w:r>
      <w:r w:rsidR="00EF186B" w:rsidRPr="00FB01B2">
        <w:rPr>
          <w:b w:val="0"/>
          <w:bCs w:val="0"/>
          <w:color w:val="000000"/>
          <w:sz w:val="20"/>
          <w:szCs w:val="20"/>
        </w:rPr>
        <w:t>(</w:t>
      </w:r>
      <w:proofErr w:type="spellStart"/>
      <w:r w:rsidR="00EF186B" w:rsidRPr="00FB01B2">
        <w:rPr>
          <w:b w:val="0"/>
          <w:bCs w:val="0"/>
          <w:color w:val="000000"/>
          <w:sz w:val="20"/>
          <w:szCs w:val="20"/>
        </w:rPr>
        <w:t>T</w:t>
      </w:r>
      <w:r w:rsidR="00EF186B">
        <w:rPr>
          <w:b w:val="0"/>
          <w:bCs w:val="0"/>
          <w:color w:val="000000"/>
          <w:sz w:val="20"/>
          <w:szCs w:val="20"/>
        </w:rPr>
        <w:t>pc</w:t>
      </w:r>
      <w:proofErr w:type="spellEnd"/>
      <w:r w:rsidR="00EF186B">
        <w:rPr>
          <w:b w:val="0"/>
          <w:bCs w:val="0"/>
          <w:color w:val="000000"/>
          <w:sz w:val="20"/>
          <w:szCs w:val="20"/>
        </w:rPr>
        <w:t xml:space="preserve"> 00</w:t>
      </w:r>
      <w:r w:rsidR="0082006A">
        <w:rPr>
          <w:b w:val="0"/>
          <w:bCs w:val="0"/>
          <w:color w:val="000000"/>
          <w:sz w:val="20"/>
          <w:szCs w:val="20"/>
        </w:rPr>
        <w:t>9F</w:t>
      </w:r>
      <w:r w:rsidR="00EF186B" w:rsidRPr="00FB01B2">
        <w:rPr>
          <w:b w:val="0"/>
          <w:bCs w:val="0"/>
          <w:color w:val="000000"/>
          <w:sz w:val="20"/>
          <w:szCs w:val="20"/>
        </w:rPr>
        <w:t>)</w:t>
      </w:r>
    </w:p>
    <w:p w:rsidR="00023132" w:rsidRDefault="00981C8A" w:rsidP="00655DDC">
      <w:pPr>
        <w:spacing w:after="0" w:line="240" w:lineRule="auto"/>
      </w:pPr>
      <w:r>
        <w:pict>
          <v:rect id="_x0000_i1072" style="width:523.3pt;height:1.5pt" o:hrstd="t" o:hrnoshade="t" o:hr="t" fillcolor="black" stroked="f"/>
        </w:pict>
      </w:r>
    </w:p>
    <w:p w:rsidR="00023132" w:rsidRDefault="00023132" w:rsidP="00655DDC">
      <w:pPr>
        <w:pStyle w:val="NormalWeb"/>
        <w:spacing w:before="0" w:beforeAutospacing="0" w:after="0" w:afterAutospacing="0"/>
        <w:rPr>
          <w:color w:val="000000"/>
          <w:sz w:val="27"/>
          <w:szCs w:val="27"/>
        </w:rPr>
      </w:pPr>
      <w:r>
        <w:rPr>
          <w:color w:val="000000"/>
          <w:sz w:val="27"/>
          <w:szCs w:val="27"/>
        </w:rPr>
        <w:t>Les Editeurs de type Aléatoire sont des Editeurs dont le contenu est construit par assemblages de partie littérale et du contenu d'autres Editeurs.</w:t>
      </w:r>
    </w:p>
    <w:p w:rsidR="00023132" w:rsidRDefault="00023132" w:rsidP="00655DDC">
      <w:pPr>
        <w:pStyle w:val="NormalWeb"/>
        <w:spacing w:before="0" w:beforeAutospacing="0" w:after="0" w:afterAutospacing="0"/>
        <w:rPr>
          <w:color w:val="000000"/>
          <w:sz w:val="27"/>
          <w:szCs w:val="27"/>
        </w:rPr>
      </w:pPr>
      <w:r>
        <w:rPr>
          <w:color w:val="000000"/>
          <w:sz w:val="27"/>
          <w:szCs w:val="27"/>
        </w:rPr>
        <w:t>Dans les </w:t>
      </w:r>
      <w:hyperlink r:id="rId223" w:history="1">
        <w:r>
          <w:rPr>
            <w:rStyle w:val="Lienhypertexte"/>
            <w:sz w:val="27"/>
            <w:szCs w:val="27"/>
          </w:rPr>
          <w:t>propriétés des "Editeurs"</w:t>
        </w:r>
      </w:hyperlink>
      <w:r>
        <w:rPr>
          <w:color w:val="000000"/>
          <w:sz w:val="27"/>
          <w:szCs w:val="27"/>
        </w:rPr>
        <w:t> dérouler la liste des "type d'éditeur" et sélectionner le type "</w:t>
      </w:r>
      <w:r w:rsidR="00701803">
        <w:rPr>
          <w:color w:val="000000"/>
          <w:sz w:val="27"/>
          <w:szCs w:val="27"/>
        </w:rPr>
        <w:t>Littéral</w:t>
      </w:r>
      <w:r>
        <w:rPr>
          <w:color w:val="000000"/>
          <w:sz w:val="27"/>
          <w:szCs w:val="27"/>
        </w:rPr>
        <w:t>".</w:t>
      </w:r>
    </w:p>
    <w:p w:rsidR="00023132" w:rsidRDefault="00023132"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1289537" cy="1860550"/>
            <wp:effectExtent l="0" t="0" r="6350" b="6350"/>
            <wp:docPr id="46" name="Image 46" descr="C:\Users\Jack\Desktop\Aide de Genex\Genexhtml\html\al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ack\Desktop\Aide de Genex\Genexhtml\html\alea1.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292553" cy="1864902"/>
                    </a:xfrm>
                    <a:prstGeom prst="rect">
                      <a:avLst/>
                    </a:prstGeom>
                    <a:noFill/>
                    <a:ln>
                      <a:noFill/>
                    </a:ln>
                  </pic:spPr>
                </pic:pic>
              </a:graphicData>
            </a:graphic>
          </wp:inline>
        </w:drawing>
      </w:r>
    </w:p>
    <w:p w:rsidR="00023132" w:rsidRDefault="00023132" w:rsidP="00655DDC">
      <w:pPr>
        <w:pStyle w:val="NormalWeb"/>
        <w:spacing w:before="0" w:beforeAutospacing="0" w:after="0" w:afterAutospacing="0"/>
        <w:rPr>
          <w:color w:val="000000"/>
          <w:sz w:val="27"/>
          <w:szCs w:val="27"/>
        </w:rPr>
      </w:pPr>
      <w:r>
        <w:rPr>
          <w:color w:val="000000"/>
          <w:sz w:val="27"/>
          <w:szCs w:val="27"/>
        </w:rPr>
        <w:t>La fenêtre de dialogue qui s'ouvre alors permet de définir l'assemblage de textes :</w:t>
      </w:r>
    </w:p>
    <w:p w:rsidR="00023132" w:rsidRDefault="00023132" w:rsidP="00655DDC">
      <w:pPr>
        <w:pStyle w:val="NormalWeb"/>
        <w:spacing w:before="0" w:beforeAutospacing="0" w:after="0" w:afterAutospacing="0"/>
        <w:jc w:val="center"/>
        <w:rPr>
          <w:color w:val="000000"/>
          <w:sz w:val="27"/>
          <w:szCs w:val="27"/>
        </w:rPr>
      </w:pPr>
      <w:r>
        <w:rPr>
          <w:noProof/>
          <w:color w:val="000000"/>
          <w:sz w:val="27"/>
          <w:szCs w:val="27"/>
        </w:rPr>
        <w:lastRenderedPageBreak/>
        <w:drawing>
          <wp:inline distT="0" distB="0" distL="0" distR="0">
            <wp:extent cx="2755509" cy="2600863"/>
            <wp:effectExtent l="0" t="0" r="6985" b="9525"/>
            <wp:docPr id="45" name="Image 45" descr="C:\Users\Jack\Desktop\Aide de Genex\Genexhtml\html\editli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Jack\Desktop\Aide de Genex\Genexhtml\html\editlitt.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773227" cy="2617586"/>
                    </a:xfrm>
                    <a:prstGeom prst="rect">
                      <a:avLst/>
                    </a:prstGeom>
                    <a:noFill/>
                    <a:ln>
                      <a:noFill/>
                    </a:ln>
                  </pic:spPr>
                </pic:pic>
              </a:graphicData>
            </a:graphic>
          </wp:inline>
        </w:drawing>
      </w:r>
    </w:p>
    <w:p w:rsidR="00023132" w:rsidRDefault="00023132" w:rsidP="00655DDC">
      <w:pPr>
        <w:pStyle w:val="NormalWeb"/>
        <w:spacing w:before="0" w:beforeAutospacing="0" w:after="0" w:afterAutospacing="0"/>
        <w:rPr>
          <w:color w:val="000000"/>
          <w:sz w:val="27"/>
          <w:szCs w:val="27"/>
        </w:rPr>
      </w:pPr>
      <w:r>
        <w:rPr>
          <w:color w:val="000000"/>
          <w:sz w:val="27"/>
          <w:szCs w:val="27"/>
        </w:rPr>
        <w:t xml:space="preserve">Dans cet exemple le contenu de l'Editeur "Littéral" sélectionné sera </w:t>
      </w:r>
      <w:r w:rsidRPr="00701803">
        <w:rPr>
          <w:color w:val="000000"/>
          <w:sz w:val="27"/>
          <w:szCs w:val="27"/>
        </w:rPr>
        <w:t>construit</w:t>
      </w:r>
      <w:r>
        <w:rPr>
          <w:color w:val="000000"/>
          <w:sz w:val="27"/>
          <w:szCs w:val="27"/>
        </w:rPr>
        <w:t xml:space="preserve"> par assemblage de "il y a ici " suivi du contenu de l'Editeur numéro 6, un espace, le contenu de l'Editeur numéro 7, l'expression " de couleur " et enfin du contenu de l'Editeur numéro 8.</w:t>
      </w:r>
    </w:p>
    <w:p w:rsidR="00023132" w:rsidRDefault="00023132" w:rsidP="00655DDC">
      <w:pPr>
        <w:pStyle w:val="NormalWeb"/>
        <w:spacing w:before="0" w:beforeAutospacing="0" w:after="0" w:afterAutospacing="0"/>
        <w:rPr>
          <w:color w:val="000000"/>
          <w:sz w:val="27"/>
          <w:szCs w:val="27"/>
        </w:rPr>
      </w:pPr>
      <w:r>
        <w:rPr>
          <w:color w:val="000000"/>
          <w:sz w:val="27"/>
          <w:szCs w:val="27"/>
        </w:rPr>
        <w:t>Voir </w:t>
      </w:r>
      <w:hyperlink r:id="rId226" w:history="1">
        <w:r>
          <w:rPr>
            <w:rStyle w:val="Lienhypertexte"/>
            <w:sz w:val="27"/>
            <w:szCs w:val="27"/>
          </w:rPr>
          <w:t>Exemple</w:t>
        </w:r>
      </w:hyperlink>
    </w:p>
    <w:p w:rsidR="00023132" w:rsidRDefault="00981C8A" w:rsidP="00655DDC">
      <w:pPr>
        <w:pStyle w:val="NormalWeb"/>
        <w:spacing w:before="0" w:beforeAutospacing="0" w:after="0" w:afterAutospacing="0"/>
        <w:rPr>
          <w:rStyle w:val="Lienhypertexte"/>
          <w:sz w:val="27"/>
          <w:szCs w:val="27"/>
        </w:rPr>
      </w:pPr>
      <w:hyperlink r:id="rId227" w:history="1">
        <w:r w:rsidR="00023132">
          <w:rPr>
            <w:rStyle w:val="Lienhypertexte"/>
            <w:sz w:val="27"/>
            <w:szCs w:val="27"/>
          </w:rPr>
          <w:t>Retour au sommaire</w:t>
        </w:r>
      </w:hyperlink>
    </w:p>
    <w:p w:rsidR="00701803" w:rsidRDefault="00701803" w:rsidP="00655DDC">
      <w:pPr>
        <w:pStyle w:val="NormalWeb"/>
        <w:spacing w:before="0" w:beforeAutospacing="0" w:after="0" w:afterAutospacing="0"/>
        <w:rPr>
          <w:color w:val="000000"/>
          <w:sz w:val="27"/>
          <w:szCs w:val="27"/>
        </w:rPr>
      </w:pPr>
    </w:p>
    <w:p w:rsidR="00023132" w:rsidRDefault="00023132" w:rsidP="00655DDC">
      <w:pPr>
        <w:pStyle w:val="Titre1"/>
        <w:spacing w:before="0" w:beforeAutospacing="0" w:after="0" w:afterAutospacing="0"/>
        <w:rPr>
          <w:color w:val="000000"/>
        </w:rPr>
      </w:pPr>
      <w:r>
        <w:rPr>
          <w:color w:val="000000"/>
        </w:rPr>
        <w:t>Propriétés des objets liés</w:t>
      </w:r>
      <w:r w:rsidR="00EF186B">
        <w:rPr>
          <w:color w:val="000000"/>
        </w:rPr>
        <w:t xml:space="preserve"> </w:t>
      </w:r>
      <w:r w:rsidR="00EF186B" w:rsidRPr="00FB01B2">
        <w:rPr>
          <w:b w:val="0"/>
          <w:bCs w:val="0"/>
          <w:color w:val="000000"/>
          <w:sz w:val="20"/>
          <w:szCs w:val="20"/>
        </w:rPr>
        <w:t>(</w:t>
      </w:r>
      <w:proofErr w:type="spellStart"/>
      <w:r w:rsidR="00EF186B" w:rsidRPr="00FB01B2">
        <w:rPr>
          <w:b w:val="0"/>
          <w:bCs w:val="0"/>
          <w:color w:val="000000"/>
          <w:sz w:val="20"/>
          <w:szCs w:val="20"/>
        </w:rPr>
        <w:t>T</w:t>
      </w:r>
      <w:r w:rsidR="00EF186B">
        <w:rPr>
          <w:b w:val="0"/>
          <w:bCs w:val="0"/>
          <w:color w:val="000000"/>
          <w:sz w:val="20"/>
          <w:szCs w:val="20"/>
        </w:rPr>
        <w:t>pc</w:t>
      </w:r>
      <w:proofErr w:type="spellEnd"/>
      <w:r w:rsidR="00EF186B">
        <w:rPr>
          <w:b w:val="0"/>
          <w:bCs w:val="0"/>
          <w:color w:val="000000"/>
          <w:sz w:val="20"/>
          <w:szCs w:val="20"/>
        </w:rPr>
        <w:t xml:space="preserve"> 0010</w:t>
      </w:r>
      <w:r w:rsidR="00EF186B" w:rsidRPr="00FB01B2">
        <w:rPr>
          <w:b w:val="0"/>
          <w:bCs w:val="0"/>
          <w:color w:val="000000"/>
          <w:sz w:val="20"/>
          <w:szCs w:val="20"/>
        </w:rPr>
        <w:t>)</w:t>
      </w:r>
    </w:p>
    <w:p w:rsidR="00023132" w:rsidRDefault="00981C8A" w:rsidP="00655DDC">
      <w:pPr>
        <w:spacing w:after="0" w:line="240" w:lineRule="auto"/>
      </w:pPr>
      <w:r>
        <w:pict>
          <v:rect id="_x0000_i1073" style="width:523.3pt;height:1.5pt" o:hrstd="t" o:hrnoshade="t" o:hr="t" fillcolor="black" stroked="f"/>
        </w:pict>
      </w:r>
    </w:p>
    <w:p w:rsidR="00023132" w:rsidRDefault="00023132" w:rsidP="00655DDC">
      <w:pPr>
        <w:pStyle w:val="NormalWeb"/>
        <w:spacing w:before="0" w:beforeAutospacing="0" w:after="0" w:afterAutospacing="0"/>
        <w:rPr>
          <w:color w:val="000000"/>
          <w:sz w:val="27"/>
          <w:szCs w:val="27"/>
        </w:rPr>
      </w:pPr>
      <w:r>
        <w:rPr>
          <w:color w:val="000000"/>
          <w:sz w:val="27"/>
          <w:szCs w:val="27"/>
        </w:rPr>
        <w:t>Dans la fenêtre des propriétés d'objets liés ensemble une liste déroulante permet d'accéder aux propriétés de chacun des objets séparément :</w:t>
      </w:r>
    </w:p>
    <w:p w:rsidR="00023132" w:rsidRDefault="00023132"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2114550" cy="1593850"/>
            <wp:effectExtent l="0" t="0" r="0" b="6350"/>
            <wp:docPr id="47" name="Image 47" descr="C:\Users\Jack\Desktop\Aide de Genex\Genexhtml\html\pobjl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ack\Desktop\Aide de Genex\Genexhtml\html\pobjlies.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114550" cy="1593850"/>
                    </a:xfrm>
                    <a:prstGeom prst="rect">
                      <a:avLst/>
                    </a:prstGeom>
                    <a:noFill/>
                    <a:ln>
                      <a:noFill/>
                    </a:ln>
                  </pic:spPr>
                </pic:pic>
              </a:graphicData>
            </a:graphic>
          </wp:inline>
        </w:drawing>
      </w:r>
    </w:p>
    <w:p w:rsidR="00023132" w:rsidRDefault="00981C8A" w:rsidP="00655DDC">
      <w:pPr>
        <w:pStyle w:val="NormalWeb"/>
        <w:spacing w:before="0" w:beforeAutospacing="0" w:after="0" w:afterAutospacing="0"/>
        <w:rPr>
          <w:rStyle w:val="Lienhypertexte"/>
          <w:sz w:val="27"/>
          <w:szCs w:val="27"/>
        </w:rPr>
      </w:pPr>
      <w:hyperlink r:id="rId229" w:history="1">
        <w:r w:rsidR="00023132">
          <w:rPr>
            <w:rStyle w:val="Lienhypertexte"/>
            <w:sz w:val="27"/>
            <w:szCs w:val="27"/>
          </w:rPr>
          <w:t>Retour au sommaire</w:t>
        </w:r>
      </w:hyperlink>
    </w:p>
    <w:p w:rsidR="00701803" w:rsidRDefault="00701803" w:rsidP="00655DDC">
      <w:pPr>
        <w:pStyle w:val="NormalWeb"/>
        <w:spacing w:before="0" w:beforeAutospacing="0" w:after="0" w:afterAutospacing="0"/>
        <w:rPr>
          <w:color w:val="000000"/>
          <w:sz w:val="27"/>
          <w:szCs w:val="27"/>
        </w:rPr>
      </w:pPr>
    </w:p>
    <w:p w:rsidR="00023132" w:rsidRDefault="00023132" w:rsidP="00655DDC">
      <w:pPr>
        <w:pStyle w:val="Titre1"/>
        <w:spacing w:before="0" w:beforeAutospacing="0" w:after="0" w:afterAutospacing="0"/>
        <w:rPr>
          <w:color w:val="000000"/>
        </w:rPr>
      </w:pPr>
      <w:r w:rsidRPr="0004667C">
        <w:rPr>
          <w:color w:val="000000"/>
        </w:rPr>
        <w:t>Alignements et espacements</w:t>
      </w:r>
      <w:r w:rsidR="00EF186B">
        <w:rPr>
          <w:color w:val="000000"/>
        </w:rPr>
        <w:t xml:space="preserve"> </w:t>
      </w:r>
      <w:r w:rsidR="00EF186B" w:rsidRPr="00FB01B2">
        <w:rPr>
          <w:b w:val="0"/>
          <w:bCs w:val="0"/>
          <w:color w:val="000000"/>
          <w:sz w:val="20"/>
          <w:szCs w:val="20"/>
        </w:rPr>
        <w:t>(</w:t>
      </w:r>
      <w:proofErr w:type="spellStart"/>
      <w:r w:rsidR="00EF186B" w:rsidRPr="00FB01B2">
        <w:rPr>
          <w:b w:val="0"/>
          <w:bCs w:val="0"/>
          <w:color w:val="000000"/>
          <w:sz w:val="20"/>
          <w:szCs w:val="20"/>
        </w:rPr>
        <w:t>T</w:t>
      </w:r>
      <w:r w:rsidR="00EF186B">
        <w:rPr>
          <w:b w:val="0"/>
          <w:bCs w:val="0"/>
          <w:color w:val="000000"/>
          <w:sz w:val="20"/>
          <w:szCs w:val="20"/>
        </w:rPr>
        <w:t>pc</w:t>
      </w:r>
      <w:proofErr w:type="spellEnd"/>
      <w:r w:rsidR="00EF186B">
        <w:rPr>
          <w:b w:val="0"/>
          <w:bCs w:val="0"/>
          <w:color w:val="000000"/>
          <w:sz w:val="20"/>
          <w:szCs w:val="20"/>
        </w:rPr>
        <w:t xml:space="preserve"> 0011</w:t>
      </w:r>
      <w:r w:rsidR="00EF186B" w:rsidRPr="00FB01B2">
        <w:rPr>
          <w:b w:val="0"/>
          <w:bCs w:val="0"/>
          <w:color w:val="000000"/>
          <w:sz w:val="20"/>
          <w:szCs w:val="20"/>
        </w:rPr>
        <w:t>)</w:t>
      </w:r>
    </w:p>
    <w:p w:rsidR="00023132" w:rsidRDefault="00981C8A" w:rsidP="00655DDC">
      <w:pPr>
        <w:spacing w:after="0" w:line="240" w:lineRule="auto"/>
      </w:pPr>
      <w:r>
        <w:pict>
          <v:rect id="_x0000_i1074" style="width:523.3pt;height:1.5pt" o:hrstd="t" o:hrnoshade="t" o:hr="t" fillcolor="black" stroked="f"/>
        </w:pict>
      </w:r>
    </w:p>
    <w:p w:rsidR="00023132" w:rsidRDefault="00023132" w:rsidP="00655DDC">
      <w:pPr>
        <w:pStyle w:val="NormalWeb"/>
        <w:spacing w:before="0" w:beforeAutospacing="0" w:after="0" w:afterAutospacing="0"/>
        <w:rPr>
          <w:color w:val="000000"/>
          <w:sz w:val="27"/>
          <w:szCs w:val="27"/>
        </w:rPr>
      </w:pPr>
      <w:r>
        <w:rPr>
          <w:color w:val="000000"/>
          <w:sz w:val="27"/>
          <w:szCs w:val="27"/>
        </w:rPr>
        <w:t>Des commandes permettent de mettre en page les différents objets constituant l'activité.</w:t>
      </w:r>
    </w:p>
    <w:p w:rsidR="00023132" w:rsidRDefault="00023132" w:rsidP="00655DDC">
      <w:pPr>
        <w:pStyle w:val="NormalWeb"/>
        <w:spacing w:before="0" w:beforeAutospacing="0" w:after="0" w:afterAutospacing="0"/>
        <w:rPr>
          <w:color w:val="000000"/>
          <w:sz w:val="27"/>
          <w:szCs w:val="27"/>
        </w:rPr>
      </w:pPr>
      <w:r>
        <w:rPr>
          <w:b/>
          <w:bCs/>
          <w:color w:val="000000"/>
          <w:sz w:val="27"/>
          <w:szCs w:val="27"/>
        </w:rPr>
        <w:t>Commandes d'alignements :</w:t>
      </w:r>
    </w:p>
    <w:p w:rsidR="00023132" w:rsidRDefault="00023132" w:rsidP="00655DDC">
      <w:pPr>
        <w:pStyle w:val="NormalWeb"/>
        <w:spacing w:before="0" w:beforeAutospacing="0" w:after="0" w:afterAutospacing="0"/>
        <w:rPr>
          <w:color w:val="000000"/>
          <w:sz w:val="27"/>
          <w:szCs w:val="27"/>
        </w:rPr>
      </w:pPr>
      <w:r>
        <w:rPr>
          <w:color w:val="000000"/>
          <w:sz w:val="27"/>
          <w:szCs w:val="27"/>
        </w:rPr>
        <w:t>Sélectionner plusieurs objets (cliquer sur chacun d'eux en maintenant la touche </w:t>
      </w:r>
      <w:r>
        <w:rPr>
          <w:b/>
          <w:bCs/>
          <w:color w:val="000000"/>
          <w:sz w:val="27"/>
          <w:szCs w:val="27"/>
        </w:rPr>
        <w:t>Maj</w:t>
      </w:r>
      <w:r>
        <w:rPr>
          <w:color w:val="000000"/>
          <w:sz w:val="27"/>
          <w:szCs w:val="27"/>
        </w:rPr>
        <w:t> enfoncée), puis cliquer avec le bouton droit de la souris sur l'un des objets sélectionnés,</w:t>
      </w:r>
    </w:p>
    <w:p w:rsidR="00023132" w:rsidRDefault="00023132" w:rsidP="00655DDC">
      <w:pPr>
        <w:pStyle w:val="NormalWeb"/>
        <w:spacing w:before="0" w:beforeAutospacing="0" w:after="0" w:afterAutospacing="0"/>
        <w:jc w:val="center"/>
        <w:rPr>
          <w:color w:val="000000"/>
          <w:sz w:val="27"/>
          <w:szCs w:val="27"/>
        </w:rPr>
      </w:pPr>
      <w:r>
        <w:rPr>
          <w:noProof/>
          <w:color w:val="000000"/>
          <w:sz w:val="27"/>
          <w:szCs w:val="27"/>
        </w:rPr>
        <w:lastRenderedPageBreak/>
        <w:drawing>
          <wp:inline distT="0" distB="0" distL="0" distR="0">
            <wp:extent cx="2406650" cy="1962345"/>
            <wp:effectExtent l="0" t="0" r="0" b="0"/>
            <wp:docPr id="49" name="Image 49" descr="C:\Users\Jack\Desktop\Aide de Genex\Genexhtml\html\comal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Jack\Desktop\Aide de Genex\Genexhtml\html\comalign.jp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417516" cy="1971205"/>
                    </a:xfrm>
                    <a:prstGeom prst="rect">
                      <a:avLst/>
                    </a:prstGeom>
                    <a:noFill/>
                    <a:ln>
                      <a:noFill/>
                    </a:ln>
                  </pic:spPr>
                </pic:pic>
              </a:graphicData>
            </a:graphic>
          </wp:inline>
        </w:drawing>
      </w:r>
    </w:p>
    <w:p w:rsidR="00023132" w:rsidRDefault="0004667C" w:rsidP="00655DDC">
      <w:pPr>
        <w:pStyle w:val="NormalWeb"/>
        <w:spacing w:before="0" w:beforeAutospacing="0" w:after="0" w:afterAutospacing="0"/>
        <w:rPr>
          <w:color w:val="000000"/>
          <w:sz w:val="27"/>
          <w:szCs w:val="27"/>
        </w:rPr>
      </w:pPr>
      <w:r w:rsidRPr="0004667C">
        <w:rPr>
          <w:color w:val="000000"/>
          <w:sz w:val="27"/>
          <w:szCs w:val="27"/>
        </w:rPr>
        <w:t>Choisissez</w:t>
      </w:r>
      <w:r w:rsidR="00023132">
        <w:rPr>
          <w:color w:val="000000"/>
          <w:sz w:val="27"/>
          <w:szCs w:val="27"/>
        </w:rPr>
        <w:t xml:space="preserve"> la commande "Alignements" puis l'alignement désiré. Les alignements s'effectuent toujours par rapport à l'objet sur lequel on a cliqué avec le bouton droit de la souris.</w:t>
      </w:r>
    </w:p>
    <w:p w:rsidR="00023132" w:rsidRDefault="00023132" w:rsidP="00655DDC">
      <w:pPr>
        <w:pStyle w:val="NormalWeb"/>
        <w:spacing w:before="0" w:beforeAutospacing="0" w:after="0" w:afterAutospacing="0"/>
        <w:rPr>
          <w:color w:val="000000"/>
          <w:sz w:val="27"/>
          <w:szCs w:val="27"/>
        </w:rPr>
      </w:pPr>
      <w:r>
        <w:rPr>
          <w:b/>
          <w:bCs/>
          <w:color w:val="000000"/>
          <w:sz w:val="27"/>
          <w:szCs w:val="27"/>
        </w:rPr>
        <w:t>Commandes de positionnement :</w:t>
      </w:r>
    </w:p>
    <w:p w:rsidR="00023132" w:rsidRDefault="00023132"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2193689" cy="2908300"/>
            <wp:effectExtent l="0" t="0" r="0" b="6350"/>
            <wp:docPr id="48" name="Image 48" descr="C:\Users\Jack\Desktop\Aide de Genex\Genexhtml\html\commande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ack\Desktop\Aide de Genex\Genexhtml\html\commandepos.jp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197182" cy="2912930"/>
                    </a:xfrm>
                    <a:prstGeom prst="rect">
                      <a:avLst/>
                    </a:prstGeom>
                    <a:noFill/>
                    <a:ln>
                      <a:noFill/>
                    </a:ln>
                  </pic:spPr>
                </pic:pic>
              </a:graphicData>
            </a:graphic>
          </wp:inline>
        </w:drawing>
      </w:r>
    </w:p>
    <w:p w:rsidR="00023132" w:rsidRDefault="00023132" w:rsidP="00655DDC">
      <w:pPr>
        <w:pStyle w:val="NormalWeb"/>
        <w:spacing w:before="0" w:beforeAutospacing="0" w:after="0" w:afterAutospacing="0"/>
        <w:rPr>
          <w:color w:val="000000"/>
          <w:sz w:val="27"/>
          <w:szCs w:val="27"/>
        </w:rPr>
      </w:pPr>
      <w:r>
        <w:rPr>
          <w:color w:val="000000"/>
          <w:sz w:val="27"/>
          <w:szCs w:val="27"/>
        </w:rPr>
        <w:t>Les commandes d'espacement, horizontal ou vertical, permet de gérer régulièrement l'espace entre différents objets.</w:t>
      </w:r>
    </w:p>
    <w:p w:rsidR="00023132" w:rsidRDefault="00023132" w:rsidP="00655DDC">
      <w:pPr>
        <w:pStyle w:val="NormalWeb"/>
        <w:spacing w:before="0" w:beforeAutospacing="0" w:after="0" w:afterAutospacing="0"/>
        <w:rPr>
          <w:color w:val="000000"/>
          <w:sz w:val="27"/>
          <w:szCs w:val="27"/>
        </w:rPr>
      </w:pPr>
      <w:r>
        <w:rPr>
          <w:color w:val="000000"/>
          <w:sz w:val="27"/>
          <w:szCs w:val="27"/>
        </w:rPr>
        <w:t>La commande </w:t>
      </w:r>
      <w:hyperlink r:id="rId232" w:history="1">
        <w:r>
          <w:rPr>
            <w:rStyle w:val="Lienhypertexte"/>
            <w:sz w:val="27"/>
            <w:szCs w:val="27"/>
          </w:rPr>
          <w:t>d'empilement d'objets</w:t>
        </w:r>
      </w:hyperlink>
      <w:r>
        <w:rPr>
          <w:color w:val="000000"/>
          <w:sz w:val="27"/>
          <w:szCs w:val="27"/>
        </w:rPr>
        <w:t> est particulièrement utile quand on veut chaîner l'action de plusieurs boutons.</w:t>
      </w:r>
    </w:p>
    <w:p w:rsidR="00023132" w:rsidRDefault="00981C8A" w:rsidP="00655DDC">
      <w:pPr>
        <w:pStyle w:val="NormalWeb"/>
        <w:spacing w:before="0" w:beforeAutospacing="0" w:after="0" w:afterAutospacing="0"/>
        <w:rPr>
          <w:rStyle w:val="Lienhypertexte"/>
          <w:sz w:val="27"/>
          <w:szCs w:val="27"/>
        </w:rPr>
      </w:pPr>
      <w:hyperlink r:id="rId233" w:history="1">
        <w:r w:rsidR="00023132">
          <w:rPr>
            <w:rStyle w:val="Lienhypertexte"/>
            <w:sz w:val="27"/>
            <w:szCs w:val="27"/>
          </w:rPr>
          <w:t>Retour au sommaire</w:t>
        </w:r>
      </w:hyperlink>
    </w:p>
    <w:p w:rsidR="0004667C" w:rsidRDefault="0004667C" w:rsidP="00655DDC">
      <w:pPr>
        <w:pStyle w:val="NormalWeb"/>
        <w:spacing w:before="0" w:beforeAutospacing="0" w:after="0" w:afterAutospacing="0"/>
        <w:rPr>
          <w:color w:val="000000"/>
          <w:sz w:val="27"/>
          <w:szCs w:val="27"/>
        </w:rPr>
      </w:pPr>
    </w:p>
    <w:p w:rsidR="005E7ACE" w:rsidRDefault="005E7ACE" w:rsidP="00655DDC">
      <w:pPr>
        <w:pStyle w:val="Titre1"/>
        <w:spacing w:before="0" w:beforeAutospacing="0" w:after="0" w:afterAutospacing="0"/>
        <w:rPr>
          <w:color w:val="000000"/>
        </w:rPr>
      </w:pPr>
      <w:r>
        <w:rPr>
          <w:color w:val="000000"/>
        </w:rPr>
        <w:t>Liaison d'objets</w:t>
      </w:r>
      <w:r w:rsidR="00EF186B">
        <w:rPr>
          <w:color w:val="000000"/>
        </w:rPr>
        <w:t xml:space="preserve"> </w:t>
      </w:r>
      <w:r w:rsidR="00EF186B" w:rsidRPr="00FB01B2">
        <w:rPr>
          <w:b w:val="0"/>
          <w:bCs w:val="0"/>
          <w:color w:val="000000"/>
          <w:sz w:val="20"/>
          <w:szCs w:val="20"/>
        </w:rPr>
        <w:t>(</w:t>
      </w:r>
      <w:proofErr w:type="spellStart"/>
      <w:r w:rsidR="00EF186B" w:rsidRPr="00FB01B2">
        <w:rPr>
          <w:b w:val="0"/>
          <w:bCs w:val="0"/>
          <w:color w:val="000000"/>
          <w:sz w:val="20"/>
          <w:szCs w:val="20"/>
        </w:rPr>
        <w:t>T</w:t>
      </w:r>
      <w:r w:rsidR="00EF186B">
        <w:rPr>
          <w:b w:val="0"/>
          <w:bCs w:val="0"/>
          <w:color w:val="000000"/>
          <w:sz w:val="20"/>
          <w:szCs w:val="20"/>
        </w:rPr>
        <w:t>pc</w:t>
      </w:r>
      <w:proofErr w:type="spellEnd"/>
      <w:r w:rsidR="00EF186B">
        <w:rPr>
          <w:b w:val="0"/>
          <w:bCs w:val="0"/>
          <w:color w:val="000000"/>
          <w:sz w:val="20"/>
          <w:szCs w:val="20"/>
        </w:rPr>
        <w:t xml:space="preserve"> 0012</w:t>
      </w:r>
      <w:r w:rsidR="00EF186B" w:rsidRPr="00FB01B2">
        <w:rPr>
          <w:b w:val="0"/>
          <w:bCs w:val="0"/>
          <w:color w:val="000000"/>
          <w:sz w:val="20"/>
          <w:szCs w:val="20"/>
        </w:rPr>
        <w:t>)</w:t>
      </w:r>
    </w:p>
    <w:p w:rsidR="005E7ACE" w:rsidRDefault="00981C8A" w:rsidP="00655DDC">
      <w:pPr>
        <w:spacing w:after="0" w:line="240" w:lineRule="auto"/>
      </w:pPr>
      <w:r>
        <w:pict>
          <v:rect id="_x0000_i1075" style="width:523.3pt;height:1.5pt" o:hrstd="t" o:hrnoshade="t" o:hr="t" fillcolor="black" stroked="f"/>
        </w:pict>
      </w:r>
    </w:p>
    <w:p w:rsidR="005E7ACE" w:rsidRDefault="005E7ACE" w:rsidP="00655DDC">
      <w:pPr>
        <w:pStyle w:val="NormalWeb"/>
        <w:spacing w:before="0" w:beforeAutospacing="0" w:after="0" w:afterAutospacing="0"/>
        <w:rPr>
          <w:color w:val="000000"/>
          <w:sz w:val="27"/>
          <w:szCs w:val="27"/>
        </w:rPr>
      </w:pPr>
      <w:r>
        <w:rPr>
          <w:color w:val="000000"/>
          <w:sz w:val="27"/>
          <w:szCs w:val="27"/>
        </w:rPr>
        <w:t>Il est possible de lier des objets ensemble de sorte qu'ils soient ensuite considérés comme un objet unique.</w:t>
      </w:r>
    </w:p>
    <w:p w:rsidR="005E7ACE" w:rsidRDefault="005E7ACE" w:rsidP="00655DDC">
      <w:pPr>
        <w:pStyle w:val="NormalWeb"/>
        <w:spacing w:before="0" w:beforeAutospacing="0" w:after="0" w:afterAutospacing="0"/>
        <w:rPr>
          <w:color w:val="000000"/>
          <w:sz w:val="27"/>
          <w:szCs w:val="27"/>
        </w:rPr>
      </w:pPr>
      <w:r>
        <w:rPr>
          <w:color w:val="000000"/>
          <w:sz w:val="27"/>
          <w:szCs w:val="27"/>
        </w:rPr>
        <w:t>Sélectionner plusieurs objets (Cliquer sur chacun d'eux en maintenant la touche </w:t>
      </w:r>
      <w:r>
        <w:rPr>
          <w:b/>
          <w:bCs/>
          <w:color w:val="000000"/>
          <w:sz w:val="27"/>
          <w:szCs w:val="27"/>
        </w:rPr>
        <w:t>Maj</w:t>
      </w:r>
      <w:r>
        <w:rPr>
          <w:color w:val="000000"/>
          <w:sz w:val="27"/>
          <w:szCs w:val="27"/>
        </w:rPr>
        <w:t> enfoncée),</w:t>
      </w:r>
    </w:p>
    <w:p w:rsidR="005E7ACE" w:rsidRDefault="005E7ACE" w:rsidP="00655DDC">
      <w:pPr>
        <w:pStyle w:val="NormalWeb"/>
        <w:spacing w:before="0" w:beforeAutospacing="0" w:after="0" w:afterAutospacing="0"/>
        <w:rPr>
          <w:color w:val="000000"/>
          <w:sz w:val="27"/>
          <w:szCs w:val="27"/>
        </w:rPr>
      </w:pPr>
      <w:proofErr w:type="gramStart"/>
      <w:r>
        <w:rPr>
          <w:color w:val="000000"/>
          <w:sz w:val="27"/>
          <w:szCs w:val="27"/>
        </w:rPr>
        <w:t>puis</w:t>
      </w:r>
      <w:proofErr w:type="gramEnd"/>
      <w:r>
        <w:rPr>
          <w:color w:val="000000"/>
          <w:sz w:val="27"/>
          <w:szCs w:val="27"/>
        </w:rPr>
        <w:t xml:space="preserve"> cliquer avec le bouton droit de la souris sur l'un des objets sélectionnés,</w:t>
      </w:r>
    </w:p>
    <w:p w:rsidR="005E7ACE" w:rsidRDefault="005E7ACE"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1371600" cy="1603592"/>
            <wp:effectExtent l="0" t="0" r="0" b="0"/>
            <wp:docPr id="53" name="Image 53" descr="C:\Users\Jack\Desktop\Aide de Genex\Genexhtml\html\liaisob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Jack\Desktop\Aide de Genex\Genexhtml\html\liaisobj.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379331" cy="1612630"/>
                    </a:xfrm>
                    <a:prstGeom prst="rect">
                      <a:avLst/>
                    </a:prstGeom>
                    <a:noFill/>
                    <a:ln>
                      <a:noFill/>
                    </a:ln>
                  </pic:spPr>
                </pic:pic>
              </a:graphicData>
            </a:graphic>
          </wp:inline>
        </w:drawing>
      </w:r>
    </w:p>
    <w:p w:rsidR="005E7ACE" w:rsidRDefault="005E7ACE" w:rsidP="00655DDC">
      <w:pPr>
        <w:pStyle w:val="NormalWeb"/>
        <w:spacing w:before="0" w:beforeAutospacing="0" w:after="0" w:afterAutospacing="0"/>
        <w:rPr>
          <w:color w:val="000000"/>
          <w:sz w:val="27"/>
          <w:szCs w:val="27"/>
        </w:rPr>
      </w:pPr>
      <w:r>
        <w:rPr>
          <w:color w:val="000000"/>
          <w:sz w:val="27"/>
          <w:szCs w:val="27"/>
        </w:rPr>
        <w:t>L'objet "multiple" apparaît encadré en bleu.</w:t>
      </w:r>
    </w:p>
    <w:p w:rsidR="005E7ACE" w:rsidRDefault="005E7ACE" w:rsidP="00655DDC">
      <w:pPr>
        <w:pStyle w:val="NormalWeb"/>
        <w:spacing w:before="0" w:beforeAutospacing="0" w:after="0" w:afterAutospacing="0"/>
        <w:jc w:val="center"/>
        <w:rPr>
          <w:color w:val="000000"/>
          <w:sz w:val="27"/>
          <w:szCs w:val="27"/>
        </w:rPr>
      </w:pPr>
      <w:r>
        <w:rPr>
          <w:noProof/>
          <w:color w:val="000000"/>
          <w:sz w:val="27"/>
          <w:szCs w:val="27"/>
        </w:rPr>
        <w:lastRenderedPageBreak/>
        <w:drawing>
          <wp:inline distT="0" distB="0" distL="0" distR="0">
            <wp:extent cx="1222992" cy="1797050"/>
            <wp:effectExtent l="0" t="0" r="0" b="0"/>
            <wp:docPr id="52" name="Image 52" descr="C:\Users\Jack\Desktop\Aide de Genex\Genexhtml\html\liaiso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ack\Desktop\Aide de Genex\Genexhtml\html\liaisob1.jp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234795" cy="1814393"/>
                    </a:xfrm>
                    <a:prstGeom prst="rect">
                      <a:avLst/>
                    </a:prstGeom>
                    <a:noFill/>
                    <a:ln>
                      <a:noFill/>
                    </a:ln>
                  </pic:spPr>
                </pic:pic>
              </a:graphicData>
            </a:graphic>
          </wp:inline>
        </w:drawing>
      </w:r>
    </w:p>
    <w:p w:rsidR="005E7ACE" w:rsidRDefault="005E7ACE" w:rsidP="00655DDC">
      <w:pPr>
        <w:pStyle w:val="NormalWeb"/>
        <w:spacing w:before="0" w:beforeAutospacing="0" w:after="0" w:afterAutospacing="0"/>
        <w:rPr>
          <w:color w:val="000000"/>
          <w:sz w:val="27"/>
          <w:szCs w:val="27"/>
        </w:rPr>
      </w:pPr>
      <w:r>
        <w:rPr>
          <w:color w:val="000000"/>
          <w:sz w:val="27"/>
          <w:szCs w:val="27"/>
        </w:rPr>
        <w:t>Il est évidemment possible de dissocier des objets qui ont été liés.</w:t>
      </w:r>
    </w:p>
    <w:p w:rsidR="005E7ACE" w:rsidRDefault="005E7ACE" w:rsidP="00655DDC">
      <w:pPr>
        <w:pStyle w:val="NormalWeb"/>
        <w:spacing w:before="0" w:beforeAutospacing="0" w:after="0" w:afterAutospacing="0"/>
        <w:rPr>
          <w:color w:val="000000"/>
          <w:sz w:val="27"/>
          <w:szCs w:val="27"/>
        </w:rPr>
      </w:pPr>
      <w:r>
        <w:rPr>
          <w:color w:val="000000"/>
          <w:sz w:val="27"/>
          <w:szCs w:val="27"/>
        </w:rPr>
        <w:t>Voir </w:t>
      </w:r>
      <w:hyperlink r:id="rId236" w:history="1">
        <w:r>
          <w:rPr>
            <w:rStyle w:val="Lienhypertexte"/>
            <w:sz w:val="27"/>
            <w:szCs w:val="27"/>
          </w:rPr>
          <w:t>Propriétés des objets liés</w:t>
        </w:r>
      </w:hyperlink>
    </w:p>
    <w:p w:rsidR="005E7ACE" w:rsidRDefault="00981C8A" w:rsidP="00655DDC">
      <w:pPr>
        <w:pStyle w:val="NormalWeb"/>
        <w:spacing w:before="0" w:beforeAutospacing="0" w:after="0" w:afterAutospacing="0"/>
        <w:rPr>
          <w:rStyle w:val="Lienhypertexte"/>
          <w:sz w:val="27"/>
          <w:szCs w:val="27"/>
        </w:rPr>
      </w:pPr>
      <w:hyperlink r:id="rId237" w:history="1">
        <w:r w:rsidR="005E7ACE">
          <w:rPr>
            <w:rStyle w:val="Lienhypertexte"/>
            <w:sz w:val="27"/>
            <w:szCs w:val="27"/>
          </w:rPr>
          <w:t>Retour au sommaire</w:t>
        </w:r>
      </w:hyperlink>
    </w:p>
    <w:p w:rsidR="0004667C" w:rsidRDefault="0004667C" w:rsidP="00655DDC">
      <w:pPr>
        <w:pStyle w:val="NormalWeb"/>
        <w:spacing w:before="0" w:beforeAutospacing="0" w:after="0" w:afterAutospacing="0"/>
        <w:rPr>
          <w:color w:val="000000"/>
          <w:sz w:val="27"/>
          <w:szCs w:val="27"/>
        </w:rPr>
      </w:pPr>
    </w:p>
    <w:p w:rsidR="005E7ACE" w:rsidRDefault="005E7ACE" w:rsidP="00655DDC">
      <w:pPr>
        <w:pStyle w:val="Titre1"/>
        <w:spacing w:before="0" w:beforeAutospacing="0" w:after="0" w:afterAutospacing="0"/>
        <w:rPr>
          <w:color w:val="000000"/>
        </w:rPr>
      </w:pPr>
      <w:r>
        <w:rPr>
          <w:color w:val="000000"/>
        </w:rPr>
        <w:t>Choix du type de balayage</w:t>
      </w:r>
      <w:r w:rsidR="00EF186B">
        <w:rPr>
          <w:color w:val="000000"/>
        </w:rPr>
        <w:t xml:space="preserve"> </w:t>
      </w:r>
      <w:r w:rsidR="00EF186B" w:rsidRPr="00FB01B2">
        <w:rPr>
          <w:b w:val="0"/>
          <w:bCs w:val="0"/>
          <w:color w:val="000000"/>
          <w:sz w:val="20"/>
          <w:szCs w:val="20"/>
        </w:rPr>
        <w:t>(</w:t>
      </w:r>
      <w:proofErr w:type="spellStart"/>
      <w:r w:rsidR="00EF186B" w:rsidRPr="00FB01B2">
        <w:rPr>
          <w:b w:val="0"/>
          <w:bCs w:val="0"/>
          <w:color w:val="000000"/>
          <w:sz w:val="20"/>
          <w:szCs w:val="20"/>
        </w:rPr>
        <w:t>T</w:t>
      </w:r>
      <w:r w:rsidR="00EF186B">
        <w:rPr>
          <w:b w:val="0"/>
          <w:bCs w:val="0"/>
          <w:color w:val="000000"/>
          <w:sz w:val="20"/>
          <w:szCs w:val="20"/>
        </w:rPr>
        <w:t>pc</w:t>
      </w:r>
      <w:proofErr w:type="spellEnd"/>
      <w:r w:rsidR="00EF186B">
        <w:rPr>
          <w:b w:val="0"/>
          <w:bCs w:val="0"/>
          <w:color w:val="000000"/>
          <w:sz w:val="20"/>
          <w:szCs w:val="20"/>
        </w:rPr>
        <w:t xml:space="preserve"> 0013</w:t>
      </w:r>
      <w:r w:rsidR="00EF186B" w:rsidRPr="00FB01B2">
        <w:rPr>
          <w:b w:val="0"/>
          <w:bCs w:val="0"/>
          <w:color w:val="000000"/>
          <w:sz w:val="20"/>
          <w:szCs w:val="20"/>
        </w:rPr>
        <w:t>)</w:t>
      </w:r>
    </w:p>
    <w:p w:rsidR="005E7ACE" w:rsidRDefault="0004667C" w:rsidP="00655DDC">
      <w:pPr>
        <w:pStyle w:val="NormalWeb"/>
        <w:spacing w:before="0" w:beforeAutospacing="0" w:after="0" w:afterAutospacing="0"/>
        <w:rPr>
          <w:color w:val="000000"/>
          <w:sz w:val="27"/>
          <w:szCs w:val="27"/>
        </w:rPr>
      </w:pPr>
      <w:r>
        <w:rPr>
          <w:color w:val="000000"/>
          <w:sz w:val="27"/>
          <w:szCs w:val="27"/>
        </w:rPr>
        <w:t>• I</w:t>
      </w:r>
      <w:r w:rsidR="005E7ACE">
        <w:rPr>
          <w:color w:val="000000"/>
          <w:sz w:val="27"/>
          <w:szCs w:val="27"/>
        </w:rPr>
        <w:t>nactif : pas de balayage, travail avec la souris et le clavier</w:t>
      </w:r>
    </w:p>
    <w:p w:rsidR="005E7ACE" w:rsidRDefault="005E7ACE" w:rsidP="00655DDC">
      <w:pPr>
        <w:pStyle w:val="NormalWeb"/>
        <w:spacing w:before="0" w:beforeAutospacing="0" w:after="0" w:afterAutospacing="0"/>
        <w:rPr>
          <w:color w:val="000000"/>
          <w:sz w:val="27"/>
          <w:szCs w:val="27"/>
        </w:rPr>
      </w:pPr>
      <w:r>
        <w:rPr>
          <w:color w:val="000000"/>
          <w:sz w:val="27"/>
          <w:szCs w:val="27"/>
        </w:rPr>
        <w:t>• Auto : balayage automatique (le curseur souris disparaît)</w:t>
      </w:r>
    </w:p>
    <w:p w:rsidR="005E7ACE" w:rsidRDefault="005E7ACE" w:rsidP="00655DDC">
      <w:pPr>
        <w:pStyle w:val="NormalWeb"/>
        <w:spacing w:before="0" w:beforeAutospacing="0" w:after="0" w:afterAutospacing="0"/>
        <w:rPr>
          <w:color w:val="000000"/>
          <w:sz w:val="27"/>
          <w:szCs w:val="27"/>
        </w:rPr>
      </w:pPr>
      <w:proofErr w:type="gramStart"/>
      <w:r>
        <w:rPr>
          <w:color w:val="000000"/>
          <w:sz w:val="27"/>
          <w:szCs w:val="27"/>
        </w:rPr>
        <w:t>le</w:t>
      </w:r>
      <w:proofErr w:type="gramEnd"/>
      <w:r>
        <w:rPr>
          <w:color w:val="000000"/>
          <w:sz w:val="27"/>
          <w:szCs w:val="27"/>
        </w:rPr>
        <w:t xml:space="preserve"> déclenchement s'effectue avec le clic droit de la souris</w:t>
      </w:r>
    </w:p>
    <w:p w:rsidR="005E7ACE" w:rsidRDefault="005E7ACE" w:rsidP="00655DDC">
      <w:pPr>
        <w:pStyle w:val="NormalWeb"/>
        <w:spacing w:before="0" w:beforeAutospacing="0" w:after="0" w:afterAutospacing="0"/>
        <w:rPr>
          <w:color w:val="000000"/>
          <w:sz w:val="27"/>
          <w:szCs w:val="27"/>
        </w:rPr>
      </w:pPr>
      <w:r>
        <w:rPr>
          <w:color w:val="000000"/>
          <w:sz w:val="27"/>
          <w:szCs w:val="27"/>
        </w:rPr>
        <w:t>• Souris : les mouvements de la souris sont accompagnés d'un cadre</w:t>
      </w:r>
    </w:p>
    <w:p w:rsidR="005E7ACE" w:rsidRDefault="005E7ACE" w:rsidP="00655DDC">
      <w:pPr>
        <w:pStyle w:val="NormalWeb"/>
        <w:spacing w:before="0" w:beforeAutospacing="0" w:after="0" w:afterAutospacing="0"/>
        <w:rPr>
          <w:color w:val="000000"/>
          <w:sz w:val="27"/>
          <w:szCs w:val="27"/>
        </w:rPr>
      </w:pPr>
      <w:proofErr w:type="gramStart"/>
      <w:r>
        <w:rPr>
          <w:color w:val="000000"/>
          <w:sz w:val="27"/>
          <w:szCs w:val="27"/>
        </w:rPr>
        <w:t>surlignant</w:t>
      </w:r>
      <w:proofErr w:type="gramEnd"/>
      <w:r>
        <w:rPr>
          <w:color w:val="000000"/>
          <w:sz w:val="27"/>
          <w:szCs w:val="27"/>
        </w:rPr>
        <w:t xml:space="preserve"> les objets activables</w:t>
      </w:r>
    </w:p>
    <w:p w:rsidR="005E7ACE" w:rsidRDefault="00981C8A" w:rsidP="00655DDC">
      <w:pPr>
        <w:pStyle w:val="NormalWeb"/>
        <w:spacing w:before="0" w:beforeAutospacing="0" w:after="0" w:afterAutospacing="0"/>
        <w:rPr>
          <w:rStyle w:val="Lienhypertexte"/>
          <w:sz w:val="27"/>
          <w:szCs w:val="27"/>
        </w:rPr>
      </w:pPr>
      <w:hyperlink r:id="rId238" w:history="1">
        <w:r w:rsidR="005E7ACE">
          <w:rPr>
            <w:rStyle w:val="Lienhypertexte"/>
            <w:sz w:val="27"/>
            <w:szCs w:val="27"/>
          </w:rPr>
          <w:t>Retour au sommaire</w:t>
        </w:r>
      </w:hyperlink>
    </w:p>
    <w:p w:rsidR="0004667C" w:rsidRDefault="0004667C" w:rsidP="00655DDC">
      <w:pPr>
        <w:pStyle w:val="NormalWeb"/>
        <w:spacing w:before="0" w:beforeAutospacing="0" w:after="0" w:afterAutospacing="0"/>
        <w:rPr>
          <w:color w:val="000000"/>
          <w:sz w:val="27"/>
          <w:szCs w:val="27"/>
        </w:rPr>
      </w:pPr>
    </w:p>
    <w:p w:rsidR="005E7ACE" w:rsidRDefault="005E7ACE" w:rsidP="00655DDC">
      <w:pPr>
        <w:pStyle w:val="Titre1"/>
        <w:spacing w:before="0" w:beforeAutospacing="0" w:after="0" w:afterAutospacing="0"/>
        <w:rPr>
          <w:color w:val="000000"/>
        </w:rPr>
      </w:pPr>
      <w:r>
        <w:rPr>
          <w:color w:val="000000"/>
        </w:rPr>
        <w:t>Choix du curseur souris</w:t>
      </w:r>
      <w:r w:rsidR="00EF186B">
        <w:rPr>
          <w:color w:val="000000"/>
        </w:rPr>
        <w:t xml:space="preserve"> </w:t>
      </w:r>
      <w:r w:rsidR="00EF186B" w:rsidRPr="00FB01B2">
        <w:rPr>
          <w:b w:val="0"/>
          <w:bCs w:val="0"/>
          <w:color w:val="000000"/>
          <w:sz w:val="20"/>
          <w:szCs w:val="20"/>
        </w:rPr>
        <w:t>(</w:t>
      </w:r>
      <w:proofErr w:type="spellStart"/>
      <w:r w:rsidR="00EF186B" w:rsidRPr="00FB01B2">
        <w:rPr>
          <w:b w:val="0"/>
          <w:bCs w:val="0"/>
          <w:color w:val="000000"/>
          <w:sz w:val="20"/>
          <w:szCs w:val="20"/>
        </w:rPr>
        <w:t>T</w:t>
      </w:r>
      <w:r w:rsidR="00EF186B">
        <w:rPr>
          <w:b w:val="0"/>
          <w:bCs w:val="0"/>
          <w:color w:val="000000"/>
          <w:sz w:val="20"/>
          <w:szCs w:val="20"/>
        </w:rPr>
        <w:t>pc</w:t>
      </w:r>
      <w:proofErr w:type="spellEnd"/>
      <w:r w:rsidR="00EF186B">
        <w:rPr>
          <w:b w:val="0"/>
          <w:bCs w:val="0"/>
          <w:color w:val="000000"/>
          <w:sz w:val="20"/>
          <w:szCs w:val="20"/>
        </w:rPr>
        <w:t xml:space="preserve"> 0014</w:t>
      </w:r>
      <w:r w:rsidR="00EF186B" w:rsidRPr="00FB01B2">
        <w:rPr>
          <w:b w:val="0"/>
          <w:bCs w:val="0"/>
          <w:color w:val="000000"/>
          <w:sz w:val="20"/>
          <w:szCs w:val="20"/>
        </w:rPr>
        <w:t>)</w:t>
      </w:r>
    </w:p>
    <w:p w:rsidR="005E7ACE" w:rsidRDefault="005E7ACE" w:rsidP="00655DDC">
      <w:pPr>
        <w:pStyle w:val="NormalWeb"/>
        <w:spacing w:before="0" w:beforeAutospacing="0" w:after="0" w:afterAutospacing="0"/>
        <w:rPr>
          <w:color w:val="000000"/>
          <w:sz w:val="27"/>
          <w:szCs w:val="27"/>
        </w:rPr>
      </w:pPr>
      <w:r>
        <w:rPr>
          <w:b/>
          <w:bCs/>
          <w:color w:val="000000"/>
          <w:sz w:val="27"/>
          <w:szCs w:val="27"/>
        </w:rPr>
        <w:t>Normal</w:t>
      </w:r>
    </w:p>
    <w:p w:rsidR="005E7ACE" w:rsidRDefault="005E7ACE" w:rsidP="00655DDC">
      <w:pPr>
        <w:pStyle w:val="NormalWeb"/>
        <w:spacing w:before="0" w:beforeAutospacing="0" w:after="0" w:afterAutospacing="0"/>
        <w:rPr>
          <w:color w:val="000000"/>
          <w:sz w:val="27"/>
          <w:szCs w:val="27"/>
        </w:rPr>
      </w:pPr>
      <w:r>
        <w:rPr>
          <w:b/>
          <w:bCs/>
          <w:color w:val="000000"/>
          <w:sz w:val="27"/>
          <w:szCs w:val="27"/>
        </w:rPr>
        <w:t>Large</w:t>
      </w:r>
    </w:p>
    <w:p w:rsidR="005E7ACE" w:rsidRDefault="00981C8A" w:rsidP="00655DDC">
      <w:pPr>
        <w:pStyle w:val="NormalWeb"/>
        <w:spacing w:before="0" w:beforeAutospacing="0" w:after="0" w:afterAutospacing="0"/>
        <w:rPr>
          <w:rStyle w:val="Lienhypertexte"/>
          <w:sz w:val="27"/>
          <w:szCs w:val="27"/>
        </w:rPr>
      </w:pPr>
      <w:hyperlink r:id="rId239" w:history="1">
        <w:r w:rsidR="005E7ACE">
          <w:rPr>
            <w:rStyle w:val="Lienhypertexte"/>
            <w:sz w:val="27"/>
            <w:szCs w:val="27"/>
          </w:rPr>
          <w:t>Retour au sommaire</w:t>
        </w:r>
      </w:hyperlink>
    </w:p>
    <w:p w:rsidR="0004667C" w:rsidRDefault="0004667C" w:rsidP="00655DDC">
      <w:pPr>
        <w:pStyle w:val="NormalWeb"/>
        <w:spacing w:before="0" w:beforeAutospacing="0" w:after="0" w:afterAutospacing="0"/>
        <w:rPr>
          <w:color w:val="000000"/>
          <w:sz w:val="27"/>
          <w:szCs w:val="27"/>
        </w:rPr>
      </w:pPr>
    </w:p>
    <w:p w:rsidR="005E7ACE" w:rsidRDefault="005E7ACE" w:rsidP="00655DDC">
      <w:pPr>
        <w:pStyle w:val="Titre1"/>
        <w:spacing w:before="0" w:beforeAutospacing="0" w:after="0" w:afterAutospacing="0"/>
        <w:rPr>
          <w:color w:val="000000"/>
        </w:rPr>
      </w:pPr>
      <w:r>
        <w:rPr>
          <w:color w:val="000000"/>
        </w:rPr>
        <w:t xml:space="preserve">Fixe le </w:t>
      </w:r>
      <w:r w:rsidR="0004667C" w:rsidRPr="0004667C">
        <w:rPr>
          <w:color w:val="000000"/>
        </w:rPr>
        <w:t>délai</w:t>
      </w:r>
      <w:r>
        <w:rPr>
          <w:color w:val="000000"/>
        </w:rPr>
        <w:t xml:space="preserve"> (en ms) nécessaire entre deux appuis sur un bouton.</w:t>
      </w:r>
      <w:r w:rsidR="00EF186B">
        <w:rPr>
          <w:color w:val="000000"/>
        </w:rPr>
        <w:t xml:space="preserve"> </w:t>
      </w:r>
      <w:r w:rsidR="00EF186B" w:rsidRPr="00FB01B2">
        <w:rPr>
          <w:b w:val="0"/>
          <w:bCs w:val="0"/>
          <w:color w:val="000000"/>
          <w:sz w:val="20"/>
          <w:szCs w:val="20"/>
        </w:rPr>
        <w:t>(</w:t>
      </w:r>
      <w:proofErr w:type="spellStart"/>
      <w:r w:rsidR="00EF186B" w:rsidRPr="00FB01B2">
        <w:rPr>
          <w:b w:val="0"/>
          <w:bCs w:val="0"/>
          <w:color w:val="000000"/>
          <w:sz w:val="20"/>
          <w:szCs w:val="20"/>
        </w:rPr>
        <w:t>T</w:t>
      </w:r>
      <w:r w:rsidR="00EF186B">
        <w:rPr>
          <w:b w:val="0"/>
          <w:bCs w:val="0"/>
          <w:color w:val="000000"/>
          <w:sz w:val="20"/>
          <w:szCs w:val="20"/>
        </w:rPr>
        <w:t>pc</w:t>
      </w:r>
      <w:proofErr w:type="spellEnd"/>
      <w:r w:rsidR="00EF186B">
        <w:rPr>
          <w:b w:val="0"/>
          <w:bCs w:val="0"/>
          <w:color w:val="000000"/>
          <w:sz w:val="20"/>
          <w:szCs w:val="20"/>
        </w:rPr>
        <w:t xml:space="preserve"> 0015</w:t>
      </w:r>
      <w:r w:rsidR="00EF186B" w:rsidRPr="00FB01B2">
        <w:rPr>
          <w:b w:val="0"/>
          <w:bCs w:val="0"/>
          <w:color w:val="000000"/>
          <w:sz w:val="20"/>
          <w:szCs w:val="20"/>
        </w:rPr>
        <w:t>)</w:t>
      </w:r>
    </w:p>
    <w:p w:rsidR="005E7ACE" w:rsidRDefault="005E7ACE" w:rsidP="00655DDC">
      <w:pPr>
        <w:pStyle w:val="NormalWeb"/>
        <w:spacing w:before="0" w:beforeAutospacing="0" w:after="0" w:afterAutospacing="0"/>
        <w:rPr>
          <w:color w:val="000000"/>
          <w:sz w:val="27"/>
          <w:szCs w:val="27"/>
        </w:rPr>
      </w:pPr>
      <w:r>
        <w:rPr>
          <w:color w:val="000000"/>
          <w:sz w:val="27"/>
          <w:szCs w:val="27"/>
        </w:rPr>
        <w:t>Permet d'éviter les appuis répétitifs involontaires.</w:t>
      </w:r>
    </w:p>
    <w:p w:rsidR="005E7ACE" w:rsidRDefault="00981C8A" w:rsidP="00655DDC">
      <w:pPr>
        <w:pStyle w:val="NormalWeb"/>
        <w:spacing w:before="0" w:beforeAutospacing="0" w:after="0" w:afterAutospacing="0"/>
        <w:rPr>
          <w:rStyle w:val="Lienhypertexte"/>
          <w:sz w:val="27"/>
          <w:szCs w:val="27"/>
        </w:rPr>
      </w:pPr>
      <w:hyperlink r:id="rId240" w:history="1">
        <w:r w:rsidR="005E7ACE">
          <w:rPr>
            <w:rStyle w:val="Lienhypertexte"/>
            <w:sz w:val="27"/>
            <w:szCs w:val="27"/>
          </w:rPr>
          <w:t>Retour au sommaire</w:t>
        </w:r>
      </w:hyperlink>
    </w:p>
    <w:p w:rsidR="0004667C" w:rsidRDefault="0004667C" w:rsidP="00655DDC">
      <w:pPr>
        <w:pStyle w:val="NormalWeb"/>
        <w:spacing w:before="0" w:beforeAutospacing="0" w:after="0" w:afterAutospacing="0"/>
        <w:rPr>
          <w:color w:val="000000"/>
          <w:sz w:val="27"/>
          <w:szCs w:val="27"/>
        </w:rPr>
      </w:pPr>
    </w:p>
    <w:p w:rsidR="005E7ACE" w:rsidRDefault="005E7ACE" w:rsidP="00655DDC">
      <w:pPr>
        <w:pStyle w:val="Titre1"/>
        <w:spacing w:before="0" w:beforeAutospacing="0" w:after="0" w:afterAutospacing="0"/>
        <w:rPr>
          <w:color w:val="000000"/>
        </w:rPr>
      </w:pPr>
      <w:r>
        <w:rPr>
          <w:color w:val="000000"/>
        </w:rPr>
        <w:t>Ces propriétés permettent de paramétrer le balayage automatique</w:t>
      </w:r>
      <w:r w:rsidR="00EF186B">
        <w:rPr>
          <w:color w:val="000000"/>
        </w:rPr>
        <w:t xml:space="preserve"> </w:t>
      </w:r>
      <w:r w:rsidR="00EF186B" w:rsidRPr="00FB01B2">
        <w:rPr>
          <w:b w:val="0"/>
          <w:bCs w:val="0"/>
          <w:color w:val="000000"/>
          <w:sz w:val="20"/>
          <w:szCs w:val="20"/>
        </w:rPr>
        <w:t>(</w:t>
      </w:r>
      <w:proofErr w:type="spellStart"/>
      <w:r w:rsidR="00EF186B" w:rsidRPr="00FB01B2">
        <w:rPr>
          <w:b w:val="0"/>
          <w:bCs w:val="0"/>
          <w:color w:val="000000"/>
          <w:sz w:val="20"/>
          <w:szCs w:val="20"/>
        </w:rPr>
        <w:t>T</w:t>
      </w:r>
      <w:r w:rsidR="00EF186B">
        <w:rPr>
          <w:b w:val="0"/>
          <w:bCs w:val="0"/>
          <w:color w:val="000000"/>
          <w:sz w:val="20"/>
          <w:szCs w:val="20"/>
        </w:rPr>
        <w:t>pc</w:t>
      </w:r>
      <w:proofErr w:type="spellEnd"/>
      <w:r w:rsidR="00EF186B">
        <w:rPr>
          <w:b w:val="0"/>
          <w:bCs w:val="0"/>
          <w:color w:val="000000"/>
          <w:sz w:val="20"/>
          <w:szCs w:val="20"/>
        </w:rPr>
        <w:t xml:space="preserve"> 0016</w:t>
      </w:r>
      <w:r w:rsidR="00EF186B" w:rsidRPr="00FB01B2">
        <w:rPr>
          <w:b w:val="0"/>
          <w:bCs w:val="0"/>
          <w:color w:val="000000"/>
          <w:sz w:val="20"/>
          <w:szCs w:val="20"/>
        </w:rPr>
        <w:t>)</w:t>
      </w:r>
    </w:p>
    <w:p w:rsidR="005E7ACE" w:rsidRDefault="005E7ACE" w:rsidP="00655DDC">
      <w:pPr>
        <w:pStyle w:val="NormalWeb"/>
        <w:spacing w:before="0" w:beforeAutospacing="0" w:after="0" w:afterAutospacing="0"/>
        <w:rPr>
          <w:color w:val="000000"/>
          <w:sz w:val="27"/>
          <w:szCs w:val="27"/>
        </w:rPr>
      </w:pPr>
      <w:r>
        <w:rPr>
          <w:color w:val="000000"/>
          <w:sz w:val="27"/>
          <w:szCs w:val="27"/>
        </w:rPr>
        <w:t>Voir </w:t>
      </w:r>
      <w:hyperlink r:id="rId241" w:history="1">
        <w:r>
          <w:rPr>
            <w:rStyle w:val="Lienhypertexte"/>
            <w:sz w:val="27"/>
            <w:szCs w:val="27"/>
          </w:rPr>
          <w:t>Balayage automatique</w:t>
        </w:r>
      </w:hyperlink>
    </w:p>
    <w:p w:rsidR="005E7ACE" w:rsidRDefault="00981C8A" w:rsidP="00655DDC">
      <w:pPr>
        <w:pStyle w:val="NormalWeb"/>
        <w:spacing w:before="0" w:beforeAutospacing="0" w:after="0" w:afterAutospacing="0"/>
        <w:rPr>
          <w:rStyle w:val="Lienhypertexte"/>
          <w:sz w:val="27"/>
          <w:szCs w:val="27"/>
        </w:rPr>
      </w:pPr>
      <w:hyperlink r:id="rId242" w:history="1">
        <w:r w:rsidR="005E7ACE">
          <w:rPr>
            <w:rStyle w:val="Lienhypertexte"/>
            <w:sz w:val="27"/>
            <w:szCs w:val="27"/>
          </w:rPr>
          <w:t>Retour au sommaire</w:t>
        </w:r>
      </w:hyperlink>
    </w:p>
    <w:p w:rsidR="0004667C" w:rsidRDefault="0004667C" w:rsidP="00655DDC">
      <w:pPr>
        <w:pStyle w:val="NormalWeb"/>
        <w:spacing w:before="0" w:beforeAutospacing="0" w:after="0" w:afterAutospacing="0"/>
        <w:rPr>
          <w:color w:val="000000"/>
          <w:sz w:val="27"/>
          <w:szCs w:val="27"/>
        </w:rPr>
      </w:pPr>
    </w:p>
    <w:p w:rsidR="005E7ACE" w:rsidRDefault="005E7ACE" w:rsidP="00655DDC">
      <w:pPr>
        <w:pStyle w:val="Titre1"/>
        <w:spacing w:before="0" w:beforeAutospacing="0" w:after="0" w:afterAutospacing="0"/>
        <w:rPr>
          <w:color w:val="000000"/>
        </w:rPr>
      </w:pPr>
      <w:r>
        <w:rPr>
          <w:color w:val="000000"/>
        </w:rPr>
        <w:t>Ordre dessus-dessous des objets</w:t>
      </w:r>
      <w:r w:rsidR="00EF186B">
        <w:rPr>
          <w:color w:val="000000"/>
        </w:rPr>
        <w:t xml:space="preserve"> </w:t>
      </w:r>
      <w:r w:rsidR="00EF186B" w:rsidRPr="00FB01B2">
        <w:rPr>
          <w:b w:val="0"/>
          <w:bCs w:val="0"/>
          <w:color w:val="000000"/>
          <w:sz w:val="20"/>
          <w:szCs w:val="20"/>
        </w:rPr>
        <w:t>(</w:t>
      </w:r>
      <w:proofErr w:type="spellStart"/>
      <w:r w:rsidR="00EF186B" w:rsidRPr="00FB01B2">
        <w:rPr>
          <w:b w:val="0"/>
          <w:bCs w:val="0"/>
          <w:color w:val="000000"/>
          <w:sz w:val="20"/>
          <w:szCs w:val="20"/>
        </w:rPr>
        <w:t>T</w:t>
      </w:r>
      <w:r w:rsidR="00EF186B">
        <w:rPr>
          <w:b w:val="0"/>
          <w:bCs w:val="0"/>
          <w:color w:val="000000"/>
          <w:sz w:val="20"/>
          <w:szCs w:val="20"/>
        </w:rPr>
        <w:t>pc</w:t>
      </w:r>
      <w:proofErr w:type="spellEnd"/>
      <w:r w:rsidR="00EF186B">
        <w:rPr>
          <w:b w:val="0"/>
          <w:bCs w:val="0"/>
          <w:color w:val="000000"/>
          <w:sz w:val="20"/>
          <w:szCs w:val="20"/>
        </w:rPr>
        <w:t xml:space="preserve"> 0017</w:t>
      </w:r>
      <w:r w:rsidR="00EF186B" w:rsidRPr="00FB01B2">
        <w:rPr>
          <w:b w:val="0"/>
          <w:bCs w:val="0"/>
          <w:color w:val="000000"/>
          <w:sz w:val="20"/>
          <w:szCs w:val="20"/>
        </w:rPr>
        <w:t>)</w:t>
      </w:r>
    </w:p>
    <w:p w:rsidR="005E7ACE" w:rsidRDefault="00981C8A" w:rsidP="00655DDC">
      <w:pPr>
        <w:spacing w:after="0" w:line="240" w:lineRule="auto"/>
      </w:pPr>
      <w:r>
        <w:pict>
          <v:rect id="_x0000_i1076" style="width:523.3pt;height:1.5pt" o:hrstd="t" o:hrnoshade="t" o:hr="t" fillcolor="black" stroked="f"/>
        </w:pict>
      </w:r>
    </w:p>
    <w:p w:rsidR="005E7ACE" w:rsidRDefault="005E7ACE" w:rsidP="00655DDC">
      <w:pPr>
        <w:pStyle w:val="NormalWeb"/>
        <w:spacing w:before="0" w:beforeAutospacing="0" w:after="0" w:afterAutospacing="0"/>
        <w:rPr>
          <w:color w:val="000000"/>
          <w:sz w:val="27"/>
          <w:szCs w:val="27"/>
        </w:rPr>
      </w:pPr>
      <w:r>
        <w:rPr>
          <w:color w:val="000000"/>
          <w:sz w:val="27"/>
          <w:szCs w:val="27"/>
        </w:rPr>
        <w:t>Les différents objets utilisés dans une activité sont ordonnés par </w:t>
      </w:r>
      <w:proofErr w:type="spellStart"/>
      <w:r>
        <w:rPr>
          <w:b/>
          <w:bCs/>
          <w:color w:val="000000"/>
          <w:sz w:val="27"/>
          <w:szCs w:val="27"/>
        </w:rPr>
        <w:t>Genex</w:t>
      </w:r>
      <w:proofErr w:type="spellEnd"/>
      <w:r>
        <w:rPr>
          <w:color w:val="000000"/>
          <w:sz w:val="27"/>
          <w:szCs w:val="27"/>
        </w:rPr>
        <w:t>.</w:t>
      </w:r>
    </w:p>
    <w:p w:rsidR="005E7ACE" w:rsidRDefault="005E7ACE" w:rsidP="00655DDC">
      <w:pPr>
        <w:pStyle w:val="NormalWeb"/>
        <w:spacing w:before="0" w:beforeAutospacing="0" w:after="0" w:afterAutospacing="0"/>
        <w:rPr>
          <w:color w:val="000000"/>
          <w:sz w:val="27"/>
          <w:szCs w:val="27"/>
        </w:rPr>
      </w:pPr>
      <w:r>
        <w:rPr>
          <w:color w:val="000000"/>
          <w:sz w:val="27"/>
          <w:szCs w:val="27"/>
        </w:rPr>
        <w:t>Cet ordre interne sert avant tout à organiser le </w:t>
      </w:r>
      <w:hyperlink r:id="rId243" w:history="1">
        <w:r>
          <w:rPr>
            <w:rStyle w:val="Lienhypertexte"/>
            <w:sz w:val="27"/>
            <w:szCs w:val="27"/>
          </w:rPr>
          <w:t>balayage automatique</w:t>
        </w:r>
      </w:hyperlink>
      <w:r>
        <w:rPr>
          <w:color w:val="000000"/>
          <w:sz w:val="27"/>
          <w:szCs w:val="27"/>
        </w:rPr>
        <w:t>, ce balayage débutant par l'objet le plus en dessous jusqu'à celui qui est le plus en dessus.</w:t>
      </w:r>
    </w:p>
    <w:p w:rsidR="005E7ACE" w:rsidRDefault="005E7ACE" w:rsidP="00655DDC">
      <w:pPr>
        <w:pStyle w:val="NormalWeb"/>
        <w:spacing w:before="0" w:beforeAutospacing="0" w:after="0" w:afterAutospacing="0"/>
        <w:rPr>
          <w:color w:val="000000"/>
          <w:sz w:val="27"/>
          <w:szCs w:val="27"/>
        </w:rPr>
      </w:pPr>
      <w:r>
        <w:rPr>
          <w:color w:val="000000"/>
          <w:sz w:val="27"/>
          <w:szCs w:val="27"/>
        </w:rPr>
        <w:t>Cet ordre correspond à l'ordre de création des différents objets, le dernier objet créé étant placé "</w:t>
      </w:r>
      <w:proofErr w:type="spellStart"/>
      <w:r>
        <w:rPr>
          <w:color w:val="000000"/>
          <w:sz w:val="27"/>
          <w:szCs w:val="27"/>
        </w:rPr>
        <w:t>au dessus</w:t>
      </w:r>
      <w:proofErr w:type="spellEnd"/>
      <w:r>
        <w:rPr>
          <w:color w:val="000000"/>
          <w:sz w:val="27"/>
          <w:szCs w:val="27"/>
        </w:rPr>
        <w:t>" des autres. Cet ordre peut cependant être modifié en cours de préparation d'un exercice par les commandes "mettre dessus" ou "mettre dessous".</w:t>
      </w:r>
    </w:p>
    <w:p w:rsidR="005E7ACE" w:rsidRDefault="005E7ACE" w:rsidP="00655DDC">
      <w:pPr>
        <w:pStyle w:val="NormalWeb"/>
        <w:spacing w:before="0" w:beforeAutospacing="0" w:after="0" w:afterAutospacing="0"/>
        <w:rPr>
          <w:color w:val="000000"/>
          <w:sz w:val="27"/>
          <w:szCs w:val="27"/>
        </w:rPr>
      </w:pPr>
      <w:r>
        <w:rPr>
          <w:b/>
          <w:bCs/>
          <w:color w:val="000000"/>
          <w:sz w:val="27"/>
          <w:szCs w:val="27"/>
        </w:rPr>
        <w:lastRenderedPageBreak/>
        <w:t>Important</w:t>
      </w:r>
      <w:r>
        <w:rPr>
          <w:color w:val="000000"/>
          <w:sz w:val="27"/>
          <w:szCs w:val="27"/>
        </w:rPr>
        <w:t> : Cet ordre correspond </w:t>
      </w:r>
      <w:r>
        <w:rPr>
          <w:b/>
          <w:bCs/>
          <w:color w:val="000000"/>
          <w:sz w:val="27"/>
          <w:szCs w:val="27"/>
        </w:rPr>
        <w:t>en partie seulement à l'apparence des objets</w:t>
      </w:r>
      <w:r>
        <w:rPr>
          <w:color w:val="000000"/>
          <w:sz w:val="27"/>
          <w:szCs w:val="27"/>
        </w:rPr>
        <w:t> :</w:t>
      </w:r>
    </w:p>
    <w:p w:rsidR="005E7ACE" w:rsidRDefault="0004667C" w:rsidP="00655DDC">
      <w:pPr>
        <w:pStyle w:val="NormalWeb"/>
        <w:spacing w:before="0" w:beforeAutospacing="0" w:after="0" w:afterAutospacing="0"/>
        <w:rPr>
          <w:color w:val="000000"/>
          <w:sz w:val="27"/>
          <w:szCs w:val="27"/>
        </w:rPr>
      </w:pPr>
      <w:r>
        <w:rPr>
          <w:color w:val="000000"/>
          <w:sz w:val="27"/>
          <w:szCs w:val="27"/>
        </w:rPr>
        <w:t>U</w:t>
      </w:r>
      <w:r w:rsidR="005E7ACE">
        <w:rPr>
          <w:color w:val="000000"/>
          <w:sz w:val="27"/>
          <w:szCs w:val="27"/>
        </w:rPr>
        <w:t xml:space="preserve">n objet Image placé </w:t>
      </w:r>
      <w:r>
        <w:rPr>
          <w:color w:val="000000"/>
          <w:sz w:val="27"/>
          <w:szCs w:val="27"/>
        </w:rPr>
        <w:t>au-dessus</w:t>
      </w:r>
      <w:r w:rsidR="005E7ACE">
        <w:rPr>
          <w:color w:val="000000"/>
          <w:sz w:val="27"/>
          <w:szCs w:val="27"/>
        </w:rPr>
        <w:t xml:space="preserve"> d'un objet Texte, le masquera. Cependant les objets de type </w:t>
      </w:r>
      <w:r w:rsidR="005E7ACE">
        <w:rPr>
          <w:b/>
          <w:bCs/>
          <w:color w:val="000000"/>
          <w:sz w:val="27"/>
          <w:szCs w:val="27"/>
        </w:rPr>
        <w:t>Editeur</w:t>
      </w:r>
      <w:r w:rsidR="005E7ACE">
        <w:rPr>
          <w:color w:val="000000"/>
          <w:sz w:val="27"/>
          <w:szCs w:val="27"/>
        </w:rPr>
        <w:t> et ceux de type </w:t>
      </w:r>
      <w:r w:rsidR="005E7ACE">
        <w:rPr>
          <w:b/>
          <w:bCs/>
          <w:color w:val="000000"/>
          <w:sz w:val="27"/>
          <w:szCs w:val="27"/>
        </w:rPr>
        <w:t>Etiquette</w:t>
      </w:r>
      <w:r w:rsidR="005E7ACE">
        <w:rPr>
          <w:color w:val="000000"/>
          <w:sz w:val="27"/>
          <w:szCs w:val="27"/>
        </w:rPr>
        <w:t> ont un comportement particulier : ils peuvent être considérés comme étant </w:t>
      </w:r>
      <w:r w:rsidR="005E7ACE">
        <w:rPr>
          <w:b/>
          <w:bCs/>
          <w:color w:val="000000"/>
          <w:sz w:val="27"/>
          <w:szCs w:val="27"/>
        </w:rPr>
        <w:t>dessous</w:t>
      </w:r>
      <w:r w:rsidR="005E7ACE">
        <w:rPr>
          <w:color w:val="000000"/>
          <w:sz w:val="27"/>
          <w:szCs w:val="27"/>
        </w:rPr>
        <w:t> un objet </w:t>
      </w:r>
      <w:r w:rsidR="005E7ACE">
        <w:rPr>
          <w:b/>
          <w:bCs/>
          <w:color w:val="000000"/>
          <w:sz w:val="27"/>
          <w:szCs w:val="27"/>
        </w:rPr>
        <w:t>Image,</w:t>
      </w:r>
      <w:r w:rsidR="005E7ACE">
        <w:rPr>
          <w:color w:val="000000"/>
          <w:sz w:val="27"/>
          <w:szCs w:val="27"/>
        </w:rPr>
        <w:t> un objet </w:t>
      </w:r>
      <w:r w:rsidR="005E7ACE">
        <w:rPr>
          <w:b/>
          <w:bCs/>
          <w:color w:val="000000"/>
          <w:sz w:val="27"/>
          <w:szCs w:val="27"/>
        </w:rPr>
        <w:t>Bouton</w:t>
      </w:r>
      <w:r w:rsidR="005E7ACE">
        <w:rPr>
          <w:color w:val="000000"/>
          <w:sz w:val="27"/>
          <w:szCs w:val="27"/>
        </w:rPr>
        <w:t> ou un objet </w:t>
      </w:r>
      <w:r w:rsidR="005E7ACE">
        <w:rPr>
          <w:b/>
          <w:bCs/>
          <w:color w:val="000000"/>
          <w:sz w:val="27"/>
          <w:szCs w:val="27"/>
        </w:rPr>
        <w:t>Texte</w:t>
      </w:r>
      <w:r w:rsidR="005E7ACE">
        <w:rPr>
          <w:color w:val="000000"/>
          <w:sz w:val="27"/>
          <w:szCs w:val="27"/>
        </w:rPr>
        <w:t> (du point de vue de l'ordre "dessus-dessous" et donc du balayage automatique) alors que visuellement il reste apparent !</w:t>
      </w:r>
    </w:p>
    <w:p w:rsidR="005E7ACE" w:rsidRDefault="005E7ACE" w:rsidP="00655DDC">
      <w:pPr>
        <w:pStyle w:val="NormalWeb"/>
        <w:spacing w:before="0" w:beforeAutospacing="0" w:after="0" w:afterAutospacing="0"/>
        <w:rPr>
          <w:color w:val="000000"/>
          <w:sz w:val="27"/>
          <w:szCs w:val="27"/>
        </w:rPr>
      </w:pPr>
      <w:r>
        <w:rPr>
          <w:color w:val="000000"/>
          <w:sz w:val="27"/>
          <w:szCs w:val="27"/>
        </w:rPr>
        <w:t>L'objet </w:t>
      </w:r>
      <w:hyperlink r:id="rId244" w:history="1">
        <w:r>
          <w:rPr>
            <w:rStyle w:val="Lienhypertexte"/>
            <w:sz w:val="27"/>
            <w:szCs w:val="27"/>
          </w:rPr>
          <w:t>Image</w:t>
        </w:r>
      </w:hyperlink>
      <w:r>
        <w:rPr>
          <w:color w:val="000000"/>
          <w:sz w:val="27"/>
          <w:szCs w:val="27"/>
        </w:rPr>
        <w:t> possède d'autre part une propriété spécifique : "</w:t>
      </w:r>
      <w:hyperlink r:id="rId245" w:history="1">
        <w:r>
          <w:rPr>
            <w:rStyle w:val="Lienhypertexte"/>
            <w:sz w:val="27"/>
            <w:szCs w:val="27"/>
          </w:rPr>
          <w:t>Image de fond</w:t>
        </w:r>
      </w:hyperlink>
      <w:r>
        <w:rPr>
          <w:color w:val="000000"/>
          <w:sz w:val="27"/>
          <w:szCs w:val="27"/>
        </w:rPr>
        <w:t>" qui, lorsqu'elle est activée, maintient cette image sous tous les autres objets.</w:t>
      </w:r>
    </w:p>
    <w:p w:rsidR="005E7ACE" w:rsidRDefault="00981C8A" w:rsidP="00655DDC">
      <w:pPr>
        <w:pStyle w:val="NormalWeb"/>
        <w:spacing w:before="0" w:beforeAutospacing="0" w:after="0" w:afterAutospacing="0"/>
        <w:rPr>
          <w:rStyle w:val="Lienhypertexte"/>
          <w:sz w:val="27"/>
          <w:szCs w:val="27"/>
        </w:rPr>
      </w:pPr>
      <w:hyperlink r:id="rId246" w:history="1">
        <w:r w:rsidR="005E7ACE">
          <w:rPr>
            <w:rStyle w:val="Lienhypertexte"/>
            <w:sz w:val="27"/>
            <w:szCs w:val="27"/>
          </w:rPr>
          <w:t>Retour au sommaire</w:t>
        </w:r>
      </w:hyperlink>
    </w:p>
    <w:p w:rsidR="0004667C" w:rsidRDefault="0004667C" w:rsidP="00655DDC">
      <w:pPr>
        <w:pStyle w:val="NormalWeb"/>
        <w:spacing w:before="0" w:beforeAutospacing="0" w:after="0" w:afterAutospacing="0"/>
        <w:rPr>
          <w:color w:val="000000"/>
          <w:sz w:val="27"/>
          <w:szCs w:val="27"/>
        </w:rPr>
      </w:pPr>
    </w:p>
    <w:p w:rsidR="005E7ACE" w:rsidRDefault="005E7ACE" w:rsidP="00655DDC">
      <w:pPr>
        <w:pStyle w:val="Titre1"/>
        <w:spacing w:before="0" w:beforeAutospacing="0" w:after="0" w:afterAutospacing="0"/>
        <w:rPr>
          <w:color w:val="000000"/>
        </w:rPr>
      </w:pPr>
      <w:r>
        <w:rPr>
          <w:color w:val="000000"/>
        </w:rPr>
        <w:t>Cette option permet d'empêcher l'enregistrement</w:t>
      </w:r>
      <w:r w:rsidR="00EF186B">
        <w:rPr>
          <w:color w:val="000000"/>
        </w:rPr>
        <w:t xml:space="preserve"> </w:t>
      </w:r>
      <w:r w:rsidR="00EF186B" w:rsidRPr="00FB01B2">
        <w:rPr>
          <w:b w:val="0"/>
          <w:bCs w:val="0"/>
          <w:color w:val="000000"/>
          <w:sz w:val="20"/>
          <w:szCs w:val="20"/>
        </w:rPr>
        <w:t>(</w:t>
      </w:r>
      <w:proofErr w:type="spellStart"/>
      <w:r w:rsidR="00EF186B" w:rsidRPr="00FB01B2">
        <w:rPr>
          <w:b w:val="0"/>
          <w:bCs w:val="0"/>
          <w:color w:val="000000"/>
          <w:sz w:val="20"/>
          <w:szCs w:val="20"/>
        </w:rPr>
        <w:t>T</w:t>
      </w:r>
      <w:r w:rsidR="00EF186B">
        <w:rPr>
          <w:b w:val="0"/>
          <w:bCs w:val="0"/>
          <w:color w:val="000000"/>
          <w:sz w:val="20"/>
          <w:szCs w:val="20"/>
        </w:rPr>
        <w:t>pc</w:t>
      </w:r>
      <w:proofErr w:type="spellEnd"/>
      <w:r w:rsidR="00EF186B">
        <w:rPr>
          <w:b w:val="0"/>
          <w:bCs w:val="0"/>
          <w:color w:val="000000"/>
          <w:sz w:val="20"/>
          <w:szCs w:val="20"/>
        </w:rPr>
        <w:t xml:space="preserve"> 0018</w:t>
      </w:r>
      <w:r w:rsidR="00EF186B" w:rsidRPr="00FB01B2">
        <w:rPr>
          <w:b w:val="0"/>
          <w:bCs w:val="0"/>
          <w:color w:val="000000"/>
          <w:sz w:val="20"/>
          <w:szCs w:val="20"/>
        </w:rPr>
        <w:t>)</w:t>
      </w:r>
    </w:p>
    <w:p w:rsidR="005E7ACE" w:rsidRDefault="005E7ACE" w:rsidP="00655DDC">
      <w:pPr>
        <w:pStyle w:val="NormalWeb"/>
        <w:spacing w:before="0" w:beforeAutospacing="0" w:after="0" w:afterAutospacing="0"/>
        <w:rPr>
          <w:color w:val="000000"/>
          <w:sz w:val="27"/>
          <w:szCs w:val="27"/>
        </w:rPr>
      </w:pPr>
      <w:proofErr w:type="gramStart"/>
      <w:r>
        <w:rPr>
          <w:color w:val="000000"/>
          <w:sz w:val="27"/>
          <w:szCs w:val="27"/>
        </w:rPr>
        <w:t>du</w:t>
      </w:r>
      <w:proofErr w:type="gramEnd"/>
      <w:r>
        <w:rPr>
          <w:color w:val="000000"/>
          <w:sz w:val="27"/>
          <w:szCs w:val="27"/>
        </w:rPr>
        <w:t xml:space="preserve"> fichier modifié en </w:t>
      </w:r>
      <w:r>
        <w:rPr>
          <w:b/>
          <w:bCs/>
          <w:color w:val="000000"/>
          <w:sz w:val="27"/>
          <w:szCs w:val="27"/>
        </w:rPr>
        <w:t>mode travail </w:t>
      </w:r>
      <w:r>
        <w:rPr>
          <w:color w:val="000000"/>
          <w:sz w:val="27"/>
          <w:szCs w:val="27"/>
        </w:rPr>
        <w:t>lorsqu'on passe</w:t>
      </w:r>
    </w:p>
    <w:p w:rsidR="005E7ACE" w:rsidRDefault="005E7ACE" w:rsidP="00655DDC">
      <w:pPr>
        <w:pStyle w:val="NormalWeb"/>
        <w:spacing w:before="0" w:beforeAutospacing="0" w:after="0" w:afterAutospacing="0"/>
        <w:rPr>
          <w:color w:val="000000"/>
          <w:sz w:val="27"/>
          <w:szCs w:val="27"/>
        </w:rPr>
      </w:pPr>
      <w:proofErr w:type="gramStart"/>
      <w:r>
        <w:rPr>
          <w:color w:val="000000"/>
          <w:sz w:val="27"/>
          <w:szCs w:val="27"/>
        </w:rPr>
        <w:t>d'un</w:t>
      </w:r>
      <w:proofErr w:type="gramEnd"/>
      <w:r>
        <w:rPr>
          <w:color w:val="000000"/>
          <w:sz w:val="27"/>
          <w:szCs w:val="27"/>
        </w:rPr>
        <w:t xml:space="preserve"> exercice au suivant ou lorsqu'on quitte </w:t>
      </w:r>
      <w:proofErr w:type="spellStart"/>
      <w:r>
        <w:rPr>
          <w:b/>
          <w:bCs/>
          <w:color w:val="000000"/>
          <w:sz w:val="27"/>
          <w:szCs w:val="27"/>
        </w:rPr>
        <w:t>Genex</w:t>
      </w:r>
      <w:proofErr w:type="spellEnd"/>
    </w:p>
    <w:p w:rsidR="005E7ACE" w:rsidRDefault="005E7ACE" w:rsidP="00655DDC">
      <w:pPr>
        <w:pStyle w:val="NormalWeb"/>
        <w:spacing w:before="0" w:beforeAutospacing="0" w:after="0" w:afterAutospacing="0"/>
        <w:rPr>
          <w:color w:val="000000"/>
          <w:sz w:val="27"/>
          <w:szCs w:val="27"/>
        </w:rPr>
      </w:pPr>
      <w:r>
        <w:rPr>
          <w:color w:val="000000"/>
          <w:sz w:val="27"/>
          <w:szCs w:val="27"/>
        </w:rPr>
        <w:t>L'enregistrement reste évidemment possible</w:t>
      </w:r>
    </w:p>
    <w:p w:rsidR="005E7ACE" w:rsidRDefault="005E7ACE" w:rsidP="00655DDC">
      <w:pPr>
        <w:pStyle w:val="NormalWeb"/>
        <w:spacing w:before="0" w:beforeAutospacing="0" w:after="0" w:afterAutospacing="0"/>
        <w:rPr>
          <w:color w:val="000000"/>
          <w:sz w:val="27"/>
          <w:szCs w:val="27"/>
        </w:rPr>
      </w:pPr>
      <w:proofErr w:type="gramStart"/>
      <w:r>
        <w:rPr>
          <w:color w:val="000000"/>
          <w:sz w:val="27"/>
          <w:szCs w:val="27"/>
        </w:rPr>
        <w:t>en</w:t>
      </w:r>
      <w:proofErr w:type="gramEnd"/>
      <w:r>
        <w:rPr>
          <w:color w:val="000000"/>
          <w:sz w:val="27"/>
          <w:szCs w:val="27"/>
        </w:rPr>
        <w:t> </w:t>
      </w:r>
      <w:r>
        <w:rPr>
          <w:b/>
          <w:bCs/>
          <w:color w:val="000000"/>
          <w:sz w:val="27"/>
          <w:szCs w:val="27"/>
        </w:rPr>
        <w:t>mode préparation</w:t>
      </w:r>
    </w:p>
    <w:p w:rsidR="005E7ACE" w:rsidRDefault="00981C8A" w:rsidP="00655DDC">
      <w:pPr>
        <w:pStyle w:val="NormalWeb"/>
        <w:spacing w:before="0" w:beforeAutospacing="0" w:after="0" w:afterAutospacing="0"/>
        <w:rPr>
          <w:rStyle w:val="Lienhypertexte"/>
          <w:sz w:val="27"/>
          <w:szCs w:val="27"/>
        </w:rPr>
      </w:pPr>
      <w:hyperlink r:id="rId247" w:history="1">
        <w:r w:rsidR="005E7ACE">
          <w:rPr>
            <w:rStyle w:val="Lienhypertexte"/>
            <w:sz w:val="27"/>
            <w:szCs w:val="27"/>
          </w:rPr>
          <w:t>Retour au sommaire</w:t>
        </w:r>
      </w:hyperlink>
    </w:p>
    <w:p w:rsidR="0004667C" w:rsidRDefault="0004667C" w:rsidP="00655DDC">
      <w:pPr>
        <w:pStyle w:val="NormalWeb"/>
        <w:spacing w:before="0" w:beforeAutospacing="0" w:after="0" w:afterAutospacing="0"/>
        <w:rPr>
          <w:color w:val="000000"/>
          <w:sz w:val="27"/>
          <w:szCs w:val="27"/>
        </w:rPr>
      </w:pPr>
    </w:p>
    <w:p w:rsidR="005E7ACE" w:rsidRDefault="005E7ACE" w:rsidP="00655DDC">
      <w:pPr>
        <w:pStyle w:val="Titre1"/>
        <w:spacing w:before="0" w:beforeAutospacing="0" w:after="0" w:afterAutospacing="0"/>
        <w:rPr>
          <w:color w:val="000000"/>
        </w:rPr>
      </w:pPr>
      <w:r>
        <w:rPr>
          <w:color w:val="000000"/>
        </w:rPr>
        <w:t>Redimensionnement des objets</w:t>
      </w:r>
      <w:r w:rsidR="00EF186B">
        <w:rPr>
          <w:color w:val="000000"/>
        </w:rPr>
        <w:t xml:space="preserve"> </w:t>
      </w:r>
      <w:r w:rsidR="00EF186B" w:rsidRPr="00FB01B2">
        <w:rPr>
          <w:b w:val="0"/>
          <w:bCs w:val="0"/>
          <w:color w:val="000000"/>
          <w:sz w:val="20"/>
          <w:szCs w:val="20"/>
        </w:rPr>
        <w:t>(</w:t>
      </w:r>
      <w:proofErr w:type="spellStart"/>
      <w:r w:rsidR="00EF186B" w:rsidRPr="00FB01B2">
        <w:rPr>
          <w:b w:val="0"/>
          <w:bCs w:val="0"/>
          <w:color w:val="000000"/>
          <w:sz w:val="20"/>
          <w:szCs w:val="20"/>
        </w:rPr>
        <w:t>T</w:t>
      </w:r>
      <w:r w:rsidR="00EF186B">
        <w:rPr>
          <w:b w:val="0"/>
          <w:bCs w:val="0"/>
          <w:color w:val="000000"/>
          <w:sz w:val="20"/>
          <w:szCs w:val="20"/>
        </w:rPr>
        <w:t>pc</w:t>
      </w:r>
      <w:proofErr w:type="spellEnd"/>
      <w:r w:rsidR="00EF186B">
        <w:rPr>
          <w:b w:val="0"/>
          <w:bCs w:val="0"/>
          <w:color w:val="000000"/>
          <w:sz w:val="20"/>
          <w:szCs w:val="20"/>
        </w:rPr>
        <w:t xml:space="preserve"> 0019</w:t>
      </w:r>
      <w:r w:rsidR="00EF186B" w:rsidRPr="00FB01B2">
        <w:rPr>
          <w:b w:val="0"/>
          <w:bCs w:val="0"/>
          <w:color w:val="000000"/>
          <w:sz w:val="20"/>
          <w:szCs w:val="20"/>
        </w:rPr>
        <w:t>)</w:t>
      </w:r>
    </w:p>
    <w:p w:rsidR="005E7ACE" w:rsidRDefault="00981C8A" w:rsidP="00655DDC">
      <w:pPr>
        <w:spacing w:after="0" w:line="240" w:lineRule="auto"/>
      </w:pPr>
      <w:r>
        <w:pict>
          <v:rect id="_x0000_i1077" style="width:523.3pt;height:1.5pt" o:hrstd="t" o:hrnoshade="t" o:hr="t" fillcolor="black" stroked="f"/>
        </w:pict>
      </w:r>
    </w:p>
    <w:p w:rsidR="005E7ACE" w:rsidRDefault="005E7ACE" w:rsidP="00655DDC">
      <w:pPr>
        <w:pStyle w:val="NormalWeb"/>
        <w:spacing w:before="0" w:beforeAutospacing="0" w:after="0" w:afterAutospacing="0"/>
        <w:rPr>
          <w:color w:val="000000"/>
          <w:sz w:val="27"/>
          <w:szCs w:val="27"/>
        </w:rPr>
      </w:pPr>
      <w:r>
        <w:rPr>
          <w:color w:val="000000"/>
          <w:sz w:val="27"/>
          <w:szCs w:val="27"/>
        </w:rPr>
        <w:t>A l'exception des objets "Textes" et des objets "Sons" tous les objets peuvent être redimensionnés directement en utilisant leur cadre de sélection.</w:t>
      </w:r>
    </w:p>
    <w:p w:rsidR="005E7ACE" w:rsidRDefault="005E7ACE" w:rsidP="00655DDC">
      <w:pPr>
        <w:pStyle w:val="NormalWeb"/>
        <w:spacing w:before="0" w:beforeAutospacing="0" w:after="0" w:afterAutospacing="0"/>
        <w:rPr>
          <w:color w:val="000000"/>
          <w:sz w:val="27"/>
          <w:szCs w:val="27"/>
        </w:rPr>
      </w:pPr>
      <w:r>
        <w:rPr>
          <w:color w:val="000000"/>
          <w:sz w:val="27"/>
          <w:szCs w:val="27"/>
        </w:rPr>
        <w:t>Lorsqu'un objet "Etiquette" est </w:t>
      </w:r>
      <w:hyperlink r:id="rId248" w:history="1">
        <w:r>
          <w:rPr>
            <w:rStyle w:val="Lienhypertexte"/>
            <w:sz w:val="27"/>
            <w:szCs w:val="27"/>
          </w:rPr>
          <w:t>redimensionné</w:t>
        </w:r>
      </w:hyperlink>
      <w:r>
        <w:rPr>
          <w:color w:val="000000"/>
          <w:sz w:val="27"/>
          <w:szCs w:val="27"/>
        </w:rPr>
        <w:t> les objets qu'il contient </w:t>
      </w:r>
      <w:r>
        <w:rPr>
          <w:b/>
          <w:bCs/>
          <w:color w:val="000000"/>
          <w:sz w:val="27"/>
          <w:szCs w:val="27"/>
        </w:rPr>
        <w:t>peuvent être</w:t>
      </w:r>
      <w:r>
        <w:rPr>
          <w:color w:val="000000"/>
          <w:sz w:val="27"/>
          <w:szCs w:val="27"/>
        </w:rPr>
        <w:t> également redimensionnés si la touche </w:t>
      </w:r>
      <w:r>
        <w:rPr>
          <w:b/>
          <w:bCs/>
          <w:color w:val="000000"/>
          <w:sz w:val="27"/>
          <w:szCs w:val="27"/>
        </w:rPr>
        <w:t>[Ctrl]</w:t>
      </w:r>
      <w:r>
        <w:rPr>
          <w:color w:val="000000"/>
          <w:sz w:val="27"/>
          <w:szCs w:val="27"/>
        </w:rPr>
        <w:t> est enfoncée au moment du lâcher du cadre de sélection.</w:t>
      </w:r>
    </w:p>
    <w:p w:rsidR="005E7ACE" w:rsidRDefault="005E7ACE" w:rsidP="00655DDC">
      <w:pPr>
        <w:pStyle w:val="NormalWeb"/>
        <w:spacing w:before="0" w:beforeAutospacing="0" w:after="0" w:afterAutospacing="0"/>
        <w:rPr>
          <w:color w:val="000000"/>
          <w:sz w:val="27"/>
          <w:szCs w:val="27"/>
        </w:rPr>
      </w:pPr>
      <w:r>
        <w:rPr>
          <w:color w:val="000000"/>
          <w:sz w:val="27"/>
          <w:szCs w:val="27"/>
        </w:rPr>
        <w:t> </w:t>
      </w:r>
    </w:p>
    <w:p w:rsidR="005E7ACE" w:rsidRDefault="005E7ACE" w:rsidP="00655DDC">
      <w:pPr>
        <w:pStyle w:val="NormalWeb"/>
        <w:spacing w:before="0" w:beforeAutospacing="0" w:after="0" w:afterAutospacing="0"/>
        <w:rPr>
          <w:color w:val="000000"/>
          <w:sz w:val="27"/>
          <w:szCs w:val="27"/>
        </w:rPr>
      </w:pPr>
      <w:r>
        <w:rPr>
          <w:b/>
          <w:bCs/>
          <w:color w:val="000000"/>
          <w:sz w:val="27"/>
          <w:szCs w:val="27"/>
        </w:rPr>
        <w:t>Commandes de redimensionnement :</w:t>
      </w:r>
    </w:p>
    <w:p w:rsidR="005E7ACE" w:rsidRDefault="005E7ACE"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1930400" cy="2031537"/>
            <wp:effectExtent l="0" t="0" r="0" b="6985"/>
            <wp:docPr id="55" name="Image 55" descr="C:\Users\Jack\Desktop\Aide de Genex\Genexhtml\html\commandesred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ack\Desktop\Aide de Genex\Genexhtml\html\commandesredim.jp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940369" cy="2042028"/>
                    </a:xfrm>
                    <a:prstGeom prst="rect">
                      <a:avLst/>
                    </a:prstGeom>
                    <a:noFill/>
                    <a:ln>
                      <a:noFill/>
                    </a:ln>
                  </pic:spPr>
                </pic:pic>
              </a:graphicData>
            </a:graphic>
          </wp:inline>
        </w:drawing>
      </w:r>
    </w:p>
    <w:p w:rsidR="005E7ACE" w:rsidRPr="0004667C" w:rsidRDefault="005E7ACE" w:rsidP="00655DDC">
      <w:pPr>
        <w:pStyle w:val="NormalWeb"/>
        <w:spacing w:before="0" w:beforeAutospacing="0" w:after="0" w:afterAutospacing="0"/>
        <w:rPr>
          <w:color w:val="000000"/>
          <w:sz w:val="27"/>
          <w:szCs w:val="27"/>
        </w:rPr>
      </w:pPr>
      <w:r w:rsidRPr="0004667C">
        <w:rPr>
          <w:color w:val="000000"/>
          <w:sz w:val="27"/>
          <w:szCs w:val="27"/>
        </w:rPr>
        <w:t>Egaliser les dimensions de différents objets sélectionnés.</w:t>
      </w:r>
    </w:p>
    <w:p w:rsidR="005E7ACE" w:rsidRPr="0004667C" w:rsidRDefault="005E7ACE" w:rsidP="00655DDC">
      <w:pPr>
        <w:numPr>
          <w:ilvl w:val="0"/>
          <w:numId w:val="17"/>
        </w:numPr>
        <w:spacing w:after="0" w:line="240" w:lineRule="auto"/>
        <w:ind w:left="0"/>
        <w:rPr>
          <w:rFonts w:ascii="Times New Roman" w:hAnsi="Times New Roman" w:cs="Times New Roman"/>
          <w:color w:val="000000"/>
          <w:sz w:val="27"/>
          <w:szCs w:val="27"/>
        </w:rPr>
      </w:pPr>
      <w:r w:rsidRPr="0004667C">
        <w:rPr>
          <w:rFonts w:ascii="Times New Roman" w:hAnsi="Times New Roman" w:cs="Times New Roman"/>
          <w:color w:val="000000"/>
          <w:sz w:val="27"/>
          <w:szCs w:val="27"/>
        </w:rPr>
        <w:t>Cette égalisation se fera par rapport à l'objet sur lequel on aura cliqué avec le bouton droit pour lancer la commande.</w:t>
      </w:r>
    </w:p>
    <w:p w:rsidR="005E7ACE" w:rsidRPr="0004667C" w:rsidRDefault="005E7ACE" w:rsidP="00655DDC">
      <w:pPr>
        <w:numPr>
          <w:ilvl w:val="0"/>
          <w:numId w:val="17"/>
        </w:numPr>
        <w:spacing w:after="0" w:line="240" w:lineRule="auto"/>
        <w:ind w:left="0"/>
        <w:rPr>
          <w:rFonts w:ascii="Times New Roman" w:hAnsi="Times New Roman" w:cs="Times New Roman"/>
          <w:color w:val="000000"/>
          <w:sz w:val="27"/>
          <w:szCs w:val="27"/>
        </w:rPr>
      </w:pPr>
      <w:proofErr w:type="gramStart"/>
      <w:r w:rsidRPr="0004667C">
        <w:rPr>
          <w:rFonts w:ascii="Times New Roman" w:hAnsi="Times New Roman" w:cs="Times New Roman"/>
          <w:color w:val="000000"/>
          <w:sz w:val="27"/>
          <w:szCs w:val="27"/>
        </w:rPr>
        <w:t>ou</w:t>
      </w:r>
      <w:proofErr w:type="gramEnd"/>
      <w:r w:rsidRPr="0004667C">
        <w:rPr>
          <w:rFonts w:ascii="Times New Roman" w:hAnsi="Times New Roman" w:cs="Times New Roman"/>
          <w:color w:val="000000"/>
          <w:sz w:val="27"/>
          <w:szCs w:val="27"/>
        </w:rPr>
        <w:t xml:space="preserve"> bien par rapport à l'objet </w:t>
      </w:r>
      <w:r w:rsidRPr="0004667C">
        <w:rPr>
          <w:rFonts w:ascii="Times New Roman" w:hAnsi="Times New Roman" w:cs="Times New Roman"/>
          <w:b/>
          <w:bCs/>
          <w:color w:val="000000"/>
          <w:sz w:val="27"/>
          <w:szCs w:val="27"/>
        </w:rPr>
        <w:t>le plus petit</w:t>
      </w:r>
      <w:r w:rsidRPr="0004667C">
        <w:rPr>
          <w:rFonts w:ascii="Times New Roman" w:hAnsi="Times New Roman" w:cs="Times New Roman"/>
          <w:color w:val="000000"/>
          <w:sz w:val="27"/>
          <w:szCs w:val="27"/>
        </w:rPr>
        <w:t> si la touche [</w:t>
      </w:r>
      <w:r w:rsidRPr="0004667C">
        <w:rPr>
          <w:rFonts w:ascii="Times New Roman" w:hAnsi="Times New Roman" w:cs="Times New Roman"/>
          <w:b/>
          <w:bCs/>
          <w:color w:val="000000"/>
          <w:sz w:val="27"/>
          <w:szCs w:val="27"/>
        </w:rPr>
        <w:t>Maj</w:t>
      </w:r>
      <w:r w:rsidRPr="0004667C">
        <w:rPr>
          <w:rFonts w:ascii="Times New Roman" w:hAnsi="Times New Roman" w:cs="Times New Roman"/>
          <w:color w:val="000000"/>
          <w:sz w:val="27"/>
          <w:szCs w:val="27"/>
        </w:rPr>
        <w:t>] est enfoncée au moment de l'exécution de la commande d'égalisation.</w:t>
      </w:r>
    </w:p>
    <w:p w:rsidR="005E7ACE" w:rsidRPr="0004667C" w:rsidRDefault="005E7ACE" w:rsidP="00655DDC">
      <w:pPr>
        <w:numPr>
          <w:ilvl w:val="0"/>
          <w:numId w:val="17"/>
        </w:numPr>
        <w:spacing w:after="0" w:line="240" w:lineRule="auto"/>
        <w:ind w:left="0"/>
        <w:rPr>
          <w:rFonts w:ascii="Times New Roman" w:hAnsi="Times New Roman" w:cs="Times New Roman"/>
          <w:color w:val="000000"/>
          <w:sz w:val="27"/>
          <w:szCs w:val="27"/>
        </w:rPr>
      </w:pPr>
      <w:proofErr w:type="gramStart"/>
      <w:r w:rsidRPr="0004667C">
        <w:rPr>
          <w:rFonts w:ascii="Times New Roman" w:hAnsi="Times New Roman" w:cs="Times New Roman"/>
          <w:color w:val="000000"/>
          <w:sz w:val="27"/>
          <w:szCs w:val="27"/>
        </w:rPr>
        <w:t>ou</w:t>
      </w:r>
      <w:proofErr w:type="gramEnd"/>
      <w:r w:rsidRPr="0004667C">
        <w:rPr>
          <w:rFonts w:ascii="Times New Roman" w:hAnsi="Times New Roman" w:cs="Times New Roman"/>
          <w:color w:val="000000"/>
          <w:sz w:val="27"/>
          <w:szCs w:val="27"/>
        </w:rPr>
        <w:t xml:space="preserve"> bien par rapport à l'objet </w:t>
      </w:r>
      <w:r w:rsidRPr="0004667C">
        <w:rPr>
          <w:rFonts w:ascii="Times New Roman" w:hAnsi="Times New Roman" w:cs="Times New Roman"/>
          <w:b/>
          <w:bCs/>
          <w:color w:val="000000"/>
          <w:sz w:val="27"/>
          <w:szCs w:val="27"/>
        </w:rPr>
        <w:t>le plus grand</w:t>
      </w:r>
      <w:r w:rsidRPr="0004667C">
        <w:rPr>
          <w:rFonts w:ascii="Times New Roman" w:hAnsi="Times New Roman" w:cs="Times New Roman"/>
          <w:color w:val="000000"/>
          <w:sz w:val="27"/>
          <w:szCs w:val="27"/>
        </w:rPr>
        <w:t> si la touche [</w:t>
      </w:r>
      <w:r w:rsidRPr="0004667C">
        <w:rPr>
          <w:rFonts w:ascii="Times New Roman" w:hAnsi="Times New Roman" w:cs="Times New Roman"/>
          <w:b/>
          <w:bCs/>
          <w:color w:val="000000"/>
          <w:sz w:val="27"/>
          <w:szCs w:val="27"/>
        </w:rPr>
        <w:t>Ctrl</w:t>
      </w:r>
      <w:r w:rsidRPr="0004667C">
        <w:rPr>
          <w:rFonts w:ascii="Times New Roman" w:hAnsi="Times New Roman" w:cs="Times New Roman"/>
          <w:color w:val="000000"/>
          <w:sz w:val="27"/>
          <w:szCs w:val="27"/>
        </w:rPr>
        <w:t>] est enfoncée au moment de l'exécution de la commande d'égalisation.</w:t>
      </w:r>
    </w:p>
    <w:p w:rsidR="005E7ACE" w:rsidRPr="0004667C" w:rsidRDefault="005E7ACE" w:rsidP="00655DDC">
      <w:pPr>
        <w:pStyle w:val="NormalWeb"/>
        <w:spacing w:before="0" w:beforeAutospacing="0" w:after="0" w:afterAutospacing="0"/>
        <w:rPr>
          <w:color w:val="000000"/>
          <w:sz w:val="27"/>
          <w:szCs w:val="27"/>
        </w:rPr>
      </w:pPr>
      <w:r w:rsidRPr="0004667C">
        <w:rPr>
          <w:color w:val="000000"/>
          <w:sz w:val="27"/>
          <w:szCs w:val="27"/>
        </w:rPr>
        <w:t>La commande "</w:t>
      </w:r>
      <w:r w:rsidRPr="0004667C">
        <w:rPr>
          <w:rStyle w:val="lev"/>
          <w:color w:val="000000"/>
          <w:sz w:val="27"/>
          <w:szCs w:val="27"/>
        </w:rPr>
        <w:t>Egaliser</w:t>
      </w:r>
      <w:r w:rsidRPr="0004667C">
        <w:rPr>
          <w:color w:val="000000"/>
          <w:sz w:val="27"/>
          <w:szCs w:val="27"/>
        </w:rPr>
        <w:t>" n'affecte pas les objets "textes".</w:t>
      </w:r>
    </w:p>
    <w:p w:rsidR="005E7ACE" w:rsidRPr="0004667C" w:rsidRDefault="005E7ACE" w:rsidP="00655DDC">
      <w:pPr>
        <w:pStyle w:val="NormalWeb"/>
        <w:spacing w:before="0" w:beforeAutospacing="0" w:after="0" w:afterAutospacing="0"/>
        <w:rPr>
          <w:color w:val="000000"/>
          <w:sz w:val="27"/>
          <w:szCs w:val="27"/>
        </w:rPr>
      </w:pPr>
      <w:r w:rsidRPr="0004667C">
        <w:rPr>
          <w:color w:val="000000"/>
          <w:sz w:val="27"/>
          <w:szCs w:val="27"/>
        </w:rPr>
        <w:t>La commande "</w:t>
      </w:r>
      <w:r w:rsidRPr="0004667C">
        <w:rPr>
          <w:rStyle w:val="lev"/>
          <w:color w:val="000000"/>
          <w:sz w:val="27"/>
          <w:szCs w:val="27"/>
        </w:rPr>
        <w:t>Agrandir/réduire</w:t>
      </w:r>
      <w:r w:rsidRPr="0004667C">
        <w:rPr>
          <w:color w:val="000000"/>
          <w:sz w:val="27"/>
          <w:szCs w:val="27"/>
        </w:rPr>
        <w:t>" permet un redimensionnement numérique des objets sélectionnés.</w:t>
      </w:r>
    </w:p>
    <w:p w:rsidR="005E7ACE" w:rsidRPr="0004667C" w:rsidRDefault="005E7ACE" w:rsidP="00655DDC">
      <w:pPr>
        <w:pStyle w:val="NormalWeb"/>
        <w:spacing w:before="0" w:beforeAutospacing="0" w:after="0" w:afterAutospacing="0"/>
        <w:jc w:val="center"/>
        <w:rPr>
          <w:color w:val="000000"/>
          <w:sz w:val="27"/>
          <w:szCs w:val="27"/>
        </w:rPr>
      </w:pPr>
      <w:r w:rsidRPr="0004667C">
        <w:rPr>
          <w:noProof/>
          <w:color w:val="000000"/>
          <w:sz w:val="27"/>
          <w:szCs w:val="27"/>
        </w:rPr>
        <w:lastRenderedPageBreak/>
        <w:drawing>
          <wp:inline distT="0" distB="0" distL="0" distR="0">
            <wp:extent cx="2222500" cy="954631"/>
            <wp:effectExtent l="0" t="0" r="6350" b="0"/>
            <wp:docPr id="54" name="Image 54" descr="C:\Users\Jack\Desktop\Aide de Genex\Genexhtml\html\red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ack\Desktop\Aide de Genex\Genexhtml\html\redim.jp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240347" cy="962297"/>
                    </a:xfrm>
                    <a:prstGeom prst="rect">
                      <a:avLst/>
                    </a:prstGeom>
                    <a:noFill/>
                    <a:ln>
                      <a:noFill/>
                    </a:ln>
                  </pic:spPr>
                </pic:pic>
              </a:graphicData>
            </a:graphic>
          </wp:inline>
        </w:drawing>
      </w:r>
    </w:p>
    <w:p w:rsidR="005E7ACE" w:rsidRPr="0004667C" w:rsidRDefault="005E7ACE" w:rsidP="00655DDC">
      <w:pPr>
        <w:pStyle w:val="NormalWeb"/>
        <w:spacing w:before="0" w:beforeAutospacing="0" w:after="0" w:afterAutospacing="0"/>
        <w:rPr>
          <w:color w:val="000000"/>
          <w:sz w:val="27"/>
          <w:szCs w:val="27"/>
        </w:rPr>
      </w:pPr>
      <w:r w:rsidRPr="0004667C">
        <w:rPr>
          <w:color w:val="000000"/>
          <w:sz w:val="27"/>
          <w:szCs w:val="27"/>
        </w:rPr>
        <w:t>Choisir un pourcentage d'agrandissement ou de réduction selon le bouton radio coché. Chaque appui sur le bouton "Appliquer" effectuera l'homothétie. L'appui sur "Annuler" permet de revenir en arrière.</w:t>
      </w:r>
    </w:p>
    <w:p w:rsidR="005E7ACE" w:rsidRPr="0004667C" w:rsidRDefault="005E7ACE" w:rsidP="00655DDC">
      <w:pPr>
        <w:pStyle w:val="NormalWeb"/>
        <w:spacing w:before="0" w:beforeAutospacing="0" w:after="0" w:afterAutospacing="0"/>
        <w:rPr>
          <w:color w:val="000000"/>
          <w:sz w:val="27"/>
          <w:szCs w:val="27"/>
        </w:rPr>
      </w:pPr>
      <w:r w:rsidRPr="0004667C">
        <w:rPr>
          <w:color w:val="000000"/>
          <w:sz w:val="27"/>
          <w:szCs w:val="27"/>
        </w:rPr>
        <w:t>Lorsque le redimensionnement est collectif (l'ensemble des objets ou une sélection multiple de plusieurs objets) c'est une homothétie dont le centre est le coin supérieur gauche de l'étiquette de fond. Lorsqu'un objet "Etiquette" est redimensionné à l'aide de cette commande les objets qu'il contient sont</w:t>
      </w:r>
      <w:r w:rsidRPr="0004667C">
        <w:rPr>
          <w:b/>
          <w:bCs/>
          <w:color w:val="000000"/>
          <w:sz w:val="27"/>
          <w:szCs w:val="27"/>
        </w:rPr>
        <w:t> </w:t>
      </w:r>
      <w:r w:rsidRPr="0004667C">
        <w:rPr>
          <w:color w:val="000000"/>
          <w:sz w:val="27"/>
          <w:szCs w:val="27"/>
        </w:rPr>
        <w:t>également redimensionnés.</w:t>
      </w:r>
    </w:p>
    <w:p w:rsidR="005E7ACE" w:rsidRPr="0004667C" w:rsidRDefault="005E7ACE" w:rsidP="00655DDC">
      <w:pPr>
        <w:pStyle w:val="NormalWeb"/>
        <w:spacing w:before="0" w:beforeAutospacing="0" w:after="0" w:afterAutospacing="0"/>
        <w:rPr>
          <w:color w:val="000000"/>
          <w:sz w:val="27"/>
          <w:szCs w:val="27"/>
        </w:rPr>
      </w:pPr>
      <w:r w:rsidRPr="0004667C">
        <w:rPr>
          <w:color w:val="000000"/>
          <w:sz w:val="27"/>
          <w:szCs w:val="27"/>
        </w:rPr>
        <w:t>(Une homothétie parfaite n'est pas possible en particulier pour les objets "Textes" dont la taille dépend du corps de la police de caractères choisie).</w:t>
      </w:r>
    </w:p>
    <w:p w:rsidR="005E7ACE" w:rsidRDefault="00981C8A" w:rsidP="00655DDC">
      <w:pPr>
        <w:pStyle w:val="NormalWeb"/>
        <w:spacing w:before="0" w:beforeAutospacing="0" w:after="0" w:afterAutospacing="0"/>
        <w:rPr>
          <w:rStyle w:val="Lienhypertexte"/>
          <w:sz w:val="27"/>
          <w:szCs w:val="27"/>
        </w:rPr>
      </w:pPr>
      <w:hyperlink r:id="rId251" w:history="1">
        <w:r w:rsidR="005E7ACE">
          <w:rPr>
            <w:rStyle w:val="Lienhypertexte"/>
            <w:sz w:val="27"/>
            <w:szCs w:val="27"/>
          </w:rPr>
          <w:t>Retour au sommaire</w:t>
        </w:r>
      </w:hyperlink>
    </w:p>
    <w:p w:rsidR="00FC43AF" w:rsidRDefault="00FC43AF" w:rsidP="00655DDC">
      <w:pPr>
        <w:pStyle w:val="NormalWeb"/>
        <w:spacing w:before="0" w:beforeAutospacing="0" w:after="0" w:afterAutospacing="0"/>
        <w:rPr>
          <w:color w:val="000000"/>
          <w:sz w:val="27"/>
          <w:szCs w:val="27"/>
        </w:rPr>
      </w:pPr>
    </w:p>
    <w:p w:rsidR="00EF186B" w:rsidRDefault="00EF186B" w:rsidP="00655DDC">
      <w:pPr>
        <w:pStyle w:val="Titre1"/>
        <w:spacing w:before="0" w:beforeAutospacing="0" w:after="0" w:afterAutospacing="0"/>
        <w:rPr>
          <w:color w:val="000000"/>
        </w:rPr>
      </w:pPr>
      <w:r>
        <w:rPr>
          <w:color w:val="000000"/>
        </w:rPr>
        <w:t xml:space="preserve">Ces boutons permettent de colorier </w:t>
      </w:r>
      <w:r w:rsidRPr="00FB01B2">
        <w:rPr>
          <w:b w:val="0"/>
          <w:bCs w:val="0"/>
          <w:color w:val="000000"/>
          <w:sz w:val="20"/>
          <w:szCs w:val="20"/>
        </w:rPr>
        <w:t>(</w:t>
      </w:r>
      <w:proofErr w:type="spellStart"/>
      <w:r w:rsidRPr="00FB01B2">
        <w:rPr>
          <w:b w:val="0"/>
          <w:bCs w:val="0"/>
          <w:color w:val="000000"/>
          <w:sz w:val="20"/>
          <w:szCs w:val="20"/>
        </w:rPr>
        <w:t>T</w:t>
      </w:r>
      <w:r>
        <w:rPr>
          <w:b w:val="0"/>
          <w:bCs w:val="0"/>
          <w:color w:val="000000"/>
          <w:sz w:val="20"/>
          <w:szCs w:val="20"/>
        </w:rPr>
        <w:t>pc</w:t>
      </w:r>
      <w:proofErr w:type="spellEnd"/>
      <w:r>
        <w:rPr>
          <w:b w:val="0"/>
          <w:bCs w:val="0"/>
          <w:color w:val="000000"/>
          <w:sz w:val="20"/>
          <w:szCs w:val="20"/>
        </w:rPr>
        <w:t xml:space="preserve"> 0020</w:t>
      </w:r>
      <w:r w:rsidRPr="00FB01B2">
        <w:rPr>
          <w:b w:val="0"/>
          <w:bCs w:val="0"/>
          <w:color w:val="000000"/>
          <w:sz w:val="20"/>
          <w:szCs w:val="20"/>
        </w:rPr>
        <w:t>)</w:t>
      </w:r>
    </w:p>
    <w:p w:rsidR="00EF186B" w:rsidRDefault="00EF186B" w:rsidP="00655DDC">
      <w:pPr>
        <w:pStyle w:val="NormalWeb"/>
        <w:spacing w:before="0" w:beforeAutospacing="0" w:after="0" w:afterAutospacing="0"/>
        <w:rPr>
          <w:color w:val="000000"/>
          <w:sz w:val="27"/>
          <w:szCs w:val="27"/>
        </w:rPr>
      </w:pPr>
      <w:r>
        <w:rPr>
          <w:color w:val="000000"/>
          <w:sz w:val="27"/>
          <w:szCs w:val="27"/>
        </w:rPr>
        <w:t>• le </w:t>
      </w:r>
      <w:r>
        <w:rPr>
          <w:b/>
          <w:bCs/>
          <w:color w:val="000000"/>
          <w:sz w:val="27"/>
          <w:szCs w:val="27"/>
        </w:rPr>
        <w:t>fond </w:t>
      </w:r>
      <w:r>
        <w:rPr>
          <w:color w:val="000000"/>
          <w:sz w:val="27"/>
          <w:szCs w:val="27"/>
        </w:rPr>
        <w:t>[PBLEU], [PROUGE], [PVERT],</w:t>
      </w:r>
    </w:p>
    <w:p w:rsidR="00EF186B" w:rsidRDefault="00EF186B" w:rsidP="00655DDC">
      <w:pPr>
        <w:pStyle w:val="NormalWeb"/>
        <w:spacing w:before="0" w:beforeAutospacing="0" w:after="0" w:afterAutospacing="0"/>
        <w:rPr>
          <w:color w:val="000000"/>
          <w:sz w:val="27"/>
          <w:szCs w:val="27"/>
        </w:rPr>
      </w:pPr>
      <w:r>
        <w:rPr>
          <w:b/>
          <w:bCs/>
          <w:color w:val="000000"/>
          <w:sz w:val="27"/>
          <w:szCs w:val="27"/>
        </w:rPr>
        <w:t>• </w:t>
      </w:r>
      <w:r>
        <w:rPr>
          <w:color w:val="000000"/>
          <w:sz w:val="27"/>
          <w:szCs w:val="27"/>
        </w:rPr>
        <w:t>ou les </w:t>
      </w:r>
      <w:r>
        <w:rPr>
          <w:b/>
          <w:bCs/>
          <w:color w:val="000000"/>
          <w:sz w:val="27"/>
          <w:szCs w:val="27"/>
        </w:rPr>
        <w:t>caractères </w:t>
      </w:r>
      <w:r>
        <w:rPr>
          <w:color w:val="000000"/>
          <w:sz w:val="27"/>
          <w:szCs w:val="27"/>
        </w:rPr>
        <w:t>[LBLEU], [LROUGE], [LVERT], d'un objet "Texte".</w:t>
      </w:r>
    </w:p>
    <w:p w:rsidR="00EF186B" w:rsidRDefault="00EF186B" w:rsidP="00655DDC">
      <w:pPr>
        <w:pStyle w:val="NormalWeb"/>
        <w:spacing w:before="0" w:beforeAutospacing="0" w:after="0" w:afterAutospacing="0"/>
        <w:rPr>
          <w:color w:val="000000"/>
          <w:sz w:val="27"/>
          <w:szCs w:val="27"/>
        </w:rPr>
      </w:pPr>
      <w:r>
        <w:rPr>
          <w:color w:val="000000"/>
          <w:sz w:val="27"/>
          <w:szCs w:val="27"/>
        </w:rPr>
        <w:t>Un bouton [PEFFACE] permet de </w:t>
      </w:r>
      <w:r>
        <w:rPr>
          <w:b/>
          <w:bCs/>
          <w:color w:val="000000"/>
          <w:sz w:val="27"/>
          <w:szCs w:val="27"/>
        </w:rPr>
        <w:t>rétablir les couleurs d'origine</w:t>
      </w:r>
      <w:r>
        <w:rPr>
          <w:color w:val="000000"/>
          <w:sz w:val="27"/>
          <w:szCs w:val="27"/>
        </w:rPr>
        <w:t>.</w:t>
      </w:r>
    </w:p>
    <w:p w:rsidR="00EF186B" w:rsidRDefault="00981C8A" w:rsidP="00655DDC">
      <w:pPr>
        <w:pStyle w:val="NormalWeb"/>
        <w:spacing w:before="0" w:beforeAutospacing="0" w:after="0" w:afterAutospacing="0"/>
        <w:rPr>
          <w:rStyle w:val="Lienhypertexte"/>
          <w:sz w:val="27"/>
          <w:szCs w:val="27"/>
        </w:rPr>
      </w:pPr>
      <w:hyperlink r:id="rId252" w:history="1">
        <w:r w:rsidR="00EF186B">
          <w:rPr>
            <w:rStyle w:val="Lienhypertexte"/>
            <w:sz w:val="27"/>
            <w:szCs w:val="27"/>
          </w:rPr>
          <w:t>Retour au sommaire</w:t>
        </w:r>
      </w:hyperlink>
    </w:p>
    <w:p w:rsidR="00FC43AF" w:rsidRDefault="00FC43AF" w:rsidP="00655DDC">
      <w:pPr>
        <w:pStyle w:val="NormalWeb"/>
        <w:spacing w:before="0" w:beforeAutospacing="0" w:after="0" w:afterAutospacing="0"/>
        <w:rPr>
          <w:color w:val="000000"/>
          <w:sz w:val="27"/>
          <w:szCs w:val="27"/>
        </w:rPr>
      </w:pPr>
    </w:p>
    <w:p w:rsidR="008076D8" w:rsidRDefault="008076D8" w:rsidP="00655DDC">
      <w:pPr>
        <w:pStyle w:val="Titre1"/>
        <w:spacing w:before="0" w:beforeAutospacing="0" w:after="0" w:afterAutospacing="0"/>
        <w:rPr>
          <w:color w:val="000000"/>
        </w:rPr>
      </w:pPr>
      <w:r>
        <w:rPr>
          <w:color w:val="000000"/>
        </w:rPr>
        <w:t>Affichage d'un "Texte"</w:t>
      </w:r>
      <w:r w:rsidR="00681018">
        <w:rPr>
          <w:color w:val="000000"/>
        </w:rPr>
        <w:t xml:space="preserve"> </w:t>
      </w:r>
      <w:r w:rsidR="00681018" w:rsidRPr="00FB01B2">
        <w:rPr>
          <w:b w:val="0"/>
          <w:bCs w:val="0"/>
          <w:color w:val="000000"/>
          <w:sz w:val="20"/>
          <w:szCs w:val="20"/>
        </w:rPr>
        <w:t>(</w:t>
      </w:r>
      <w:proofErr w:type="spellStart"/>
      <w:r w:rsidR="00681018" w:rsidRPr="00FB01B2">
        <w:rPr>
          <w:b w:val="0"/>
          <w:bCs w:val="0"/>
          <w:color w:val="000000"/>
          <w:sz w:val="20"/>
          <w:szCs w:val="20"/>
        </w:rPr>
        <w:t>T</w:t>
      </w:r>
      <w:r w:rsidR="00681018">
        <w:rPr>
          <w:b w:val="0"/>
          <w:bCs w:val="0"/>
          <w:color w:val="000000"/>
          <w:sz w:val="20"/>
          <w:szCs w:val="20"/>
        </w:rPr>
        <w:t>pc</w:t>
      </w:r>
      <w:proofErr w:type="spellEnd"/>
      <w:r w:rsidR="00681018">
        <w:rPr>
          <w:b w:val="0"/>
          <w:bCs w:val="0"/>
          <w:color w:val="000000"/>
          <w:sz w:val="20"/>
          <w:szCs w:val="20"/>
        </w:rPr>
        <w:t xml:space="preserve"> 0021</w:t>
      </w:r>
      <w:r w:rsidR="00681018" w:rsidRPr="00FB01B2">
        <w:rPr>
          <w:b w:val="0"/>
          <w:bCs w:val="0"/>
          <w:color w:val="000000"/>
          <w:sz w:val="20"/>
          <w:szCs w:val="20"/>
        </w:rPr>
        <w:t>)</w:t>
      </w:r>
    </w:p>
    <w:p w:rsidR="008076D8" w:rsidRDefault="008076D8" w:rsidP="00655DDC">
      <w:pPr>
        <w:pStyle w:val="NormalWeb"/>
        <w:spacing w:before="0" w:beforeAutospacing="0" w:after="0" w:afterAutospacing="0"/>
        <w:rPr>
          <w:color w:val="000000"/>
          <w:sz w:val="27"/>
          <w:szCs w:val="27"/>
        </w:rPr>
      </w:pPr>
      <w:proofErr w:type="gramStart"/>
      <w:r>
        <w:rPr>
          <w:color w:val="000000"/>
          <w:sz w:val="27"/>
          <w:szCs w:val="27"/>
        </w:rPr>
        <w:t>sous</w:t>
      </w:r>
      <w:proofErr w:type="gramEnd"/>
      <w:r>
        <w:rPr>
          <w:color w:val="000000"/>
          <w:sz w:val="27"/>
          <w:szCs w:val="27"/>
        </w:rPr>
        <w:t xml:space="preserve"> forme de flash [ECRDYNF],</w:t>
      </w:r>
    </w:p>
    <w:p w:rsidR="008076D8" w:rsidRDefault="008076D8" w:rsidP="00655DDC">
      <w:pPr>
        <w:pStyle w:val="NormalWeb"/>
        <w:spacing w:before="0" w:beforeAutospacing="0" w:after="0" w:afterAutospacing="0"/>
        <w:rPr>
          <w:color w:val="000000"/>
          <w:sz w:val="27"/>
          <w:szCs w:val="27"/>
        </w:rPr>
      </w:pPr>
      <w:proofErr w:type="gramStart"/>
      <w:r>
        <w:rPr>
          <w:color w:val="000000"/>
          <w:sz w:val="27"/>
          <w:szCs w:val="27"/>
        </w:rPr>
        <w:t>lettre</w:t>
      </w:r>
      <w:proofErr w:type="gramEnd"/>
      <w:r>
        <w:rPr>
          <w:color w:val="000000"/>
          <w:sz w:val="27"/>
          <w:szCs w:val="27"/>
        </w:rPr>
        <w:t xml:space="preserve"> à lettre [ECRDYNL],</w:t>
      </w:r>
    </w:p>
    <w:p w:rsidR="008076D8" w:rsidRDefault="008076D8" w:rsidP="00655DDC">
      <w:pPr>
        <w:pStyle w:val="NormalWeb"/>
        <w:spacing w:before="0" w:beforeAutospacing="0" w:after="0" w:afterAutospacing="0"/>
        <w:rPr>
          <w:color w:val="000000"/>
          <w:sz w:val="27"/>
          <w:szCs w:val="27"/>
        </w:rPr>
      </w:pPr>
      <w:r>
        <w:rPr>
          <w:color w:val="000000"/>
          <w:sz w:val="27"/>
          <w:szCs w:val="27"/>
        </w:rPr>
        <w:t xml:space="preserve">Mot à mot avec [ECRDYNM], </w:t>
      </w:r>
      <w:proofErr w:type="gramStart"/>
      <w:r>
        <w:rPr>
          <w:color w:val="000000"/>
          <w:sz w:val="27"/>
          <w:szCs w:val="27"/>
        </w:rPr>
        <w:t>ou</w:t>
      </w:r>
      <w:proofErr w:type="gramEnd"/>
    </w:p>
    <w:p w:rsidR="008076D8" w:rsidRDefault="008076D8" w:rsidP="00655DDC">
      <w:pPr>
        <w:pStyle w:val="NormalWeb"/>
        <w:spacing w:before="0" w:beforeAutospacing="0" w:after="0" w:afterAutospacing="0"/>
        <w:rPr>
          <w:color w:val="000000"/>
          <w:sz w:val="27"/>
          <w:szCs w:val="27"/>
        </w:rPr>
      </w:pPr>
      <w:proofErr w:type="gramStart"/>
      <w:r>
        <w:rPr>
          <w:color w:val="000000"/>
          <w:sz w:val="27"/>
          <w:szCs w:val="27"/>
        </w:rPr>
        <w:t>sans</w:t>
      </w:r>
      <w:proofErr w:type="gramEnd"/>
      <w:r>
        <w:rPr>
          <w:color w:val="000000"/>
          <w:sz w:val="27"/>
          <w:szCs w:val="27"/>
        </w:rPr>
        <w:t xml:space="preserve"> effacement des mots [ECRDYNP]</w:t>
      </w:r>
    </w:p>
    <w:p w:rsidR="008076D8" w:rsidRDefault="00981C8A" w:rsidP="00655DDC">
      <w:pPr>
        <w:pStyle w:val="NormalWeb"/>
        <w:spacing w:before="0" w:beforeAutospacing="0" w:after="0" w:afterAutospacing="0"/>
        <w:rPr>
          <w:rStyle w:val="Lienhypertexte"/>
          <w:sz w:val="27"/>
          <w:szCs w:val="27"/>
        </w:rPr>
      </w:pPr>
      <w:hyperlink r:id="rId253" w:history="1">
        <w:r w:rsidR="008076D8">
          <w:rPr>
            <w:rStyle w:val="Lienhypertexte"/>
            <w:sz w:val="27"/>
            <w:szCs w:val="27"/>
          </w:rPr>
          <w:t>Retour au sommaire</w:t>
        </w:r>
      </w:hyperlink>
    </w:p>
    <w:p w:rsidR="00FC43AF" w:rsidRDefault="00FC43AF" w:rsidP="00655DDC">
      <w:pPr>
        <w:pStyle w:val="NormalWeb"/>
        <w:spacing w:before="0" w:beforeAutospacing="0" w:after="0" w:afterAutospacing="0"/>
        <w:rPr>
          <w:color w:val="000000"/>
          <w:sz w:val="27"/>
          <w:szCs w:val="27"/>
        </w:rPr>
      </w:pPr>
    </w:p>
    <w:p w:rsidR="008076D8" w:rsidRDefault="008076D8" w:rsidP="00655DDC">
      <w:pPr>
        <w:pStyle w:val="Titre1"/>
        <w:spacing w:before="0" w:beforeAutospacing="0" w:after="0" w:afterAutospacing="0"/>
        <w:rPr>
          <w:color w:val="000000"/>
        </w:rPr>
      </w:pPr>
      <w:r>
        <w:rPr>
          <w:color w:val="000000"/>
        </w:rPr>
        <w:t>Les boutons d'action</w:t>
      </w:r>
      <w:r w:rsidR="00681018">
        <w:rPr>
          <w:color w:val="000000"/>
        </w:rPr>
        <w:t xml:space="preserve"> </w:t>
      </w:r>
      <w:r w:rsidR="00681018" w:rsidRPr="00FB01B2">
        <w:rPr>
          <w:b w:val="0"/>
          <w:bCs w:val="0"/>
          <w:color w:val="000000"/>
          <w:sz w:val="20"/>
          <w:szCs w:val="20"/>
        </w:rPr>
        <w:t>(</w:t>
      </w:r>
      <w:proofErr w:type="spellStart"/>
      <w:r w:rsidR="00681018" w:rsidRPr="00FB01B2">
        <w:rPr>
          <w:b w:val="0"/>
          <w:bCs w:val="0"/>
          <w:color w:val="000000"/>
          <w:sz w:val="20"/>
          <w:szCs w:val="20"/>
        </w:rPr>
        <w:t>T</w:t>
      </w:r>
      <w:r w:rsidR="00681018">
        <w:rPr>
          <w:b w:val="0"/>
          <w:bCs w:val="0"/>
          <w:color w:val="000000"/>
          <w:sz w:val="20"/>
          <w:szCs w:val="20"/>
        </w:rPr>
        <w:t>pc</w:t>
      </w:r>
      <w:proofErr w:type="spellEnd"/>
      <w:r w:rsidR="00681018">
        <w:rPr>
          <w:b w:val="0"/>
          <w:bCs w:val="0"/>
          <w:color w:val="000000"/>
          <w:sz w:val="20"/>
          <w:szCs w:val="20"/>
        </w:rPr>
        <w:t xml:space="preserve"> 0022</w:t>
      </w:r>
      <w:r w:rsidR="00681018" w:rsidRPr="00FB01B2">
        <w:rPr>
          <w:b w:val="0"/>
          <w:bCs w:val="0"/>
          <w:color w:val="000000"/>
          <w:sz w:val="20"/>
          <w:szCs w:val="20"/>
        </w:rPr>
        <w:t>)</w:t>
      </w:r>
    </w:p>
    <w:p w:rsidR="008076D8" w:rsidRDefault="00981C8A" w:rsidP="00655DDC">
      <w:pPr>
        <w:spacing w:after="0" w:line="240" w:lineRule="auto"/>
      </w:pPr>
      <w:r>
        <w:pict>
          <v:rect id="_x0000_i1078" style="width:523.3pt;height:1.5pt" o:hrstd="t" o:hrnoshade="t" o:hr="t" fillcolor="black" stroked="f"/>
        </w:pict>
      </w:r>
    </w:p>
    <w:p w:rsidR="008076D8" w:rsidRDefault="00981C8A" w:rsidP="00655DDC">
      <w:pPr>
        <w:pStyle w:val="NormalWeb"/>
        <w:spacing w:before="0" w:beforeAutospacing="0" w:after="0" w:afterAutospacing="0"/>
        <w:rPr>
          <w:color w:val="000000"/>
          <w:sz w:val="27"/>
          <w:szCs w:val="27"/>
        </w:rPr>
      </w:pPr>
      <w:hyperlink r:id="rId254" w:history="1">
        <w:r w:rsidR="008076D8">
          <w:rPr>
            <w:rStyle w:val="Lienhypertexte"/>
            <w:sz w:val="27"/>
            <w:szCs w:val="27"/>
          </w:rPr>
          <w:t>Les boutons d'action sur les objets "Textes"</w:t>
        </w:r>
      </w:hyperlink>
    </w:p>
    <w:p w:rsidR="008076D8" w:rsidRDefault="00981C8A" w:rsidP="00655DDC">
      <w:pPr>
        <w:pStyle w:val="NormalWeb"/>
        <w:spacing w:before="0" w:beforeAutospacing="0" w:after="0" w:afterAutospacing="0"/>
        <w:rPr>
          <w:color w:val="000000"/>
          <w:sz w:val="27"/>
          <w:szCs w:val="27"/>
        </w:rPr>
      </w:pPr>
      <w:hyperlink r:id="rId255" w:history="1">
        <w:r w:rsidR="008076D8">
          <w:rPr>
            <w:rStyle w:val="Lienhypertexte"/>
            <w:sz w:val="27"/>
            <w:szCs w:val="27"/>
          </w:rPr>
          <w:t>Les boutons d'action sur les objets "Editeurs"</w:t>
        </w:r>
      </w:hyperlink>
    </w:p>
    <w:p w:rsidR="008076D8" w:rsidRDefault="00981C8A" w:rsidP="00655DDC">
      <w:pPr>
        <w:pStyle w:val="NormalWeb"/>
        <w:spacing w:before="0" w:beforeAutospacing="0" w:after="0" w:afterAutospacing="0"/>
        <w:rPr>
          <w:color w:val="000000"/>
          <w:sz w:val="27"/>
          <w:szCs w:val="27"/>
        </w:rPr>
      </w:pPr>
      <w:hyperlink r:id="rId256" w:history="1">
        <w:r w:rsidR="008076D8">
          <w:rPr>
            <w:rStyle w:val="Lienhypertexte"/>
            <w:sz w:val="27"/>
            <w:szCs w:val="27"/>
          </w:rPr>
          <w:t>Les boutons d'action sur les objets "Images"</w:t>
        </w:r>
      </w:hyperlink>
    </w:p>
    <w:p w:rsidR="008076D8" w:rsidRDefault="00981C8A" w:rsidP="00655DDC">
      <w:pPr>
        <w:pStyle w:val="NormalWeb"/>
        <w:spacing w:before="0" w:beforeAutospacing="0" w:after="0" w:afterAutospacing="0"/>
        <w:rPr>
          <w:color w:val="000000"/>
          <w:sz w:val="27"/>
          <w:szCs w:val="27"/>
        </w:rPr>
      </w:pPr>
      <w:hyperlink r:id="rId257" w:history="1">
        <w:r w:rsidR="008076D8">
          <w:rPr>
            <w:rStyle w:val="Lienhypertexte"/>
            <w:sz w:val="27"/>
            <w:szCs w:val="27"/>
          </w:rPr>
          <w:t>Les boutons d'action sur les objets "Sons"</w:t>
        </w:r>
      </w:hyperlink>
    </w:p>
    <w:p w:rsidR="008076D8" w:rsidRDefault="00981C8A" w:rsidP="00655DDC">
      <w:pPr>
        <w:pStyle w:val="NormalWeb"/>
        <w:spacing w:before="0" w:beforeAutospacing="0" w:after="0" w:afterAutospacing="0"/>
        <w:rPr>
          <w:color w:val="000000"/>
          <w:sz w:val="27"/>
          <w:szCs w:val="27"/>
        </w:rPr>
      </w:pPr>
      <w:hyperlink r:id="rId258" w:history="1">
        <w:r w:rsidR="008076D8">
          <w:rPr>
            <w:rStyle w:val="Lienhypertexte"/>
            <w:sz w:val="27"/>
            <w:szCs w:val="27"/>
          </w:rPr>
          <w:t>Les boutons d'action sur les objets "Groupes"</w:t>
        </w:r>
      </w:hyperlink>
    </w:p>
    <w:p w:rsidR="008076D8" w:rsidRDefault="00981C8A" w:rsidP="00655DDC">
      <w:pPr>
        <w:pStyle w:val="NormalWeb"/>
        <w:spacing w:before="0" w:beforeAutospacing="0" w:after="0" w:afterAutospacing="0"/>
        <w:rPr>
          <w:color w:val="000000"/>
          <w:sz w:val="27"/>
          <w:szCs w:val="27"/>
        </w:rPr>
      </w:pPr>
      <w:hyperlink r:id="rId259" w:history="1">
        <w:r w:rsidR="008076D8">
          <w:rPr>
            <w:rStyle w:val="Lienhypertexte"/>
            <w:sz w:val="27"/>
            <w:szCs w:val="27"/>
          </w:rPr>
          <w:t>Le bouton d'action sur les objets "boutons"</w:t>
        </w:r>
      </w:hyperlink>
    </w:p>
    <w:p w:rsidR="008076D8" w:rsidRDefault="00981C8A" w:rsidP="00655DDC">
      <w:pPr>
        <w:pStyle w:val="NormalWeb"/>
        <w:spacing w:before="0" w:beforeAutospacing="0" w:after="0" w:afterAutospacing="0"/>
        <w:rPr>
          <w:color w:val="000000"/>
          <w:sz w:val="27"/>
          <w:szCs w:val="27"/>
        </w:rPr>
      </w:pPr>
      <w:hyperlink r:id="rId260" w:history="1">
        <w:r w:rsidR="008076D8">
          <w:rPr>
            <w:rStyle w:val="Lienhypertexte"/>
            <w:sz w:val="27"/>
            <w:szCs w:val="27"/>
          </w:rPr>
          <w:t>Les boutons de déplacements</w:t>
        </w:r>
      </w:hyperlink>
    </w:p>
    <w:p w:rsidR="008076D8" w:rsidRDefault="00981C8A" w:rsidP="00655DDC">
      <w:pPr>
        <w:pStyle w:val="NormalWeb"/>
        <w:spacing w:before="0" w:beforeAutospacing="0" w:after="0" w:afterAutospacing="0"/>
        <w:rPr>
          <w:color w:val="000000"/>
          <w:sz w:val="27"/>
          <w:szCs w:val="27"/>
        </w:rPr>
      </w:pPr>
      <w:hyperlink r:id="rId261" w:history="1">
        <w:r w:rsidR="008076D8">
          <w:rPr>
            <w:rStyle w:val="Lienhypertexte"/>
            <w:sz w:val="27"/>
            <w:szCs w:val="27"/>
          </w:rPr>
          <w:t>Les boutons de traçage</w:t>
        </w:r>
      </w:hyperlink>
    </w:p>
    <w:p w:rsidR="008076D8" w:rsidRDefault="00981C8A" w:rsidP="00655DDC">
      <w:pPr>
        <w:pStyle w:val="NormalWeb"/>
        <w:spacing w:before="0" w:beforeAutospacing="0" w:after="0" w:afterAutospacing="0"/>
        <w:rPr>
          <w:color w:val="000000"/>
          <w:sz w:val="27"/>
          <w:szCs w:val="27"/>
        </w:rPr>
      </w:pPr>
      <w:hyperlink r:id="rId262" w:history="1">
        <w:r w:rsidR="008076D8">
          <w:rPr>
            <w:rStyle w:val="Lienhypertexte"/>
            <w:sz w:val="27"/>
            <w:szCs w:val="27"/>
          </w:rPr>
          <w:t>Les boutons de tracés de liens</w:t>
        </w:r>
      </w:hyperlink>
    </w:p>
    <w:p w:rsidR="008076D8" w:rsidRDefault="00981C8A" w:rsidP="00655DDC">
      <w:pPr>
        <w:pStyle w:val="NormalWeb"/>
        <w:spacing w:before="0" w:beforeAutospacing="0" w:after="0" w:afterAutospacing="0"/>
        <w:rPr>
          <w:color w:val="000000"/>
          <w:sz w:val="27"/>
          <w:szCs w:val="27"/>
        </w:rPr>
      </w:pPr>
      <w:hyperlink r:id="rId263" w:history="1">
        <w:r w:rsidR="008076D8">
          <w:rPr>
            <w:rStyle w:val="Lienhypertexte"/>
            <w:sz w:val="27"/>
            <w:szCs w:val="27"/>
          </w:rPr>
          <w:t>Le bouton "Pile"</w:t>
        </w:r>
      </w:hyperlink>
    </w:p>
    <w:p w:rsidR="008076D8" w:rsidRDefault="00981C8A" w:rsidP="00655DDC">
      <w:pPr>
        <w:pStyle w:val="NormalWeb"/>
        <w:spacing w:before="0" w:beforeAutospacing="0" w:after="0" w:afterAutospacing="0"/>
        <w:rPr>
          <w:rStyle w:val="Lienhypertexte"/>
          <w:sz w:val="27"/>
          <w:szCs w:val="27"/>
        </w:rPr>
      </w:pPr>
      <w:hyperlink r:id="rId264" w:history="1">
        <w:r w:rsidR="008076D8">
          <w:rPr>
            <w:rStyle w:val="Lienhypertexte"/>
            <w:sz w:val="27"/>
            <w:szCs w:val="27"/>
          </w:rPr>
          <w:t>Retour au sommaire</w:t>
        </w:r>
      </w:hyperlink>
    </w:p>
    <w:p w:rsidR="00FC43AF" w:rsidRDefault="00FC43AF" w:rsidP="00655DDC">
      <w:pPr>
        <w:pStyle w:val="NormalWeb"/>
        <w:spacing w:before="0" w:beforeAutospacing="0" w:after="0" w:afterAutospacing="0"/>
        <w:rPr>
          <w:color w:val="000000"/>
          <w:sz w:val="27"/>
          <w:szCs w:val="27"/>
        </w:rPr>
      </w:pPr>
    </w:p>
    <w:p w:rsidR="008076D8" w:rsidRDefault="008076D8" w:rsidP="00655DDC">
      <w:pPr>
        <w:pStyle w:val="Titre1"/>
        <w:spacing w:before="0" w:beforeAutospacing="0" w:after="0" w:afterAutospacing="0"/>
        <w:rPr>
          <w:color w:val="000000"/>
        </w:rPr>
      </w:pPr>
      <w:r>
        <w:rPr>
          <w:color w:val="000000"/>
        </w:rPr>
        <w:t>Les boutons d'action sur les objets "Textes"</w:t>
      </w:r>
      <w:r w:rsidR="00681018">
        <w:rPr>
          <w:color w:val="000000"/>
        </w:rPr>
        <w:t xml:space="preserve"> </w:t>
      </w:r>
      <w:r w:rsidR="00681018" w:rsidRPr="00FB01B2">
        <w:rPr>
          <w:b w:val="0"/>
          <w:bCs w:val="0"/>
          <w:color w:val="000000"/>
          <w:sz w:val="20"/>
          <w:szCs w:val="20"/>
        </w:rPr>
        <w:t>(</w:t>
      </w:r>
      <w:proofErr w:type="spellStart"/>
      <w:r w:rsidR="00681018" w:rsidRPr="00FB01B2">
        <w:rPr>
          <w:b w:val="0"/>
          <w:bCs w:val="0"/>
          <w:color w:val="000000"/>
          <w:sz w:val="20"/>
          <w:szCs w:val="20"/>
        </w:rPr>
        <w:t>T</w:t>
      </w:r>
      <w:r w:rsidR="00681018">
        <w:rPr>
          <w:b w:val="0"/>
          <w:bCs w:val="0"/>
          <w:color w:val="000000"/>
          <w:sz w:val="20"/>
          <w:szCs w:val="20"/>
        </w:rPr>
        <w:t>pc</w:t>
      </w:r>
      <w:proofErr w:type="spellEnd"/>
      <w:r w:rsidR="00681018">
        <w:rPr>
          <w:b w:val="0"/>
          <w:bCs w:val="0"/>
          <w:color w:val="000000"/>
          <w:sz w:val="20"/>
          <w:szCs w:val="20"/>
        </w:rPr>
        <w:t xml:space="preserve"> 0023</w:t>
      </w:r>
      <w:r w:rsidR="00681018" w:rsidRPr="00FB01B2">
        <w:rPr>
          <w:b w:val="0"/>
          <w:bCs w:val="0"/>
          <w:color w:val="000000"/>
          <w:sz w:val="20"/>
          <w:szCs w:val="20"/>
        </w:rPr>
        <w:t>)</w:t>
      </w:r>
    </w:p>
    <w:p w:rsidR="008076D8" w:rsidRDefault="00981C8A" w:rsidP="00655DDC">
      <w:pPr>
        <w:spacing w:after="0" w:line="240" w:lineRule="auto"/>
      </w:pPr>
      <w:r>
        <w:pict>
          <v:rect id="_x0000_i1079" style="width:523.3pt;height:1.5pt" o:hrstd="t" o:hrnoshade="t" o:hr="t" fillcolor="black" stroked="f"/>
        </w:pict>
      </w:r>
    </w:p>
    <w:p w:rsidR="008076D8" w:rsidRDefault="00981C8A" w:rsidP="00655DDC">
      <w:pPr>
        <w:pStyle w:val="NormalWeb"/>
        <w:spacing w:before="0" w:beforeAutospacing="0" w:after="0" w:afterAutospacing="0"/>
        <w:rPr>
          <w:color w:val="000000"/>
          <w:sz w:val="27"/>
          <w:szCs w:val="27"/>
        </w:rPr>
      </w:pPr>
      <w:hyperlink r:id="rId265" w:history="1">
        <w:r w:rsidR="008076D8">
          <w:rPr>
            <w:rStyle w:val="Lienhypertexte"/>
            <w:sz w:val="27"/>
            <w:szCs w:val="27"/>
          </w:rPr>
          <w:t>Les boutons de coloriage des objets "Textes"</w:t>
        </w:r>
      </w:hyperlink>
    </w:p>
    <w:p w:rsidR="008076D8" w:rsidRDefault="00981C8A" w:rsidP="00655DDC">
      <w:pPr>
        <w:pStyle w:val="NormalWeb"/>
        <w:spacing w:before="0" w:beforeAutospacing="0" w:after="0" w:afterAutospacing="0"/>
        <w:rPr>
          <w:color w:val="000000"/>
          <w:sz w:val="27"/>
          <w:szCs w:val="27"/>
        </w:rPr>
      </w:pPr>
      <w:hyperlink r:id="rId266" w:history="1">
        <w:r w:rsidR="008076D8">
          <w:rPr>
            <w:rStyle w:val="Lienhypertexte"/>
            <w:sz w:val="27"/>
            <w:szCs w:val="27"/>
          </w:rPr>
          <w:t>Les boutons d'encadrement des objets "Textes"</w:t>
        </w:r>
      </w:hyperlink>
    </w:p>
    <w:p w:rsidR="008076D8" w:rsidRDefault="00981C8A" w:rsidP="00655DDC">
      <w:pPr>
        <w:pStyle w:val="NormalWeb"/>
        <w:spacing w:before="0" w:beforeAutospacing="0" w:after="0" w:afterAutospacing="0"/>
        <w:rPr>
          <w:color w:val="000000"/>
          <w:sz w:val="27"/>
          <w:szCs w:val="27"/>
        </w:rPr>
      </w:pPr>
      <w:hyperlink r:id="rId267" w:history="1">
        <w:r w:rsidR="008076D8">
          <w:rPr>
            <w:rStyle w:val="Lienhypertexte"/>
            <w:sz w:val="27"/>
            <w:szCs w:val="27"/>
          </w:rPr>
          <w:t>Les boutons d'affichage dynamique</w:t>
        </w:r>
      </w:hyperlink>
    </w:p>
    <w:p w:rsidR="008076D8" w:rsidRDefault="00981C8A" w:rsidP="00655DDC">
      <w:pPr>
        <w:pStyle w:val="NormalWeb"/>
        <w:spacing w:before="0" w:beforeAutospacing="0" w:after="0" w:afterAutospacing="0"/>
        <w:rPr>
          <w:color w:val="000000"/>
          <w:sz w:val="27"/>
          <w:szCs w:val="27"/>
        </w:rPr>
      </w:pPr>
      <w:hyperlink r:id="rId268" w:history="1">
        <w:r w:rsidR="008076D8">
          <w:rPr>
            <w:rStyle w:val="Lienhypertexte"/>
            <w:sz w:val="27"/>
            <w:szCs w:val="27"/>
          </w:rPr>
          <w:t>Le bouton d'écriture d'un objet "Texte" dans un objet "Editeur"</w:t>
        </w:r>
      </w:hyperlink>
    </w:p>
    <w:p w:rsidR="008076D8" w:rsidRDefault="00981C8A" w:rsidP="00655DDC">
      <w:pPr>
        <w:pStyle w:val="NormalWeb"/>
        <w:spacing w:before="0" w:beforeAutospacing="0" w:after="0" w:afterAutospacing="0"/>
        <w:rPr>
          <w:color w:val="000000"/>
          <w:sz w:val="27"/>
          <w:szCs w:val="27"/>
        </w:rPr>
      </w:pPr>
      <w:hyperlink r:id="rId269" w:history="1">
        <w:r w:rsidR="008076D8">
          <w:rPr>
            <w:rStyle w:val="Lienhypertexte"/>
            <w:sz w:val="27"/>
            <w:szCs w:val="27"/>
          </w:rPr>
          <w:t>Utilisation de la synthèse vocale</w:t>
        </w:r>
      </w:hyperlink>
    </w:p>
    <w:p w:rsidR="008076D8" w:rsidRDefault="00981C8A" w:rsidP="00655DDC">
      <w:pPr>
        <w:pStyle w:val="NormalWeb"/>
        <w:spacing w:before="0" w:beforeAutospacing="0" w:after="0" w:afterAutospacing="0"/>
        <w:rPr>
          <w:color w:val="000000"/>
          <w:sz w:val="27"/>
          <w:szCs w:val="27"/>
        </w:rPr>
      </w:pPr>
      <w:hyperlink r:id="rId270" w:history="1">
        <w:r w:rsidR="008076D8">
          <w:rPr>
            <w:rStyle w:val="Lienhypertexte"/>
            <w:sz w:val="27"/>
            <w:szCs w:val="27"/>
          </w:rPr>
          <w:t>boutons d'affichage ou d'effacement des images</w:t>
        </w:r>
      </w:hyperlink>
      <w:r w:rsidR="008076D8">
        <w:rPr>
          <w:color w:val="000000"/>
          <w:sz w:val="27"/>
          <w:szCs w:val="27"/>
        </w:rPr>
        <w:t> .</w:t>
      </w:r>
    </w:p>
    <w:p w:rsidR="008076D8" w:rsidRDefault="00981C8A" w:rsidP="00655DDC">
      <w:pPr>
        <w:pStyle w:val="NormalWeb"/>
        <w:spacing w:before="0" w:beforeAutospacing="0" w:after="0" w:afterAutospacing="0"/>
        <w:rPr>
          <w:rStyle w:val="Lienhypertexte"/>
          <w:sz w:val="27"/>
          <w:szCs w:val="27"/>
        </w:rPr>
      </w:pPr>
      <w:hyperlink r:id="rId271" w:history="1">
        <w:r w:rsidR="008076D8">
          <w:rPr>
            <w:rStyle w:val="Lienhypertexte"/>
            <w:sz w:val="27"/>
            <w:szCs w:val="27"/>
          </w:rPr>
          <w:t>Retour au sommaire</w:t>
        </w:r>
      </w:hyperlink>
    </w:p>
    <w:p w:rsidR="00FC43AF" w:rsidRDefault="00FC43AF" w:rsidP="00655DDC">
      <w:pPr>
        <w:pStyle w:val="NormalWeb"/>
        <w:spacing w:before="0" w:beforeAutospacing="0" w:after="0" w:afterAutospacing="0"/>
        <w:rPr>
          <w:color w:val="000000"/>
          <w:sz w:val="27"/>
          <w:szCs w:val="27"/>
        </w:rPr>
      </w:pPr>
    </w:p>
    <w:p w:rsidR="008076D8" w:rsidRDefault="008076D8" w:rsidP="00655DDC">
      <w:pPr>
        <w:pStyle w:val="Titre1"/>
        <w:spacing w:before="0" w:beforeAutospacing="0" w:after="0" w:afterAutospacing="0"/>
        <w:rPr>
          <w:color w:val="000000"/>
        </w:rPr>
      </w:pPr>
      <w:r>
        <w:rPr>
          <w:color w:val="000000"/>
        </w:rPr>
        <w:t>Ecriture d'un objet "Texte" dans un objet "Editeur"</w:t>
      </w:r>
      <w:r w:rsidR="00681018">
        <w:rPr>
          <w:color w:val="000000"/>
        </w:rPr>
        <w:t xml:space="preserve"> </w:t>
      </w:r>
      <w:r w:rsidR="00681018" w:rsidRPr="00FB01B2">
        <w:rPr>
          <w:b w:val="0"/>
          <w:bCs w:val="0"/>
          <w:color w:val="000000"/>
          <w:sz w:val="20"/>
          <w:szCs w:val="20"/>
        </w:rPr>
        <w:t>(</w:t>
      </w:r>
      <w:proofErr w:type="spellStart"/>
      <w:r w:rsidR="00681018" w:rsidRPr="00FB01B2">
        <w:rPr>
          <w:b w:val="0"/>
          <w:bCs w:val="0"/>
          <w:color w:val="000000"/>
          <w:sz w:val="20"/>
          <w:szCs w:val="20"/>
        </w:rPr>
        <w:t>T</w:t>
      </w:r>
      <w:r w:rsidR="00681018">
        <w:rPr>
          <w:b w:val="0"/>
          <w:bCs w:val="0"/>
          <w:color w:val="000000"/>
          <w:sz w:val="20"/>
          <w:szCs w:val="20"/>
        </w:rPr>
        <w:t>pc</w:t>
      </w:r>
      <w:proofErr w:type="spellEnd"/>
      <w:r w:rsidR="00681018">
        <w:rPr>
          <w:b w:val="0"/>
          <w:bCs w:val="0"/>
          <w:color w:val="000000"/>
          <w:sz w:val="20"/>
          <w:szCs w:val="20"/>
        </w:rPr>
        <w:t xml:space="preserve"> 0024</w:t>
      </w:r>
      <w:r w:rsidR="00681018" w:rsidRPr="00FB01B2">
        <w:rPr>
          <w:b w:val="0"/>
          <w:bCs w:val="0"/>
          <w:color w:val="000000"/>
          <w:sz w:val="20"/>
          <w:szCs w:val="20"/>
        </w:rPr>
        <w:t>)</w:t>
      </w:r>
    </w:p>
    <w:p w:rsidR="008076D8" w:rsidRDefault="00981C8A" w:rsidP="00655DDC">
      <w:pPr>
        <w:spacing w:after="0" w:line="240" w:lineRule="auto"/>
      </w:pPr>
      <w:r>
        <w:pict>
          <v:rect id="_x0000_i1080" style="width:523.3pt;height:1.5pt" o:hrstd="t" o:hrnoshade="t" o:hr="t" fillcolor="black" stroked="f"/>
        </w:pict>
      </w:r>
    </w:p>
    <w:p w:rsidR="008076D8" w:rsidRDefault="008076D8"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679450" cy="361950"/>
            <wp:effectExtent l="0" t="0" r="6350" b="0"/>
            <wp:docPr id="50" name="Image 50" descr="C:\Users\Jack\Desktop\Aide de Genex\Genexhtml\html\boute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ack\Desktop\Aide de Genex\Genexhtml\html\boutecr.jp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79450" cy="361950"/>
                    </a:xfrm>
                    <a:prstGeom prst="rect">
                      <a:avLst/>
                    </a:prstGeom>
                    <a:noFill/>
                    <a:ln>
                      <a:noFill/>
                    </a:ln>
                  </pic:spPr>
                </pic:pic>
              </a:graphicData>
            </a:graphic>
          </wp:inline>
        </w:drawing>
      </w:r>
    </w:p>
    <w:p w:rsidR="008076D8" w:rsidRDefault="008076D8" w:rsidP="00655DDC">
      <w:pPr>
        <w:pStyle w:val="NormalWeb"/>
        <w:spacing w:before="0" w:beforeAutospacing="0" w:after="0" w:afterAutospacing="0"/>
        <w:rPr>
          <w:color w:val="000000"/>
          <w:sz w:val="27"/>
          <w:szCs w:val="27"/>
        </w:rPr>
      </w:pPr>
      <w:r>
        <w:rPr>
          <w:color w:val="000000"/>
          <w:sz w:val="27"/>
          <w:szCs w:val="27"/>
        </w:rPr>
        <w:t>Il permet d'écrire un texte à partir d'autres textes ou d'autres morceaux de texte.</w:t>
      </w:r>
    </w:p>
    <w:p w:rsidR="008076D8" w:rsidRDefault="008076D8" w:rsidP="00655DDC">
      <w:pPr>
        <w:pStyle w:val="NormalWeb"/>
        <w:spacing w:before="0" w:beforeAutospacing="0" w:after="0" w:afterAutospacing="0"/>
        <w:rPr>
          <w:color w:val="000000"/>
          <w:sz w:val="27"/>
          <w:szCs w:val="27"/>
        </w:rPr>
      </w:pPr>
      <w:r>
        <w:rPr>
          <w:b/>
          <w:bCs/>
          <w:color w:val="000000"/>
          <w:sz w:val="27"/>
          <w:szCs w:val="27"/>
        </w:rPr>
        <w:t>Remarque</w:t>
      </w:r>
      <w:r>
        <w:rPr>
          <w:color w:val="000000"/>
          <w:sz w:val="27"/>
          <w:szCs w:val="27"/>
        </w:rPr>
        <w:t xml:space="preserve"> dans le cas de la recopie d'un "Editeur" celui-ci doit avoir sa propriété "Lecture seule" cochée, sinon si on l'active c'est lui-même qui recevra la focalisation et donc ne sera pas </w:t>
      </w:r>
      <w:r w:rsidR="00FC43AF" w:rsidRPr="00FC43AF">
        <w:rPr>
          <w:color w:val="000000"/>
          <w:sz w:val="27"/>
          <w:szCs w:val="27"/>
        </w:rPr>
        <w:t>copié</w:t>
      </w:r>
      <w:r w:rsidRPr="00FC43AF">
        <w:rPr>
          <w:color w:val="000000"/>
          <w:sz w:val="27"/>
          <w:szCs w:val="27"/>
        </w:rPr>
        <w:t>.</w:t>
      </w:r>
    </w:p>
    <w:p w:rsidR="008076D8" w:rsidRDefault="008076D8" w:rsidP="00655DDC">
      <w:pPr>
        <w:pStyle w:val="NormalWeb"/>
        <w:spacing w:before="0" w:beforeAutospacing="0" w:after="0" w:afterAutospacing="0"/>
        <w:rPr>
          <w:color w:val="000000"/>
          <w:sz w:val="27"/>
          <w:szCs w:val="27"/>
        </w:rPr>
      </w:pPr>
      <w:r>
        <w:rPr>
          <w:color w:val="000000"/>
          <w:sz w:val="27"/>
          <w:szCs w:val="27"/>
        </w:rPr>
        <w:t>Voir </w:t>
      </w:r>
      <w:hyperlink r:id="rId273" w:history="1">
        <w:r>
          <w:rPr>
            <w:rStyle w:val="Lienhypertexte"/>
            <w:sz w:val="27"/>
            <w:szCs w:val="27"/>
          </w:rPr>
          <w:t>Exemple</w:t>
        </w:r>
      </w:hyperlink>
      <w:r>
        <w:rPr>
          <w:color w:val="000000"/>
          <w:sz w:val="27"/>
          <w:szCs w:val="27"/>
        </w:rPr>
        <w:t> :</w:t>
      </w:r>
    </w:p>
    <w:p w:rsidR="008076D8" w:rsidRDefault="00981C8A" w:rsidP="00655DDC">
      <w:pPr>
        <w:pStyle w:val="NormalWeb"/>
        <w:spacing w:before="0" w:beforeAutospacing="0" w:after="0" w:afterAutospacing="0"/>
        <w:rPr>
          <w:rStyle w:val="Lienhypertexte"/>
          <w:sz w:val="27"/>
          <w:szCs w:val="27"/>
        </w:rPr>
      </w:pPr>
      <w:hyperlink r:id="rId274" w:history="1">
        <w:r w:rsidR="008076D8">
          <w:rPr>
            <w:rStyle w:val="Lienhypertexte"/>
            <w:sz w:val="27"/>
            <w:szCs w:val="27"/>
          </w:rPr>
          <w:t>Retour au sommaire</w:t>
        </w:r>
      </w:hyperlink>
    </w:p>
    <w:p w:rsidR="00FC43AF" w:rsidRDefault="00FC43AF" w:rsidP="00655DDC">
      <w:pPr>
        <w:pStyle w:val="NormalWeb"/>
        <w:spacing w:before="0" w:beforeAutospacing="0" w:after="0" w:afterAutospacing="0"/>
        <w:rPr>
          <w:color w:val="000000"/>
          <w:sz w:val="27"/>
          <w:szCs w:val="27"/>
        </w:rPr>
      </w:pPr>
    </w:p>
    <w:p w:rsidR="008076D8" w:rsidRDefault="008076D8" w:rsidP="00655DDC">
      <w:pPr>
        <w:pStyle w:val="Titre1"/>
        <w:spacing w:before="0" w:beforeAutospacing="0" w:after="0" w:afterAutospacing="0"/>
        <w:rPr>
          <w:color w:val="000000"/>
        </w:rPr>
      </w:pPr>
      <w:r>
        <w:rPr>
          <w:color w:val="000000"/>
        </w:rPr>
        <w:t>Associer un "Bouton" à un "Groupe</w:t>
      </w:r>
      <w:proofErr w:type="gramStart"/>
      <w:r>
        <w:rPr>
          <w:color w:val="000000"/>
        </w:rPr>
        <w:t>"</w:t>
      </w:r>
      <w:r w:rsidR="00681018" w:rsidRPr="00FB01B2">
        <w:rPr>
          <w:b w:val="0"/>
          <w:bCs w:val="0"/>
          <w:color w:val="000000"/>
          <w:sz w:val="20"/>
          <w:szCs w:val="20"/>
        </w:rPr>
        <w:t>(</w:t>
      </w:r>
      <w:proofErr w:type="spellStart"/>
      <w:proofErr w:type="gramEnd"/>
      <w:r w:rsidR="00681018" w:rsidRPr="00FB01B2">
        <w:rPr>
          <w:b w:val="0"/>
          <w:bCs w:val="0"/>
          <w:color w:val="000000"/>
          <w:sz w:val="20"/>
          <w:szCs w:val="20"/>
        </w:rPr>
        <w:t>T</w:t>
      </w:r>
      <w:r w:rsidR="00681018">
        <w:rPr>
          <w:b w:val="0"/>
          <w:bCs w:val="0"/>
          <w:color w:val="000000"/>
          <w:sz w:val="20"/>
          <w:szCs w:val="20"/>
        </w:rPr>
        <w:t>pc</w:t>
      </w:r>
      <w:proofErr w:type="spellEnd"/>
      <w:r w:rsidR="00681018">
        <w:rPr>
          <w:b w:val="0"/>
          <w:bCs w:val="0"/>
          <w:color w:val="000000"/>
          <w:sz w:val="20"/>
          <w:szCs w:val="20"/>
        </w:rPr>
        <w:t xml:space="preserve"> 0025</w:t>
      </w:r>
      <w:r w:rsidR="00681018" w:rsidRPr="00FB01B2">
        <w:rPr>
          <w:b w:val="0"/>
          <w:bCs w:val="0"/>
          <w:color w:val="000000"/>
          <w:sz w:val="20"/>
          <w:szCs w:val="20"/>
        </w:rPr>
        <w:t>)</w:t>
      </w:r>
    </w:p>
    <w:p w:rsidR="008076D8" w:rsidRDefault="00981C8A" w:rsidP="00655DDC">
      <w:pPr>
        <w:spacing w:after="0" w:line="240" w:lineRule="auto"/>
      </w:pPr>
      <w:r>
        <w:pict>
          <v:rect id="_x0000_i1081" style="width:523.3pt;height:1.5pt" o:hrstd="t" o:hrnoshade="t" o:hr="t" fillcolor="black" stroked="f"/>
        </w:pict>
      </w:r>
    </w:p>
    <w:p w:rsidR="008076D8" w:rsidRDefault="008076D8" w:rsidP="00655DDC">
      <w:pPr>
        <w:pStyle w:val="NormalWeb"/>
        <w:spacing w:before="0" w:beforeAutospacing="0" w:after="0" w:afterAutospacing="0"/>
        <w:rPr>
          <w:color w:val="000000"/>
          <w:sz w:val="27"/>
          <w:szCs w:val="27"/>
        </w:rPr>
      </w:pPr>
      <w:r>
        <w:rPr>
          <w:color w:val="000000"/>
          <w:sz w:val="27"/>
          <w:szCs w:val="27"/>
        </w:rPr>
        <w:t>Il est nécessaire que "l'Etiquette" soit déjà définie comme un groupe.</w:t>
      </w:r>
    </w:p>
    <w:p w:rsidR="008076D8" w:rsidRDefault="008076D8" w:rsidP="00655DDC">
      <w:pPr>
        <w:pStyle w:val="NormalWeb"/>
        <w:spacing w:before="0" w:beforeAutospacing="0" w:after="0" w:afterAutospacing="0"/>
        <w:rPr>
          <w:color w:val="000000"/>
          <w:sz w:val="27"/>
          <w:szCs w:val="27"/>
        </w:rPr>
      </w:pPr>
      <w:r>
        <w:rPr>
          <w:color w:val="000000"/>
          <w:sz w:val="27"/>
          <w:szCs w:val="27"/>
        </w:rPr>
        <w:t>Voir : </w:t>
      </w:r>
      <w:hyperlink r:id="rId275" w:history="1">
        <w:r>
          <w:rPr>
            <w:rStyle w:val="Lienhypertexte"/>
            <w:sz w:val="27"/>
            <w:szCs w:val="27"/>
          </w:rPr>
          <w:t>Créer un "Groupe"</w:t>
        </w:r>
      </w:hyperlink>
    </w:p>
    <w:p w:rsidR="008076D8" w:rsidRDefault="008076D8" w:rsidP="00655DDC">
      <w:pPr>
        <w:pStyle w:val="NormalWeb"/>
        <w:spacing w:before="0" w:beforeAutospacing="0" w:after="0" w:afterAutospacing="0"/>
        <w:rPr>
          <w:color w:val="000000"/>
          <w:sz w:val="27"/>
          <w:szCs w:val="27"/>
        </w:rPr>
      </w:pPr>
      <w:r>
        <w:rPr>
          <w:color w:val="000000"/>
          <w:sz w:val="27"/>
          <w:szCs w:val="27"/>
        </w:rPr>
        <w:t>Pour associer un bouton à un groupe cible :</w:t>
      </w:r>
    </w:p>
    <w:p w:rsidR="008076D8" w:rsidRDefault="008076D8" w:rsidP="00655DDC">
      <w:pPr>
        <w:pStyle w:val="NormalWeb"/>
        <w:spacing w:before="0" w:beforeAutospacing="0" w:after="0" w:afterAutospacing="0"/>
        <w:rPr>
          <w:color w:val="000000"/>
          <w:sz w:val="27"/>
          <w:szCs w:val="27"/>
        </w:rPr>
      </w:pPr>
      <w:r>
        <w:rPr>
          <w:noProof/>
          <w:color w:val="000000"/>
          <w:sz w:val="27"/>
          <w:szCs w:val="27"/>
        </w:rPr>
        <w:drawing>
          <wp:inline distT="0" distB="0" distL="0" distR="0">
            <wp:extent cx="2616200" cy="2195202"/>
            <wp:effectExtent l="0" t="0" r="0" b="0"/>
            <wp:docPr id="56" name="Image 56" descr="C:\Users\Jack\Desktop\Aide de Genex\Genexhtml\html\assb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ack\Desktop\Aide de Genex\Genexhtml\html\assbgr~1.jp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631818" cy="2208307"/>
                    </a:xfrm>
                    <a:prstGeom prst="rect">
                      <a:avLst/>
                    </a:prstGeom>
                    <a:noFill/>
                    <a:ln>
                      <a:noFill/>
                    </a:ln>
                  </pic:spPr>
                </pic:pic>
              </a:graphicData>
            </a:graphic>
          </wp:inline>
        </w:drawing>
      </w:r>
    </w:p>
    <w:p w:rsidR="008076D8" w:rsidRDefault="008076D8" w:rsidP="00655DDC">
      <w:pPr>
        <w:pStyle w:val="NormalWeb"/>
        <w:spacing w:before="0" w:beforeAutospacing="0" w:after="0" w:afterAutospacing="0"/>
        <w:rPr>
          <w:color w:val="000000"/>
          <w:sz w:val="27"/>
          <w:szCs w:val="27"/>
        </w:rPr>
      </w:pPr>
      <w:r>
        <w:rPr>
          <w:color w:val="000000"/>
          <w:sz w:val="27"/>
          <w:szCs w:val="27"/>
        </w:rPr>
        <w:t>Depuis la version </w:t>
      </w:r>
      <w:r>
        <w:rPr>
          <w:b/>
          <w:bCs/>
          <w:color w:val="000000"/>
          <w:sz w:val="27"/>
          <w:szCs w:val="27"/>
        </w:rPr>
        <w:t>1.1</w:t>
      </w:r>
      <w:r>
        <w:rPr>
          <w:color w:val="000000"/>
          <w:sz w:val="27"/>
          <w:szCs w:val="27"/>
        </w:rPr>
        <w:t xml:space="preserve"> de </w:t>
      </w:r>
      <w:proofErr w:type="spellStart"/>
      <w:r>
        <w:rPr>
          <w:color w:val="000000"/>
          <w:sz w:val="27"/>
          <w:szCs w:val="27"/>
        </w:rPr>
        <w:t>Génex</w:t>
      </w:r>
      <w:proofErr w:type="spellEnd"/>
      <w:r>
        <w:rPr>
          <w:color w:val="000000"/>
          <w:sz w:val="27"/>
          <w:szCs w:val="27"/>
        </w:rPr>
        <w:t xml:space="preserve"> il est possible de "</w:t>
      </w:r>
      <w:hyperlink r:id="rId277" w:history="1">
        <w:r>
          <w:rPr>
            <w:rStyle w:val="Lienhypertexte"/>
            <w:sz w:val="27"/>
            <w:szCs w:val="27"/>
          </w:rPr>
          <w:t>dédier</w:t>
        </w:r>
      </w:hyperlink>
      <w:r>
        <w:rPr>
          <w:color w:val="000000"/>
          <w:sz w:val="27"/>
          <w:szCs w:val="27"/>
        </w:rPr>
        <w:t>" ce bouton à un objet en particulier :</w:t>
      </w:r>
    </w:p>
    <w:p w:rsidR="008076D8" w:rsidRDefault="008076D8" w:rsidP="00655DDC">
      <w:pPr>
        <w:pStyle w:val="NormalWeb"/>
        <w:spacing w:before="0" w:beforeAutospacing="0" w:after="0" w:afterAutospacing="0"/>
        <w:rPr>
          <w:color w:val="000000"/>
          <w:sz w:val="27"/>
          <w:szCs w:val="27"/>
        </w:rPr>
      </w:pPr>
      <w:r>
        <w:rPr>
          <w:noProof/>
          <w:color w:val="000000"/>
          <w:sz w:val="27"/>
          <w:szCs w:val="27"/>
        </w:rPr>
        <w:lastRenderedPageBreak/>
        <w:drawing>
          <wp:inline distT="0" distB="0" distL="0" distR="0">
            <wp:extent cx="2641600" cy="2534712"/>
            <wp:effectExtent l="0" t="0" r="6350" b="0"/>
            <wp:docPr id="51" name="Image 51" descr="C:\Users\Jack\Desktop\Aide de Genex\Genexhtml\html\assbg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ack\Desktop\Aide de Genex\Genexhtml\html\assbgr~2.jp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659904" cy="2552275"/>
                    </a:xfrm>
                    <a:prstGeom prst="rect">
                      <a:avLst/>
                    </a:prstGeom>
                    <a:noFill/>
                    <a:ln>
                      <a:noFill/>
                    </a:ln>
                  </pic:spPr>
                </pic:pic>
              </a:graphicData>
            </a:graphic>
          </wp:inline>
        </w:drawing>
      </w:r>
    </w:p>
    <w:p w:rsidR="008076D8" w:rsidRDefault="00981C8A" w:rsidP="00655DDC">
      <w:pPr>
        <w:pStyle w:val="NormalWeb"/>
        <w:spacing w:before="0" w:beforeAutospacing="0" w:after="0" w:afterAutospacing="0"/>
        <w:rPr>
          <w:rStyle w:val="Lienhypertexte"/>
          <w:sz w:val="27"/>
          <w:szCs w:val="27"/>
        </w:rPr>
      </w:pPr>
      <w:hyperlink r:id="rId279" w:history="1">
        <w:r w:rsidR="008076D8">
          <w:rPr>
            <w:rStyle w:val="Lienhypertexte"/>
            <w:sz w:val="27"/>
            <w:szCs w:val="27"/>
          </w:rPr>
          <w:t>Retour au sommaire</w:t>
        </w:r>
      </w:hyperlink>
    </w:p>
    <w:p w:rsidR="00FC43AF" w:rsidRDefault="00FC43AF" w:rsidP="00655DDC">
      <w:pPr>
        <w:pStyle w:val="NormalWeb"/>
        <w:spacing w:before="0" w:beforeAutospacing="0" w:after="0" w:afterAutospacing="0"/>
        <w:rPr>
          <w:color w:val="000000"/>
          <w:sz w:val="27"/>
          <w:szCs w:val="27"/>
        </w:rPr>
      </w:pPr>
    </w:p>
    <w:p w:rsidR="008076D8" w:rsidRDefault="008076D8" w:rsidP="00655DDC">
      <w:pPr>
        <w:pStyle w:val="Titre1"/>
        <w:spacing w:before="0" w:beforeAutospacing="0" w:after="0" w:afterAutospacing="0"/>
        <w:rPr>
          <w:color w:val="000000"/>
        </w:rPr>
      </w:pPr>
      <w:r>
        <w:rPr>
          <w:color w:val="000000"/>
        </w:rPr>
        <w:t>•Le bouton de groupement [GROUPE],</w:t>
      </w:r>
      <w:r w:rsidR="00681018">
        <w:rPr>
          <w:color w:val="000000"/>
        </w:rPr>
        <w:t xml:space="preserve"> </w:t>
      </w:r>
      <w:r w:rsidR="00681018" w:rsidRPr="00FB01B2">
        <w:rPr>
          <w:b w:val="0"/>
          <w:bCs w:val="0"/>
          <w:color w:val="000000"/>
          <w:sz w:val="20"/>
          <w:szCs w:val="20"/>
        </w:rPr>
        <w:t>(</w:t>
      </w:r>
      <w:proofErr w:type="spellStart"/>
      <w:r w:rsidR="00681018" w:rsidRPr="00FB01B2">
        <w:rPr>
          <w:b w:val="0"/>
          <w:bCs w:val="0"/>
          <w:color w:val="000000"/>
          <w:sz w:val="20"/>
          <w:szCs w:val="20"/>
        </w:rPr>
        <w:t>T</w:t>
      </w:r>
      <w:r w:rsidR="00681018">
        <w:rPr>
          <w:b w:val="0"/>
          <w:bCs w:val="0"/>
          <w:color w:val="000000"/>
          <w:sz w:val="20"/>
          <w:szCs w:val="20"/>
        </w:rPr>
        <w:t>pc</w:t>
      </w:r>
      <w:proofErr w:type="spellEnd"/>
      <w:r w:rsidR="00681018">
        <w:rPr>
          <w:b w:val="0"/>
          <w:bCs w:val="0"/>
          <w:color w:val="000000"/>
          <w:sz w:val="20"/>
          <w:szCs w:val="20"/>
        </w:rPr>
        <w:t xml:space="preserve"> 0026</w:t>
      </w:r>
      <w:r w:rsidR="00681018" w:rsidRPr="00FB01B2">
        <w:rPr>
          <w:b w:val="0"/>
          <w:bCs w:val="0"/>
          <w:color w:val="000000"/>
          <w:sz w:val="20"/>
          <w:szCs w:val="20"/>
        </w:rPr>
        <w:t>)</w:t>
      </w:r>
    </w:p>
    <w:p w:rsidR="008076D8" w:rsidRDefault="008076D8" w:rsidP="00655DDC">
      <w:pPr>
        <w:pStyle w:val="NormalWeb"/>
        <w:spacing w:before="0" w:beforeAutospacing="0" w:after="0" w:afterAutospacing="0"/>
        <w:rPr>
          <w:color w:val="000000"/>
          <w:sz w:val="27"/>
          <w:szCs w:val="27"/>
        </w:rPr>
      </w:pPr>
      <w:r>
        <w:rPr>
          <w:color w:val="000000"/>
          <w:sz w:val="27"/>
          <w:szCs w:val="27"/>
        </w:rPr>
        <w:t>•les boutons de modification de l'ordre des groupes [DESSUS] et [DESSOUS],</w:t>
      </w:r>
    </w:p>
    <w:p w:rsidR="008076D8" w:rsidRDefault="008076D8" w:rsidP="00655DDC">
      <w:pPr>
        <w:pStyle w:val="NormalWeb"/>
        <w:spacing w:before="0" w:beforeAutospacing="0" w:after="0" w:afterAutospacing="0"/>
        <w:rPr>
          <w:color w:val="000000"/>
          <w:sz w:val="27"/>
          <w:szCs w:val="27"/>
        </w:rPr>
      </w:pPr>
      <w:proofErr w:type="gramStart"/>
      <w:r>
        <w:rPr>
          <w:color w:val="000000"/>
          <w:sz w:val="27"/>
          <w:szCs w:val="27"/>
        </w:rPr>
        <w:t>peuvent</w:t>
      </w:r>
      <w:proofErr w:type="gramEnd"/>
      <w:r>
        <w:rPr>
          <w:color w:val="000000"/>
          <w:sz w:val="27"/>
          <w:szCs w:val="27"/>
        </w:rPr>
        <w:t xml:space="preserve"> être associés à un "Groupe" particulier.</w:t>
      </w:r>
    </w:p>
    <w:p w:rsidR="008076D8" w:rsidRDefault="00981C8A" w:rsidP="00655DDC">
      <w:pPr>
        <w:pStyle w:val="NormalWeb"/>
        <w:spacing w:before="0" w:beforeAutospacing="0" w:after="0" w:afterAutospacing="0"/>
        <w:rPr>
          <w:rStyle w:val="Lienhypertexte"/>
          <w:sz w:val="27"/>
          <w:szCs w:val="27"/>
        </w:rPr>
      </w:pPr>
      <w:hyperlink r:id="rId280" w:history="1">
        <w:r w:rsidR="008076D8">
          <w:rPr>
            <w:rStyle w:val="Lienhypertexte"/>
            <w:sz w:val="27"/>
            <w:szCs w:val="27"/>
          </w:rPr>
          <w:t>Retour au sommaire</w:t>
        </w:r>
      </w:hyperlink>
    </w:p>
    <w:p w:rsidR="00FC43AF" w:rsidRDefault="00FC43AF" w:rsidP="00655DDC">
      <w:pPr>
        <w:pStyle w:val="NormalWeb"/>
        <w:spacing w:before="0" w:beforeAutospacing="0" w:after="0" w:afterAutospacing="0"/>
        <w:rPr>
          <w:color w:val="000000"/>
          <w:sz w:val="27"/>
          <w:szCs w:val="27"/>
        </w:rPr>
      </w:pPr>
    </w:p>
    <w:p w:rsidR="008076D8" w:rsidRDefault="008076D8" w:rsidP="00655DDC">
      <w:pPr>
        <w:pStyle w:val="Titre1"/>
        <w:spacing w:before="0" w:beforeAutospacing="0" w:after="0" w:afterAutospacing="0"/>
        <w:rPr>
          <w:color w:val="000000"/>
        </w:rPr>
      </w:pPr>
      <w:r>
        <w:rPr>
          <w:color w:val="000000"/>
        </w:rPr>
        <w:t>Les boutons d'action sur les objets "Groupes"</w:t>
      </w:r>
      <w:r w:rsidR="00681018">
        <w:rPr>
          <w:color w:val="000000"/>
        </w:rPr>
        <w:t xml:space="preserve"> </w:t>
      </w:r>
      <w:r w:rsidR="00681018" w:rsidRPr="00FB01B2">
        <w:rPr>
          <w:b w:val="0"/>
          <w:bCs w:val="0"/>
          <w:color w:val="000000"/>
          <w:sz w:val="20"/>
          <w:szCs w:val="20"/>
        </w:rPr>
        <w:t>(</w:t>
      </w:r>
      <w:proofErr w:type="spellStart"/>
      <w:r w:rsidR="00681018" w:rsidRPr="00FB01B2">
        <w:rPr>
          <w:b w:val="0"/>
          <w:bCs w:val="0"/>
          <w:color w:val="000000"/>
          <w:sz w:val="20"/>
          <w:szCs w:val="20"/>
        </w:rPr>
        <w:t>T</w:t>
      </w:r>
      <w:r w:rsidR="00681018">
        <w:rPr>
          <w:b w:val="0"/>
          <w:bCs w:val="0"/>
          <w:color w:val="000000"/>
          <w:sz w:val="20"/>
          <w:szCs w:val="20"/>
        </w:rPr>
        <w:t>pc</w:t>
      </w:r>
      <w:proofErr w:type="spellEnd"/>
      <w:r w:rsidR="00681018">
        <w:rPr>
          <w:b w:val="0"/>
          <w:bCs w:val="0"/>
          <w:color w:val="000000"/>
          <w:sz w:val="20"/>
          <w:szCs w:val="20"/>
        </w:rPr>
        <w:t xml:space="preserve"> 0027</w:t>
      </w:r>
      <w:r w:rsidR="00681018" w:rsidRPr="00FB01B2">
        <w:rPr>
          <w:b w:val="0"/>
          <w:bCs w:val="0"/>
          <w:color w:val="000000"/>
          <w:sz w:val="20"/>
          <w:szCs w:val="20"/>
        </w:rPr>
        <w:t>)</w:t>
      </w:r>
    </w:p>
    <w:p w:rsidR="008076D8" w:rsidRDefault="00981C8A" w:rsidP="00655DDC">
      <w:pPr>
        <w:spacing w:after="0" w:line="240" w:lineRule="auto"/>
      </w:pPr>
      <w:r>
        <w:pict>
          <v:rect id="_x0000_i1082" style="width:523.3pt;height:1.5pt" o:hrstd="t" o:hrnoshade="t" o:hr="t" fillcolor="black" stroked="f"/>
        </w:pict>
      </w:r>
    </w:p>
    <w:p w:rsidR="008076D8" w:rsidRDefault="008076D8" w:rsidP="00655DDC">
      <w:pPr>
        <w:pStyle w:val="NormalWeb"/>
        <w:spacing w:before="0" w:beforeAutospacing="0" w:after="0" w:afterAutospacing="0"/>
        <w:jc w:val="center"/>
        <w:rPr>
          <w:color w:val="000000"/>
          <w:sz w:val="27"/>
          <w:szCs w:val="27"/>
        </w:rPr>
      </w:pPr>
      <w:r>
        <w:rPr>
          <w:noProof/>
          <w:color w:val="000000"/>
        </w:rPr>
        <mc:AlternateContent>
          <mc:Choice Requires="wpg">
            <w:drawing>
              <wp:anchor distT="0" distB="0" distL="114300" distR="114300" simplePos="0" relativeHeight="251662336" behindDoc="0" locked="1" layoutInCell="1" allowOverlap="1">
                <wp:simplePos x="0" y="0"/>
                <wp:positionH relativeFrom="character">
                  <wp:posOffset>57150</wp:posOffset>
                </wp:positionH>
                <wp:positionV relativeFrom="line">
                  <wp:posOffset>85725</wp:posOffset>
                </wp:positionV>
                <wp:extent cx="2705100" cy="285750"/>
                <wp:effectExtent l="0" t="0" r="0" b="0"/>
                <wp:wrapNone/>
                <wp:docPr id="58" name="Groupe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0" cy="285750"/>
                          <a:chOff x="90" y="135"/>
                          <a:chExt cx="4260" cy="450"/>
                        </a:xfrm>
                      </wpg:grpSpPr>
                      <wps:wsp>
                        <wps:cNvPr id="59" name="Rectangle 61">
                          <a:hlinkClick r:id="rId281"/>
                        </wps:cNvPr>
                        <wps:cNvSpPr>
                          <a:spLocks noChangeArrowheads="1"/>
                        </wps:cNvSpPr>
                        <wps:spPr bwMode="auto">
                          <a:xfrm>
                            <a:off x="3375" y="135"/>
                            <a:ext cx="97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62">
                          <a:hlinkClick r:id="rId282"/>
                        </wps:cNvPr>
                        <wps:cNvSpPr>
                          <a:spLocks noChangeArrowheads="1"/>
                        </wps:cNvSpPr>
                        <wps:spPr bwMode="auto">
                          <a:xfrm>
                            <a:off x="2355" y="135"/>
                            <a:ext cx="88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63">
                          <a:hlinkClick r:id="rId283"/>
                        </wps:cNvPr>
                        <wps:cNvSpPr>
                          <a:spLocks noChangeArrowheads="1"/>
                        </wps:cNvSpPr>
                        <wps:spPr bwMode="auto">
                          <a:xfrm>
                            <a:off x="1215" y="135"/>
                            <a:ext cx="96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64">
                          <a:hlinkClick r:id="rId284"/>
                        </wps:cNvPr>
                        <wps:cNvSpPr>
                          <a:spLocks noChangeArrowheads="1"/>
                        </wps:cNvSpPr>
                        <wps:spPr bwMode="auto">
                          <a:xfrm>
                            <a:off x="90" y="135"/>
                            <a:ext cx="94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0869D6" id="Groupe 58" o:spid="_x0000_s1026" style="position:absolute;margin-left:4.5pt;margin-top:6.75pt;width:213pt;height:22.5pt;z-index:251662336;mso-position-horizontal-relative:char;mso-position-vertical-relative:line" coordorigin="90,135" coordsize="426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">
                <v:rect id="Rectangle 61" o:spid="_x0000_s1027" href="javascript:affichepopuptexte(150,1,40,'&lt;strong&gt;[MELANGE]&lt;/strong&gt; mélange les éléments du &quot;Groupe&quot;',1)" style="position:absolute;left:3375;top:135;width:97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" o:button="t" filled="f" stroked="f">
                  <v:fill o:detectmouseclick="t"/>
                </v:rect>
                <v:rect id="Rectangle 62" o:spid="_x0000_s1028" href="javascript:affichepopuptexte(80,1,40,'&lt;strong&gt;[DESSOUS]&lt;/strong&gt; place le dernier élément du &quot;Groupe&quot; à la première place',1)" style="position:absolute;left:2355;top:135;width:88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" o:button="t" filled="f" stroked="f">
                  <v:fill o:detectmouseclick="t"/>
                </v:rect>
                <v:rect id="Rectangle 63" o:spid="_x0000_s1029" href="javascript:affichepopuptexte(30,1,40,'&lt;p&gt; &lt;strong&gt;[DESSUS]&lt;/strong&gt; place le premier élément du &quot;Groupe&quot; à la dernière place&lt;/p&gt;',1)" style="position:absolute;left:1215;top:135;width:96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" o:button="t" filled="f" stroked="f">
                  <v:fill o:detectmouseclick="t"/>
                </v:rect>
                <v:rect id="Rectangle 64" o:spid="_x0000_s1030" href="javascript:affichepopuptexte(1,1,40,' &lt;strong&gt;[GROUPE]&lt;/strong&gt; place des objets dans un &quot;Groupe&quot;',1)" style="position:absolute;left:90;top:135;width:94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" o:button="t" filled="f" stroked="f">
                  <v:fill o:detectmouseclick="t"/>
                </v:rect>
                <w10:wrap anchory="line"/>
                <w10:anchorlock/>
              </v:group>
            </w:pict>
          </mc:Fallback>
        </mc:AlternateContent>
      </w:r>
      <w:r>
        <w:rPr>
          <w:noProof/>
          <w:color w:val="000000"/>
          <w:sz w:val="27"/>
          <w:szCs w:val="27"/>
        </w:rPr>
        <w:drawing>
          <wp:inline distT="0" distB="0" distL="0" distR="0">
            <wp:extent cx="2838450" cy="438150"/>
            <wp:effectExtent l="0" t="0" r="0" b="0"/>
            <wp:docPr id="57" name="Image 57" descr="C:\Users\Jack\Desktop\Aide de Genex\Genexhtml\html\boutgrou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C:\Users\Jack\Desktop\Aide de Genex\Genexhtml\html\boutgroupe.jp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838450" cy="438150"/>
                    </a:xfrm>
                    <a:prstGeom prst="rect">
                      <a:avLst/>
                    </a:prstGeom>
                    <a:noFill/>
                    <a:ln>
                      <a:noFill/>
                    </a:ln>
                  </pic:spPr>
                </pic:pic>
              </a:graphicData>
            </a:graphic>
          </wp:inline>
        </w:drawing>
      </w:r>
    </w:p>
    <w:p w:rsidR="008076D8" w:rsidRPr="00EC0C97" w:rsidRDefault="008076D8" w:rsidP="00655DDC">
      <w:pPr>
        <w:pStyle w:val="NormalWeb"/>
        <w:spacing w:before="0" w:beforeAutospacing="0" w:after="0" w:afterAutospacing="0"/>
        <w:rPr>
          <w:color w:val="000000"/>
          <w:sz w:val="27"/>
          <w:szCs w:val="27"/>
        </w:rPr>
      </w:pPr>
      <w:r w:rsidRPr="00EC0C97">
        <w:rPr>
          <w:color w:val="000000"/>
          <w:sz w:val="27"/>
          <w:szCs w:val="27"/>
        </w:rPr>
        <w:t>• Un bouton </w:t>
      </w:r>
      <w:r w:rsidRPr="00EC0C97">
        <w:rPr>
          <w:rStyle w:val="lev"/>
          <w:color w:val="000000"/>
          <w:sz w:val="27"/>
          <w:szCs w:val="27"/>
        </w:rPr>
        <w:t>[GROUPE] </w:t>
      </w:r>
      <w:r w:rsidRPr="00EC0C97">
        <w:rPr>
          <w:color w:val="000000"/>
          <w:sz w:val="27"/>
          <w:szCs w:val="27"/>
        </w:rPr>
        <w:t>permet de placer des objets ("Textes" ou "Images") dans un "Groupe".</w:t>
      </w:r>
    </w:p>
    <w:p w:rsidR="008076D8" w:rsidRPr="00EC0C97" w:rsidRDefault="008076D8" w:rsidP="00655DDC">
      <w:pPr>
        <w:pStyle w:val="NormalWeb"/>
        <w:spacing w:before="0" w:beforeAutospacing="0" w:after="0" w:afterAutospacing="0"/>
        <w:rPr>
          <w:color w:val="000000"/>
          <w:sz w:val="27"/>
          <w:szCs w:val="27"/>
        </w:rPr>
      </w:pPr>
      <w:r w:rsidRPr="00EC0C97">
        <w:rPr>
          <w:color w:val="000000"/>
          <w:sz w:val="27"/>
          <w:szCs w:val="27"/>
        </w:rPr>
        <w:t>Le "Groupe" qui reçoit sera</w:t>
      </w:r>
    </w:p>
    <w:p w:rsidR="008076D8" w:rsidRPr="00EC0C97" w:rsidRDefault="008076D8" w:rsidP="00655DDC">
      <w:pPr>
        <w:numPr>
          <w:ilvl w:val="0"/>
          <w:numId w:val="18"/>
        </w:numPr>
        <w:spacing w:after="0" w:line="240" w:lineRule="auto"/>
        <w:ind w:left="0"/>
        <w:rPr>
          <w:rFonts w:ascii="Times New Roman" w:hAnsi="Times New Roman" w:cs="Times New Roman"/>
          <w:color w:val="000000"/>
          <w:sz w:val="27"/>
          <w:szCs w:val="27"/>
        </w:rPr>
      </w:pPr>
      <w:r w:rsidRPr="00EC0C97">
        <w:rPr>
          <w:rFonts w:ascii="Times New Roman" w:hAnsi="Times New Roman" w:cs="Times New Roman"/>
          <w:color w:val="000000"/>
          <w:sz w:val="27"/>
          <w:szCs w:val="27"/>
        </w:rPr>
        <w:t>soit le </w:t>
      </w:r>
      <w:hyperlink r:id="rId286" w:history="1">
        <w:r w:rsidRPr="00EC0C97">
          <w:rPr>
            <w:rStyle w:val="Lienhypertexte"/>
            <w:rFonts w:ascii="Times New Roman" w:hAnsi="Times New Roman" w:cs="Times New Roman"/>
            <w:sz w:val="27"/>
            <w:szCs w:val="27"/>
          </w:rPr>
          <w:t>"Groupe" associé</w:t>
        </w:r>
      </w:hyperlink>
      <w:r w:rsidRPr="00EC0C97">
        <w:rPr>
          <w:rFonts w:ascii="Times New Roman" w:hAnsi="Times New Roman" w:cs="Times New Roman"/>
          <w:color w:val="000000"/>
          <w:sz w:val="27"/>
          <w:szCs w:val="27"/>
        </w:rPr>
        <w:t> au bouton (propriété "Objet cible") s'il y en a un,</w:t>
      </w:r>
    </w:p>
    <w:p w:rsidR="008076D8" w:rsidRPr="00EC0C97" w:rsidRDefault="008076D8" w:rsidP="00655DDC">
      <w:pPr>
        <w:numPr>
          <w:ilvl w:val="0"/>
          <w:numId w:val="18"/>
        </w:numPr>
        <w:spacing w:after="0" w:line="240" w:lineRule="auto"/>
        <w:ind w:left="0"/>
        <w:rPr>
          <w:rFonts w:ascii="Times New Roman" w:hAnsi="Times New Roman" w:cs="Times New Roman"/>
          <w:color w:val="000000"/>
          <w:sz w:val="27"/>
          <w:szCs w:val="27"/>
        </w:rPr>
      </w:pPr>
      <w:proofErr w:type="gramStart"/>
      <w:r w:rsidRPr="00EC0C97">
        <w:rPr>
          <w:rFonts w:ascii="Times New Roman" w:hAnsi="Times New Roman" w:cs="Times New Roman"/>
          <w:color w:val="000000"/>
          <w:sz w:val="27"/>
          <w:szCs w:val="27"/>
        </w:rPr>
        <w:t>soit</w:t>
      </w:r>
      <w:proofErr w:type="gramEnd"/>
      <w:r w:rsidRPr="00EC0C97">
        <w:rPr>
          <w:rFonts w:ascii="Times New Roman" w:hAnsi="Times New Roman" w:cs="Times New Roman"/>
          <w:color w:val="000000"/>
          <w:sz w:val="27"/>
          <w:szCs w:val="27"/>
        </w:rPr>
        <w:t xml:space="preserve"> le "Groupe" ayant la focalisation</w:t>
      </w:r>
    </w:p>
    <w:p w:rsidR="008076D8" w:rsidRPr="00EC0C97" w:rsidRDefault="008076D8" w:rsidP="00655DDC">
      <w:pPr>
        <w:pStyle w:val="NormalWeb"/>
        <w:spacing w:before="0" w:beforeAutospacing="0" w:after="0" w:afterAutospacing="0"/>
        <w:rPr>
          <w:color w:val="000000"/>
          <w:sz w:val="27"/>
          <w:szCs w:val="27"/>
        </w:rPr>
      </w:pPr>
      <w:r w:rsidRPr="00EC0C97">
        <w:rPr>
          <w:color w:val="000000"/>
          <w:sz w:val="27"/>
          <w:szCs w:val="27"/>
        </w:rPr>
        <w:t>• Deux boutons permettent de modifier l'ordre des objets placés dans un "Groupe" :</w:t>
      </w:r>
    </w:p>
    <w:p w:rsidR="008076D8" w:rsidRPr="00EC0C97" w:rsidRDefault="008076D8" w:rsidP="00655DDC">
      <w:pPr>
        <w:pStyle w:val="NormalWeb"/>
        <w:spacing w:before="0" w:beforeAutospacing="0" w:after="0" w:afterAutospacing="0"/>
        <w:rPr>
          <w:color w:val="000000"/>
          <w:sz w:val="27"/>
          <w:szCs w:val="27"/>
        </w:rPr>
      </w:pPr>
      <w:r w:rsidRPr="00EC0C97">
        <w:rPr>
          <w:rStyle w:val="lev"/>
          <w:color w:val="000000"/>
          <w:sz w:val="27"/>
          <w:szCs w:val="27"/>
        </w:rPr>
        <w:t>[DESSUS]</w:t>
      </w:r>
      <w:r w:rsidRPr="00EC0C97">
        <w:rPr>
          <w:color w:val="000000"/>
          <w:sz w:val="27"/>
          <w:szCs w:val="27"/>
        </w:rPr>
        <w:t> place le premier élément du "Groupe" à la dernière place,</w:t>
      </w:r>
    </w:p>
    <w:p w:rsidR="008076D8" w:rsidRPr="00EC0C97" w:rsidRDefault="008076D8" w:rsidP="00655DDC">
      <w:pPr>
        <w:pStyle w:val="NormalWeb"/>
        <w:spacing w:before="0" w:beforeAutospacing="0" w:after="0" w:afterAutospacing="0"/>
        <w:rPr>
          <w:color w:val="000000"/>
          <w:sz w:val="27"/>
          <w:szCs w:val="27"/>
        </w:rPr>
      </w:pPr>
      <w:r w:rsidRPr="00EC0C97">
        <w:rPr>
          <w:rStyle w:val="lev"/>
          <w:color w:val="000000"/>
          <w:sz w:val="27"/>
          <w:szCs w:val="27"/>
        </w:rPr>
        <w:t>[DESSOUS]</w:t>
      </w:r>
      <w:r w:rsidRPr="00EC0C97">
        <w:rPr>
          <w:color w:val="000000"/>
          <w:sz w:val="27"/>
          <w:szCs w:val="27"/>
        </w:rPr>
        <w:t> place le dernier élément du "Groupe" à la première place,</w:t>
      </w:r>
    </w:p>
    <w:p w:rsidR="008076D8" w:rsidRPr="00EC0C97" w:rsidRDefault="008076D8" w:rsidP="00655DDC">
      <w:pPr>
        <w:pStyle w:val="NormalWeb"/>
        <w:spacing w:before="0" w:beforeAutospacing="0" w:after="0" w:afterAutospacing="0"/>
        <w:rPr>
          <w:color w:val="000000"/>
          <w:sz w:val="27"/>
          <w:szCs w:val="27"/>
        </w:rPr>
      </w:pPr>
      <w:r w:rsidRPr="00EC0C97">
        <w:rPr>
          <w:color w:val="000000"/>
          <w:sz w:val="27"/>
          <w:szCs w:val="27"/>
        </w:rPr>
        <w:t>(La première et la dernière place dépendent des propriétés du "Groupe"),</w:t>
      </w:r>
    </w:p>
    <w:p w:rsidR="008076D8" w:rsidRPr="00EC0C97" w:rsidRDefault="008076D8" w:rsidP="00655DDC">
      <w:pPr>
        <w:pStyle w:val="NormalWeb"/>
        <w:spacing w:before="0" w:beforeAutospacing="0" w:after="0" w:afterAutospacing="0"/>
        <w:rPr>
          <w:color w:val="000000"/>
          <w:sz w:val="27"/>
          <w:szCs w:val="27"/>
        </w:rPr>
      </w:pPr>
      <w:r w:rsidRPr="00EC0C97">
        <w:rPr>
          <w:rStyle w:val="lev"/>
          <w:color w:val="000000"/>
          <w:sz w:val="27"/>
          <w:szCs w:val="27"/>
        </w:rPr>
        <w:t>[MELANGE]</w:t>
      </w:r>
      <w:r w:rsidRPr="00EC0C97">
        <w:rPr>
          <w:color w:val="000000"/>
          <w:sz w:val="27"/>
          <w:szCs w:val="27"/>
        </w:rPr>
        <w:t> mélange les éléments du "Groupe".</w:t>
      </w:r>
    </w:p>
    <w:p w:rsidR="008076D8" w:rsidRPr="00EC0C97" w:rsidRDefault="008076D8" w:rsidP="00655DDC">
      <w:pPr>
        <w:pStyle w:val="NormalWeb"/>
        <w:spacing w:before="0" w:beforeAutospacing="0" w:after="0" w:afterAutospacing="0"/>
        <w:rPr>
          <w:color w:val="000000"/>
          <w:sz w:val="27"/>
          <w:szCs w:val="27"/>
        </w:rPr>
      </w:pPr>
      <w:r w:rsidRPr="00EC0C97">
        <w:rPr>
          <w:color w:val="000000"/>
          <w:sz w:val="27"/>
          <w:szCs w:val="27"/>
        </w:rPr>
        <w:t>Voir : </w:t>
      </w:r>
      <w:hyperlink r:id="rId287" w:history="1">
        <w:r w:rsidRPr="00EC0C97">
          <w:rPr>
            <w:rStyle w:val="Lienhypertexte"/>
            <w:sz w:val="27"/>
            <w:szCs w:val="27"/>
          </w:rPr>
          <w:t>Propriétés des "Groupes"</w:t>
        </w:r>
      </w:hyperlink>
    </w:p>
    <w:p w:rsidR="008076D8" w:rsidRDefault="00981C8A" w:rsidP="00655DDC">
      <w:pPr>
        <w:pStyle w:val="NormalWeb"/>
        <w:spacing w:before="0" w:beforeAutospacing="0" w:after="0" w:afterAutospacing="0"/>
        <w:rPr>
          <w:rStyle w:val="Lienhypertexte"/>
          <w:sz w:val="27"/>
          <w:szCs w:val="27"/>
        </w:rPr>
      </w:pPr>
      <w:hyperlink r:id="rId288" w:history="1">
        <w:r w:rsidR="008076D8">
          <w:rPr>
            <w:rStyle w:val="Lienhypertexte"/>
            <w:sz w:val="27"/>
            <w:szCs w:val="27"/>
          </w:rPr>
          <w:t>Retour au sommaire</w:t>
        </w:r>
      </w:hyperlink>
    </w:p>
    <w:p w:rsidR="00EC0C97" w:rsidRDefault="00EC0C97" w:rsidP="00655DDC">
      <w:pPr>
        <w:pStyle w:val="NormalWeb"/>
        <w:spacing w:before="0" w:beforeAutospacing="0" w:after="0" w:afterAutospacing="0"/>
        <w:rPr>
          <w:color w:val="000000"/>
          <w:sz w:val="27"/>
          <w:szCs w:val="27"/>
        </w:rPr>
      </w:pPr>
    </w:p>
    <w:p w:rsidR="008076D8" w:rsidRDefault="008076D8" w:rsidP="00655DDC">
      <w:pPr>
        <w:pStyle w:val="Titre1"/>
        <w:spacing w:before="0" w:beforeAutospacing="0" w:after="0" w:afterAutospacing="0"/>
        <w:rPr>
          <w:color w:val="000000"/>
        </w:rPr>
      </w:pPr>
      <w:r>
        <w:rPr>
          <w:color w:val="000000"/>
        </w:rPr>
        <w:t>Exemple 1 de boutons de coloriage de "Texte"</w:t>
      </w:r>
      <w:r w:rsidR="00681018">
        <w:rPr>
          <w:color w:val="000000"/>
        </w:rPr>
        <w:t xml:space="preserve"> </w:t>
      </w:r>
      <w:r w:rsidR="00681018" w:rsidRPr="00FB01B2">
        <w:rPr>
          <w:b w:val="0"/>
          <w:bCs w:val="0"/>
          <w:color w:val="000000"/>
          <w:sz w:val="20"/>
          <w:szCs w:val="20"/>
        </w:rPr>
        <w:t>(</w:t>
      </w:r>
      <w:proofErr w:type="spellStart"/>
      <w:r w:rsidR="00681018" w:rsidRPr="00FB01B2">
        <w:rPr>
          <w:b w:val="0"/>
          <w:bCs w:val="0"/>
          <w:color w:val="000000"/>
          <w:sz w:val="20"/>
          <w:szCs w:val="20"/>
        </w:rPr>
        <w:t>T</w:t>
      </w:r>
      <w:r w:rsidR="00681018">
        <w:rPr>
          <w:b w:val="0"/>
          <w:bCs w:val="0"/>
          <w:color w:val="000000"/>
          <w:sz w:val="20"/>
          <w:szCs w:val="20"/>
        </w:rPr>
        <w:t>pc</w:t>
      </w:r>
      <w:proofErr w:type="spellEnd"/>
      <w:r w:rsidR="00681018">
        <w:rPr>
          <w:b w:val="0"/>
          <w:bCs w:val="0"/>
          <w:color w:val="000000"/>
          <w:sz w:val="20"/>
          <w:szCs w:val="20"/>
        </w:rPr>
        <w:t xml:space="preserve"> 0028</w:t>
      </w:r>
      <w:r w:rsidR="00681018" w:rsidRPr="00FB01B2">
        <w:rPr>
          <w:b w:val="0"/>
          <w:bCs w:val="0"/>
          <w:color w:val="000000"/>
          <w:sz w:val="20"/>
          <w:szCs w:val="20"/>
        </w:rPr>
        <w:t>)</w:t>
      </w:r>
    </w:p>
    <w:p w:rsidR="008076D8" w:rsidRDefault="00981C8A" w:rsidP="00655DDC">
      <w:pPr>
        <w:spacing w:after="0" w:line="240" w:lineRule="auto"/>
      </w:pPr>
      <w:r>
        <w:pict>
          <v:rect id="_x0000_i1083" style="width:523.3pt;height:1.5pt" o:hrstd="t" o:hrnoshade="t" o:hr="t" fillcolor="black" stroked="f"/>
        </w:pict>
      </w:r>
    </w:p>
    <w:p w:rsidR="008076D8" w:rsidRDefault="008076D8" w:rsidP="00655DDC">
      <w:pPr>
        <w:pStyle w:val="NormalWeb"/>
        <w:spacing w:before="0" w:beforeAutospacing="0" w:after="0" w:afterAutospacing="0"/>
        <w:rPr>
          <w:color w:val="000000"/>
          <w:sz w:val="27"/>
          <w:szCs w:val="27"/>
        </w:rPr>
      </w:pPr>
      <w:r>
        <w:rPr>
          <w:color w:val="000000"/>
          <w:sz w:val="27"/>
          <w:szCs w:val="27"/>
        </w:rPr>
        <w:t>Dans cet exemple les boutons sont </w:t>
      </w:r>
      <w:hyperlink r:id="rId289" w:history="1">
        <w:r>
          <w:rPr>
            <w:rStyle w:val="Lienhypertexte"/>
            <w:sz w:val="27"/>
            <w:szCs w:val="27"/>
          </w:rPr>
          <w:t>associés</w:t>
        </w:r>
      </w:hyperlink>
      <w:r>
        <w:rPr>
          <w:color w:val="000000"/>
          <w:sz w:val="27"/>
          <w:szCs w:val="27"/>
        </w:rPr>
        <w:t> à un objet "Texte" particulier. Il suffit de cliquer dessus. Ils agissent immédiatement sur l'objet "Texte" qui leur a été associé.</w:t>
      </w:r>
    </w:p>
    <w:p w:rsidR="008076D8" w:rsidRDefault="00981C8A" w:rsidP="00655DDC">
      <w:pPr>
        <w:pStyle w:val="NormalWeb"/>
        <w:spacing w:before="0" w:beforeAutospacing="0" w:after="0" w:afterAutospacing="0"/>
        <w:rPr>
          <w:rStyle w:val="Lienhypertexte"/>
          <w:sz w:val="27"/>
          <w:szCs w:val="27"/>
        </w:rPr>
      </w:pPr>
      <w:hyperlink r:id="rId290" w:history="1">
        <w:r w:rsidR="008076D8">
          <w:rPr>
            <w:rStyle w:val="Lienhypertexte"/>
            <w:sz w:val="27"/>
            <w:szCs w:val="27"/>
          </w:rPr>
          <w:t>Retour au sommaire</w:t>
        </w:r>
      </w:hyperlink>
    </w:p>
    <w:p w:rsidR="00EC0C97" w:rsidRDefault="00EC0C97" w:rsidP="00655DDC">
      <w:pPr>
        <w:pStyle w:val="NormalWeb"/>
        <w:spacing w:before="0" w:beforeAutospacing="0" w:after="0" w:afterAutospacing="0"/>
        <w:rPr>
          <w:color w:val="000000"/>
          <w:sz w:val="27"/>
          <w:szCs w:val="27"/>
        </w:rPr>
      </w:pPr>
    </w:p>
    <w:p w:rsidR="008076D8" w:rsidRDefault="008076D8" w:rsidP="00655DDC">
      <w:pPr>
        <w:pStyle w:val="Titre1"/>
        <w:spacing w:before="0" w:beforeAutospacing="0" w:after="0" w:afterAutospacing="0"/>
        <w:rPr>
          <w:color w:val="000000"/>
        </w:rPr>
      </w:pPr>
      <w:r>
        <w:rPr>
          <w:color w:val="000000"/>
        </w:rPr>
        <w:t>Exemple 2 de boutons de coloriage d'objet "Texte"</w:t>
      </w:r>
      <w:r w:rsidR="00681018">
        <w:rPr>
          <w:color w:val="000000"/>
        </w:rPr>
        <w:t xml:space="preserve"> </w:t>
      </w:r>
      <w:r w:rsidR="00681018" w:rsidRPr="00FB01B2">
        <w:rPr>
          <w:b w:val="0"/>
          <w:bCs w:val="0"/>
          <w:color w:val="000000"/>
          <w:sz w:val="20"/>
          <w:szCs w:val="20"/>
        </w:rPr>
        <w:t>(</w:t>
      </w:r>
      <w:proofErr w:type="spellStart"/>
      <w:r w:rsidR="00681018" w:rsidRPr="00FB01B2">
        <w:rPr>
          <w:b w:val="0"/>
          <w:bCs w:val="0"/>
          <w:color w:val="000000"/>
          <w:sz w:val="20"/>
          <w:szCs w:val="20"/>
        </w:rPr>
        <w:t>T</w:t>
      </w:r>
      <w:r w:rsidR="00681018">
        <w:rPr>
          <w:b w:val="0"/>
          <w:bCs w:val="0"/>
          <w:color w:val="000000"/>
          <w:sz w:val="20"/>
          <w:szCs w:val="20"/>
        </w:rPr>
        <w:t>pc</w:t>
      </w:r>
      <w:proofErr w:type="spellEnd"/>
      <w:r w:rsidR="00681018">
        <w:rPr>
          <w:b w:val="0"/>
          <w:bCs w:val="0"/>
          <w:color w:val="000000"/>
          <w:sz w:val="20"/>
          <w:szCs w:val="20"/>
        </w:rPr>
        <w:t xml:space="preserve"> 0029</w:t>
      </w:r>
      <w:r w:rsidR="00681018" w:rsidRPr="00FB01B2">
        <w:rPr>
          <w:b w:val="0"/>
          <w:bCs w:val="0"/>
          <w:color w:val="000000"/>
          <w:sz w:val="20"/>
          <w:szCs w:val="20"/>
        </w:rPr>
        <w:t>)</w:t>
      </w:r>
    </w:p>
    <w:p w:rsidR="008076D8" w:rsidRDefault="00981C8A" w:rsidP="00655DDC">
      <w:pPr>
        <w:spacing w:after="0" w:line="240" w:lineRule="auto"/>
      </w:pPr>
      <w:r>
        <w:pict>
          <v:rect id="_x0000_i1084" style="width:523.3pt;height:1.5pt" o:hrstd="t" o:hrnoshade="t" o:hr="t" fillcolor="black" stroked="f"/>
        </w:pict>
      </w:r>
    </w:p>
    <w:p w:rsidR="008076D8" w:rsidRDefault="008076D8" w:rsidP="00655DDC">
      <w:pPr>
        <w:pStyle w:val="NormalWeb"/>
        <w:spacing w:before="0" w:beforeAutospacing="0" w:after="0" w:afterAutospacing="0"/>
        <w:rPr>
          <w:color w:val="000000"/>
          <w:sz w:val="27"/>
          <w:szCs w:val="27"/>
        </w:rPr>
      </w:pPr>
      <w:proofErr w:type="gramStart"/>
      <w:r>
        <w:rPr>
          <w:color w:val="000000"/>
          <w:sz w:val="27"/>
          <w:szCs w:val="27"/>
        </w:rPr>
        <w:t>l'action</w:t>
      </w:r>
      <w:proofErr w:type="gramEnd"/>
      <w:r>
        <w:rPr>
          <w:color w:val="000000"/>
          <w:sz w:val="27"/>
          <w:szCs w:val="27"/>
        </w:rPr>
        <w:t xml:space="preserve"> se fait alors en deux temps :</w:t>
      </w:r>
    </w:p>
    <w:p w:rsidR="008076D8" w:rsidRPr="00EC0C97" w:rsidRDefault="008076D8" w:rsidP="00655DDC">
      <w:pPr>
        <w:numPr>
          <w:ilvl w:val="0"/>
          <w:numId w:val="19"/>
        </w:numPr>
        <w:spacing w:after="0" w:line="240" w:lineRule="auto"/>
        <w:ind w:left="0"/>
        <w:rPr>
          <w:rFonts w:ascii="Times New Roman" w:hAnsi="Times New Roman" w:cs="Times New Roman"/>
          <w:color w:val="000000"/>
          <w:sz w:val="27"/>
          <w:szCs w:val="27"/>
        </w:rPr>
      </w:pPr>
      <w:r w:rsidRPr="00EC0C97">
        <w:rPr>
          <w:rFonts w:ascii="Times New Roman" w:hAnsi="Times New Roman" w:cs="Times New Roman"/>
          <w:color w:val="000000"/>
          <w:sz w:val="27"/>
          <w:szCs w:val="27"/>
        </w:rPr>
        <w:t>Activer le bouton d'action désirée</w:t>
      </w:r>
    </w:p>
    <w:p w:rsidR="008076D8" w:rsidRPr="00EC0C97" w:rsidRDefault="008076D8" w:rsidP="00655DDC">
      <w:pPr>
        <w:numPr>
          <w:ilvl w:val="0"/>
          <w:numId w:val="19"/>
        </w:numPr>
        <w:spacing w:after="0" w:line="240" w:lineRule="auto"/>
        <w:ind w:left="0"/>
        <w:rPr>
          <w:rFonts w:ascii="Times New Roman" w:hAnsi="Times New Roman" w:cs="Times New Roman"/>
          <w:color w:val="000000"/>
          <w:sz w:val="27"/>
          <w:szCs w:val="27"/>
        </w:rPr>
      </w:pPr>
      <w:r w:rsidRPr="00EC0C97">
        <w:rPr>
          <w:rFonts w:ascii="Times New Roman" w:hAnsi="Times New Roman" w:cs="Times New Roman"/>
          <w:color w:val="000000"/>
          <w:sz w:val="27"/>
          <w:szCs w:val="27"/>
        </w:rPr>
        <w:lastRenderedPageBreak/>
        <w:t>Puis cliquer sur l'objet "Texte" sur lequel vous voulez agir.</w:t>
      </w:r>
    </w:p>
    <w:p w:rsidR="008076D8" w:rsidRDefault="00981C8A" w:rsidP="00655DDC">
      <w:pPr>
        <w:pStyle w:val="NormalWeb"/>
        <w:spacing w:before="0" w:beforeAutospacing="0" w:after="0" w:afterAutospacing="0"/>
        <w:rPr>
          <w:rStyle w:val="Lienhypertexte"/>
          <w:sz w:val="27"/>
          <w:szCs w:val="27"/>
        </w:rPr>
      </w:pPr>
      <w:hyperlink r:id="rId291" w:history="1">
        <w:r w:rsidR="008076D8">
          <w:rPr>
            <w:rStyle w:val="Lienhypertexte"/>
            <w:sz w:val="27"/>
            <w:szCs w:val="27"/>
          </w:rPr>
          <w:t>Retour au sommaire</w:t>
        </w:r>
      </w:hyperlink>
    </w:p>
    <w:p w:rsidR="00EC0C97" w:rsidRDefault="00EC0C97" w:rsidP="00655DDC">
      <w:pPr>
        <w:pStyle w:val="NormalWeb"/>
        <w:spacing w:before="0" w:beforeAutospacing="0" w:after="0" w:afterAutospacing="0"/>
        <w:rPr>
          <w:color w:val="000000"/>
          <w:sz w:val="27"/>
          <w:szCs w:val="27"/>
        </w:rPr>
      </w:pPr>
    </w:p>
    <w:p w:rsidR="00681018" w:rsidRDefault="00681018" w:rsidP="00655DDC">
      <w:pPr>
        <w:pStyle w:val="Titre1"/>
        <w:spacing w:before="0" w:beforeAutospacing="0" w:after="0" w:afterAutospacing="0"/>
        <w:rPr>
          <w:color w:val="000000"/>
        </w:rPr>
      </w:pPr>
      <w:r>
        <w:rPr>
          <w:color w:val="000000"/>
        </w:rPr>
        <w:t xml:space="preserve">Associer un Bouton à une Image </w:t>
      </w:r>
      <w:r w:rsidRPr="00FB01B2">
        <w:rPr>
          <w:b w:val="0"/>
          <w:bCs w:val="0"/>
          <w:color w:val="000000"/>
          <w:sz w:val="20"/>
          <w:szCs w:val="20"/>
        </w:rPr>
        <w:t>(</w:t>
      </w:r>
      <w:proofErr w:type="spellStart"/>
      <w:r w:rsidRPr="00FB01B2">
        <w:rPr>
          <w:b w:val="0"/>
          <w:bCs w:val="0"/>
          <w:color w:val="000000"/>
          <w:sz w:val="20"/>
          <w:szCs w:val="20"/>
        </w:rPr>
        <w:t>T</w:t>
      </w:r>
      <w:r>
        <w:rPr>
          <w:b w:val="0"/>
          <w:bCs w:val="0"/>
          <w:color w:val="000000"/>
          <w:sz w:val="20"/>
          <w:szCs w:val="20"/>
        </w:rPr>
        <w:t>pc</w:t>
      </w:r>
      <w:proofErr w:type="spellEnd"/>
      <w:r>
        <w:rPr>
          <w:b w:val="0"/>
          <w:bCs w:val="0"/>
          <w:color w:val="000000"/>
          <w:sz w:val="20"/>
          <w:szCs w:val="20"/>
        </w:rPr>
        <w:t xml:space="preserve"> 0030</w:t>
      </w:r>
      <w:r w:rsidRPr="00FB01B2">
        <w:rPr>
          <w:b w:val="0"/>
          <w:bCs w:val="0"/>
          <w:color w:val="000000"/>
          <w:sz w:val="20"/>
          <w:szCs w:val="20"/>
        </w:rPr>
        <w:t>)</w:t>
      </w:r>
    </w:p>
    <w:p w:rsidR="00681018" w:rsidRDefault="00981C8A" w:rsidP="00655DDC">
      <w:pPr>
        <w:spacing w:after="0" w:line="240" w:lineRule="auto"/>
      </w:pPr>
      <w:r>
        <w:pict>
          <v:rect id="_x0000_i1085" style="width:523.3pt;height:1.5pt" o:hrstd="t" o:hrnoshade="t" o:hr="t" fillcolor="black" stroked="f"/>
        </w:pict>
      </w:r>
    </w:p>
    <w:p w:rsidR="00681018" w:rsidRDefault="00681018" w:rsidP="00655DDC">
      <w:pPr>
        <w:pStyle w:val="NormalWeb"/>
        <w:spacing w:before="0" w:beforeAutospacing="0" w:after="0" w:afterAutospacing="0"/>
        <w:rPr>
          <w:color w:val="000000"/>
          <w:sz w:val="27"/>
          <w:szCs w:val="27"/>
        </w:rPr>
      </w:pPr>
      <w:r>
        <w:rPr>
          <w:color w:val="000000"/>
          <w:sz w:val="27"/>
          <w:szCs w:val="27"/>
        </w:rPr>
        <w:t>Pour associer un bouton à un objet "Image" :</w:t>
      </w:r>
    </w:p>
    <w:p w:rsidR="00681018" w:rsidRDefault="00681018"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2000924" cy="1723390"/>
            <wp:effectExtent l="0" t="0" r="0" b="0"/>
            <wp:docPr id="63" name="Image 63" descr="C:\Users\Jack\Desktop\Aide de Genex\Genexhtml\html\assb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ack\Desktop\Aide de Genex\Genexhtml\html\assbIm1.jp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053372" cy="1768563"/>
                    </a:xfrm>
                    <a:prstGeom prst="rect">
                      <a:avLst/>
                    </a:prstGeom>
                    <a:noFill/>
                    <a:ln>
                      <a:noFill/>
                    </a:ln>
                  </pic:spPr>
                </pic:pic>
              </a:graphicData>
            </a:graphic>
          </wp:inline>
        </w:drawing>
      </w:r>
    </w:p>
    <w:p w:rsidR="00681018" w:rsidRDefault="00681018" w:rsidP="00655DDC">
      <w:pPr>
        <w:pStyle w:val="NormalWeb"/>
        <w:spacing w:before="0" w:beforeAutospacing="0" w:after="0" w:afterAutospacing="0"/>
        <w:rPr>
          <w:color w:val="000000"/>
          <w:sz w:val="27"/>
          <w:szCs w:val="27"/>
        </w:rPr>
      </w:pPr>
      <w:r>
        <w:rPr>
          <w:color w:val="000000"/>
          <w:sz w:val="27"/>
          <w:szCs w:val="27"/>
        </w:rPr>
        <w:t>Le numéro de l'objet "Image" associé apparaît alors. Une fois associé à un objet "Image" particulier ce bouton n'agira que sur cette "Image".</w:t>
      </w:r>
    </w:p>
    <w:p w:rsidR="00681018" w:rsidRDefault="00981C8A" w:rsidP="00655DDC">
      <w:pPr>
        <w:pStyle w:val="NormalWeb"/>
        <w:spacing w:before="0" w:beforeAutospacing="0" w:after="0" w:afterAutospacing="0"/>
        <w:rPr>
          <w:rStyle w:val="Lienhypertexte"/>
          <w:sz w:val="27"/>
          <w:szCs w:val="27"/>
        </w:rPr>
      </w:pPr>
      <w:hyperlink r:id="rId293" w:history="1">
        <w:r w:rsidR="00681018">
          <w:rPr>
            <w:rStyle w:val="Lienhypertexte"/>
            <w:sz w:val="27"/>
            <w:szCs w:val="27"/>
          </w:rPr>
          <w:t>Retour au sommaire</w:t>
        </w:r>
      </w:hyperlink>
    </w:p>
    <w:p w:rsidR="00EC0C97" w:rsidRDefault="00EC0C97" w:rsidP="00655DDC">
      <w:pPr>
        <w:pStyle w:val="NormalWeb"/>
        <w:spacing w:before="0" w:beforeAutospacing="0" w:after="0" w:afterAutospacing="0"/>
        <w:rPr>
          <w:color w:val="000000"/>
          <w:sz w:val="27"/>
          <w:szCs w:val="27"/>
        </w:rPr>
      </w:pPr>
    </w:p>
    <w:p w:rsidR="00CC2C3E" w:rsidRDefault="00CC2C3E" w:rsidP="00655DDC">
      <w:pPr>
        <w:pStyle w:val="Titre1"/>
        <w:spacing w:before="0" w:beforeAutospacing="0" w:after="0" w:afterAutospacing="0"/>
        <w:rPr>
          <w:color w:val="000000"/>
        </w:rPr>
      </w:pPr>
      <w:r>
        <w:rPr>
          <w:color w:val="000000"/>
        </w:rPr>
        <w:t>MONTIM affiche,</w:t>
      </w:r>
      <w:r w:rsidR="00B81FDE">
        <w:rPr>
          <w:color w:val="000000"/>
        </w:rPr>
        <w:t xml:space="preserve"> </w:t>
      </w:r>
      <w:r w:rsidR="00B81FDE" w:rsidRPr="00FB01B2">
        <w:rPr>
          <w:b w:val="0"/>
          <w:bCs w:val="0"/>
          <w:color w:val="000000"/>
          <w:sz w:val="20"/>
          <w:szCs w:val="20"/>
        </w:rPr>
        <w:t>(</w:t>
      </w:r>
      <w:proofErr w:type="spellStart"/>
      <w:r w:rsidR="00B81FDE" w:rsidRPr="00FB01B2">
        <w:rPr>
          <w:b w:val="0"/>
          <w:bCs w:val="0"/>
          <w:color w:val="000000"/>
          <w:sz w:val="20"/>
          <w:szCs w:val="20"/>
        </w:rPr>
        <w:t>T</w:t>
      </w:r>
      <w:r w:rsidR="00B81FDE">
        <w:rPr>
          <w:b w:val="0"/>
          <w:bCs w:val="0"/>
          <w:color w:val="000000"/>
          <w:sz w:val="20"/>
          <w:szCs w:val="20"/>
        </w:rPr>
        <w:t>pc</w:t>
      </w:r>
      <w:proofErr w:type="spellEnd"/>
      <w:r w:rsidR="00B81FDE">
        <w:rPr>
          <w:b w:val="0"/>
          <w:bCs w:val="0"/>
          <w:color w:val="000000"/>
          <w:sz w:val="20"/>
          <w:szCs w:val="20"/>
        </w:rPr>
        <w:t xml:space="preserve"> 0031</w:t>
      </w:r>
      <w:r w:rsidR="00B81FDE" w:rsidRPr="00FB01B2">
        <w:rPr>
          <w:b w:val="0"/>
          <w:bCs w:val="0"/>
          <w:color w:val="000000"/>
          <w:sz w:val="20"/>
          <w:szCs w:val="20"/>
        </w:rPr>
        <w:t>)</w:t>
      </w:r>
    </w:p>
    <w:p w:rsidR="00CC2C3E" w:rsidRDefault="00CC2C3E" w:rsidP="00655DDC">
      <w:pPr>
        <w:pStyle w:val="NormalWeb"/>
        <w:spacing w:before="0" w:beforeAutospacing="0" w:after="0" w:afterAutospacing="0"/>
        <w:rPr>
          <w:color w:val="000000"/>
          <w:sz w:val="27"/>
          <w:szCs w:val="27"/>
        </w:rPr>
      </w:pPr>
      <w:r>
        <w:rPr>
          <w:b/>
          <w:bCs/>
          <w:color w:val="000000"/>
          <w:sz w:val="27"/>
          <w:szCs w:val="27"/>
        </w:rPr>
        <w:t>CACHIM</w:t>
      </w:r>
      <w:r>
        <w:rPr>
          <w:color w:val="000000"/>
          <w:sz w:val="27"/>
          <w:szCs w:val="27"/>
        </w:rPr>
        <w:t> cache une image,</w:t>
      </w:r>
    </w:p>
    <w:p w:rsidR="00CC2C3E" w:rsidRDefault="00CC2C3E" w:rsidP="00655DDC">
      <w:pPr>
        <w:pStyle w:val="NormalWeb"/>
        <w:spacing w:before="0" w:beforeAutospacing="0" w:after="0" w:afterAutospacing="0"/>
        <w:rPr>
          <w:color w:val="000000"/>
          <w:sz w:val="27"/>
          <w:szCs w:val="27"/>
        </w:rPr>
      </w:pPr>
      <w:r>
        <w:rPr>
          <w:b/>
          <w:bCs/>
          <w:color w:val="000000"/>
          <w:sz w:val="27"/>
          <w:szCs w:val="27"/>
        </w:rPr>
        <w:t>INVIM</w:t>
      </w:r>
      <w:r>
        <w:rPr>
          <w:color w:val="000000"/>
          <w:sz w:val="27"/>
          <w:szCs w:val="27"/>
        </w:rPr>
        <w:t> inverse son état de visibilité.</w:t>
      </w:r>
    </w:p>
    <w:p w:rsidR="00CC2C3E" w:rsidRDefault="00981C8A" w:rsidP="00655DDC">
      <w:pPr>
        <w:pStyle w:val="NormalWeb"/>
        <w:spacing w:before="0" w:beforeAutospacing="0" w:after="0" w:afterAutospacing="0"/>
        <w:rPr>
          <w:rStyle w:val="Lienhypertexte"/>
          <w:sz w:val="27"/>
          <w:szCs w:val="27"/>
        </w:rPr>
      </w:pPr>
      <w:hyperlink r:id="rId294" w:history="1">
        <w:r w:rsidR="00CC2C3E">
          <w:rPr>
            <w:rStyle w:val="Lienhypertexte"/>
            <w:sz w:val="27"/>
            <w:szCs w:val="27"/>
          </w:rPr>
          <w:t>Retour au sommaire</w:t>
        </w:r>
      </w:hyperlink>
    </w:p>
    <w:p w:rsidR="00EC0C97" w:rsidRDefault="00EC0C97" w:rsidP="00655DDC">
      <w:pPr>
        <w:pStyle w:val="NormalWeb"/>
        <w:spacing w:before="0" w:beforeAutospacing="0" w:after="0" w:afterAutospacing="0"/>
        <w:rPr>
          <w:color w:val="000000"/>
          <w:sz w:val="27"/>
          <w:szCs w:val="27"/>
        </w:rPr>
      </w:pPr>
    </w:p>
    <w:p w:rsidR="00CC2C3E" w:rsidRDefault="00CC2C3E" w:rsidP="00655DDC">
      <w:pPr>
        <w:pStyle w:val="Titre1"/>
        <w:spacing w:before="0" w:beforeAutospacing="0" w:after="0" w:afterAutospacing="0"/>
        <w:rPr>
          <w:color w:val="000000"/>
        </w:rPr>
      </w:pPr>
      <w:r>
        <w:rPr>
          <w:color w:val="000000"/>
        </w:rPr>
        <w:t>Boutons de type clavier</w:t>
      </w:r>
      <w:r w:rsidR="00B81FDE">
        <w:rPr>
          <w:color w:val="000000"/>
        </w:rPr>
        <w:t xml:space="preserve"> </w:t>
      </w:r>
      <w:r w:rsidR="00B81FDE" w:rsidRPr="00FB01B2">
        <w:rPr>
          <w:b w:val="0"/>
          <w:bCs w:val="0"/>
          <w:color w:val="000000"/>
          <w:sz w:val="20"/>
          <w:szCs w:val="20"/>
        </w:rPr>
        <w:t>(</w:t>
      </w:r>
      <w:proofErr w:type="spellStart"/>
      <w:r w:rsidR="00B81FDE" w:rsidRPr="00FB01B2">
        <w:rPr>
          <w:b w:val="0"/>
          <w:bCs w:val="0"/>
          <w:color w:val="000000"/>
          <w:sz w:val="20"/>
          <w:szCs w:val="20"/>
        </w:rPr>
        <w:t>T</w:t>
      </w:r>
      <w:r w:rsidR="00B81FDE">
        <w:rPr>
          <w:b w:val="0"/>
          <w:bCs w:val="0"/>
          <w:color w:val="000000"/>
          <w:sz w:val="20"/>
          <w:szCs w:val="20"/>
        </w:rPr>
        <w:t>pc</w:t>
      </w:r>
      <w:proofErr w:type="spellEnd"/>
      <w:r w:rsidR="00B81FDE">
        <w:rPr>
          <w:b w:val="0"/>
          <w:bCs w:val="0"/>
          <w:color w:val="000000"/>
          <w:sz w:val="20"/>
          <w:szCs w:val="20"/>
        </w:rPr>
        <w:t xml:space="preserve"> 0032</w:t>
      </w:r>
      <w:r w:rsidR="00B81FDE" w:rsidRPr="00FB01B2">
        <w:rPr>
          <w:b w:val="0"/>
          <w:bCs w:val="0"/>
          <w:color w:val="000000"/>
          <w:sz w:val="20"/>
          <w:szCs w:val="20"/>
        </w:rPr>
        <w:t>)</w:t>
      </w:r>
    </w:p>
    <w:p w:rsidR="00CC2C3E" w:rsidRDefault="00981C8A" w:rsidP="00655DDC">
      <w:pPr>
        <w:spacing w:after="0" w:line="240" w:lineRule="auto"/>
      </w:pPr>
      <w:r>
        <w:pict>
          <v:rect id="_x0000_i1086" style="width:523.3pt;height:1.5pt" o:hrstd="t" o:hrnoshade="t" o:hr="t" fillcolor="black" stroked="f"/>
        </w:pict>
      </w:r>
    </w:p>
    <w:p w:rsidR="00CC2C3E" w:rsidRDefault="00CC2C3E" w:rsidP="00655DDC">
      <w:pPr>
        <w:pStyle w:val="NormalWeb"/>
        <w:spacing w:before="0" w:beforeAutospacing="0" w:after="0" w:afterAutospacing="0"/>
        <w:rPr>
          <w:color w:val="000000"/>
          <w:sz w:val="27"/>
          <w:szCs w:val="27"/>
        </w:rPr>
      </w:pPr>
      <w:r>
        <w:rPr>
          <w:color w:val="000000"/>
          <w:sz w:val="27"/>
          <w:szCs w:val="27"/>
        </w:rPr>
        <w:t>Le nom de ces boutons commence généralement par la lettre K :</w:t>
      </w:r>
    </w:p>
    <w:p w:rsidR="00CC2C3E" w:rsidRDefault="00CC2C3E" w:rsidP="00655DDC">
      <w:pPr>
        <w:pStyle w:val="NormalWeb"/>
        <w:spacing w:before="0" w:beforeAutospacing="0" w:after="0" w:afterAutospacing="0"/>
        <w:rPr>
          <w:color w:val="000000"/>
          <w:sz w:val="27"/>
          <w:szCs w:val="27"/>
        </w:rPr>
      </w:pPr>
      <w:r>
        <w:rPr>
          <w:color w:val="000000"/>
          <w:sz w:val="27"/>
          <w:szCs w:val="27"/>
        </w:rPr>
        <w:t>[K1] correspond à la touche "1",</w:t>
      </w:r>
    </w:p>
    <w:p w:rsidR="00CC2C3E" w:rsidRDefault="00CC2C3E" w:rsidP="00655DDC">
      <w:pPr>
        <w:pStyle w:val="NormalWeb"/>
        <w:spacing w:before="0" w:beforeAutospacing="0" w:after="0" w:afterAutospacing="0"/>
        <w:rPr>
          <w:color w:val="000000"/>
          <w:sz w:val="27"/>
          <w:szCs w:val="27"/>
        </w:rPr>
      </w:pPr>
      <w:r>
        <w:rPr>
          <w:color w:val="000000"/>
          <w:sz w:val="27"/>
          <w:szCs w:val="27"/>
        </w:rPr>
        <w:t>[K2] correspond à la touche "2",</w:t>
      </w:r>
    </w:p>
    <w:p w:rsidR="00CC2C3E" w:rsidRDefault="00CC2C3E" w:rsidP="00655DDC">
      <w:pPr>
        <w:pStyle w:val="NormalWeb"/>
        <w:spacing w:before="0" w:beforeAutospacing="0" w:after="0" w:afterAutospacing="0"/>
        <w:rPr>
          <w:color w:val="000000"/>
          <w:sz w:val="27"/>
          <w:szCs w:val="27"/>
        </w:rPr>
      </w:pPr>
      <w:r>
        <w:rPr>
          <w:color w:val="000000"/>
          <w:sz w:val="27"/>
          <w:szCs w:val="27"/>
        </w:rPr>
        <w:t>...</w:t>
      </w:r>
    </w:p>
    <w:p w:rsidR="00CC2C3E" w:rsidRDefault="00CC2C3E" w:rsidP="00655DDC">
      <w:pPr>
        <w:pStyle w:val="NormalWeb"/>
        <w:spacing w:before="0" w:beforeAutospacing="0" w:after="0" w:afterAutospacing="0"/>
        <w:rPr>
          <w:color w:val="000000"/>
          <w:sz w:val="27"/>
          <w:szCs w:val="27"/>
        </w:rPr>
      </w:pPr>
      <w:r>
        <w:rPr>
          <w:color w:val="000000"/>
          <w:sz w:val="27"/>
          <w:szCs w:val="27"/>
        </w:rPr>
        <w:t>[K1A] correspond à la touche "A",</w:t>
      </w:r>
    </w:p>
    <w:p w:rsidR="00CC2C3E" w:rsidRDefault="00CC2C3E" w:rsidP="00655DDC">
      <w:pPr>
        <w:pStyle w:val="NormalWeb"/>
        <w:spacing w:before="0" w:beforeAutospacing="0" w:after="0" w:afterAutospacing="0"/>
        <w:rPr>
          <w:color w:val="000000"/>
          <w:sz w:val="27"/>
          <w:szCs w:val="27"/>
        </w:rPr>
      </w:pPr>
      <w:r>
        <w:rPr>
          <w:color w:val="000000"/>
          <w:sz w:val="27"/>
          <w:szCs w:val="27"/>
        </w:rPr>
        <w:t>[K1B] correspond à la touche "B",</w:t>
      </w:r>
    </w:p>
    <w:p w:rsidR="00CC2C3E" w:rsidRDefault="00CC2C3E" w:rsidP="00655DDC">
      <w:pPr>
        <w:pStyle w:val="NormalWeb"/>
        <w:spacing w:before="0" w:beforeAutospacing="0" w:after="0" w:afterAutospacing="0"/>
        <w:rPr>
          <w:color w:val="000000"/>
          <w:sz w:val="27"/>
          <w:szCs w:val="27"/>
        </w:rPr>
      </w:pPr>
      <w:r>
        <w:rPr>
          <w:color w:val="000000"/>
          <w:sz w:val="27"/>
          <w:szCs w:val="27"/>
        </w:rPr>
        <w:t>...</w:t>
      </w:r>
    </w:p>
    <w:p w:rsidR="00CC2C3E" w:rsidRDefault="00CC2C3E" w:rsidP="00655DDC">
      <w:pPr>
        <w:pStyle w:val="NormalWeb"/>
        <w:spacing w:before="0" w:beforeAutospacing="0" w:after="0" w:afterAutospacing="0"/>
        <w:rPr>
          <w:color w:val="000000"/>
          <w:sz w:val="27"/>
          <w:szCs w:val="27"/>
        </w:rPr>
      </w:pPr>
      <w:r>
        <w:rPr>
          <w:color w:val="000000"/>
          <w:sz w:val="27"/>
          <w:szCs w:val="27"/>
        </w:rPr>
        <w:t xml:space="preserve">[K4VIRG] correspond à la touche </w:t>
      </w:r>
      <w:proofErr w:type="gramStart"/>
      <w:r>
        <w:rPr>
          <w:color w:val="000000"/>
          <w:sz w:val="27"/>
          <w:szCs w:val="27"/>
        </w:rPr>
        <w:t>"?,</w:t>
      </w:r>
      <w:proofErr w:type="gramEnd"/>
      <w:r>
        <w:rPr>
          <w:color w:val="000000"/>
          <w:sz w:val="27"/>
          <w:szCs w:val="27"/>
        </w:rPr>
        <w:t xml:space="preserve">" </w:t>
      </w:r>
      <w:proofErr w:type="spellStart"/>
      <w:r>
        <w:rPr>
          <w:color w:val="000000"/>
          <w:sz w:val="27"/>
          <w:szCs w:val="27"/>
        </w:rPr>
        <w:t>etc</w:t>
      </w:r>
      <w:proofErr w:type="spellEnd"/>
      <w:r>
        <w:rPr>
          <w:color w:val="000000"/>
          <w:sz w:val="27"/>
          <w:szCs w:val="27"/>
        </w:rPr>
        <w:t xml:space="preserve"> ...</w:t>
      </w:r>
    </w:p>
    <w:p w:rsidR="00CC2C3E" w:rsidRDefault="00CC2C3E" w:rsidP="00655DDC">
      <w:pPr>
        <w:pStyle w:val="NormalWeb"/>
        <w:spacing w:before="0" w:beforeAutospacing="0" w:after="0" w:afterAutospacing="0"/>
        <w:rPr>
          <w:color w:val="000000"/>
          <w:sz w:val="27"/>
          <w:szCs w:val="27"/>
        </w:rPr>
      </w:pPr>
      <w:r>
        <w:rPr>
          <w:color w:val="000000"/>
          <w:sz w:val="27"/>
          <w:szCs w:val="27"/>
        </w:rPr>
        <w:t>Généralement le même bouton peut avoir les deux états "majuscule" et "minuscule" (correspondant aux états "inactif" et "actif" des autres boutons). Le bouton</w:t>
      </w:r>
      <w:r>
        <w:rPr>
          <w:b/>
          <w:bCs/>
          <w:color w:val="000000"/>
          <w:sz w:val="27"/>
          <w:szCs w:val="27"/>
        </w:rPr>
        <w:t>[K3MAJ] </w:t>
      </w:r>
      <w:r>
        <w:rPr>
          <w:color w:val="000000"/>
          <w:sz w:val="27"/>
          <w:szCs w:val="27"/>
        </w:rPr>
        <w:t>permet de faire passer tous les boutons claviers à sa portée de l'</w:t>
      </w:r>
      <w:proofErr w:type="spellStart"/>
      <w:r>
        <w:rPr>
          <w:color w:val="000000"/>
          <w:sz w:val="27"/>
          <w:szCs w:val="27"/>
        </w:rPr>
        <w:t>état"majuscule</w:t>
      </w:r>
      <w:proofErr w:type="spellEnd"/>
      <w:r>
        <w:rPr>
          <w:color w:val="000000"/>
          <w:sz w:val="27"/>
          <w:szCs w:val="27"/>
        </w:rPr>
        <w:t>" à l'état minuscule ou inversement.</w:t>
      </w:r>
    </w:p>
    <w:p w:rsidR="00CC2C3E" w:rsidRDefault="00CC2C3E" w:rsidP="00655DDC">
      <w:pPr>
        <w:pStyle w:val="NormalWeb"/>
        <w:spacing w:before="0" w:beforeAutospacing="0" w:after="0" w:afterAutospacing="0"/>
        <w:rPr>
          <w:color w:val="000000"/>
          <w:sz w:val="27"/>
          <w:szCs w:val="27"/>
        </w:rPr>
      </w:pPr>
      <w:r>
        <w:rPr>
          <w:color w:val="000000"/>
          <w:sz w:val="27"/>
          <w:szCs w:val="27"/>
        </w:rPr>
        <w:t>Remarque :</w:t>
      </w:r>
    </w:p>
    <w:p w:rsidR="00CC2C3E" w:rsidRDefault="00CC2C3E" w:rsidP="00655DDC">
      <w:pPr>
        <w:pStyle w:val="NormalWeb"/>
        <w:spacing w:before="0" w:beforeAutospacing="0" w:after="0" w:afterAutospacing="0"/>
        <w:rPr>
          <w:color w:val="000000"/>
          <w:sz w:val="27"/>
          <w:szCs w:val="27"/>
        </w:rPr>
      </w:pPr>
      <w:r>
        <w:rPr>
          <w:color w:val="000000"/>
          <w:sz w:val="27"/>
          <w:szCs w:val="27"/>
        </w:rPr>
        <w:t>En </w:t>
      </w:r>
      <w:r>
        <w:rPr>
          <w:b/>
          <w:bCs/>
          <w:color w:val="000000"/>
          <w:sz w:val="27"/>
          <w:szCs w:val="27"/>
        </w:rPr>
        <w:t>mode travail</w:t>
      </w:r>
      <w:r w:rsidR="00EC0C97">
        <w:rPr>
          <w:b/>
          <w:bCs/>
          <w:color w:val="000000"/>
          <w:sz w:val="27"/>
          <w:szCs w:val="27"/>
        </w:rPr>
        <w:t>,</w:t>
      </w:r>
      <w:r>
        <w:rPr>
          <w:color w:val="000000"/>
          <w:sz w:val="27"/>
          <w:szCs w:val="27"/>
        </w:rPr>
        <w:t> il est toujours possible d'utiliser le clavier (réel) en parallèle avec le clavier "écran", mais seules les touches apparaissant sur ce clavier "écran" seront véritablement actives. Ceci permet de filtrer les entrées clavier et minimise les erreurs de frappe.</w:t>
      </w:r>
    </w:p>
    <w:p w:rsidR="00CC2C3E" w:rsidRDefault="00CC2C3E" w:rsidP="00655DDC">
      <w:pPr>
        <w:pStyle w:val="NormalWeb"/>
        <w:spacing w:before="0" w:beforeAutospacing="0" w:after="0" w:afterAutospacing="0"/>
        <w:rPr>
          <w:color w:val="000000"/>
          <w:sz w:val="27"/>
          <w:szCs w:val="27"/>
        </w:rPr>
      </w:pPr>
      <w:r>
        <w:rPr>
          <w:color w:val="000000"/>
          <w:sz w:val="27"/>
          <w:szCs w:val="27"/>
        </w:rPr>
        <w:t>Voir </w:t>
      </w:r>
      <w:hyperlink r:id="rId295" w:history="1">
        <w:r>
          <w:rPr>
            <w:rStyle w:val="Lienhypertexte"/>
            <w:sz w:val="27"/>
            <w:szCs w:val="27"/>
          </w:rPr>
          <w:t>Exemple de clavier "écran"</w:t>
        </w:r>
      </w:hyperlink>
      <w:r>
        <w:rPr>
          <w:color w:val="000000"/>
          <w:sz w:val="27"/>
          <w:szCs w:val="27"/>
        </w:rPr>
        <w:t>.</w:t>
      </w:r>
    </w:p>
    <w:p w:rsidR="00CC2C3E" w:rsidRDefault="00981C8A" w:rsidP="00655DDC">
      <w:pPr>
        <w:pStyle w:val="NormalWeb"/>
        <w:spacing w:before="0" w:beforeAutospacing="0" w:after="0" w:afterAutospacing="0"/>
        <w:rPr>
          <w:rStyle w:val="Lienhypertexte"/>
          <w:sz w:val="27"/>
          <w:szCs w:val="27"/>
        </w:rPr>
      </w:pPr>
      <w:hyperlink r:id="rId296" w:history="1">
        <w:r w:rsidR="00CC2C3E">
          <w:rPr>
            <w:rStyle w:val="Lienhypertexte"/>
            <w:sz w:val="27"/>
            <w:szCs w:val="27"/>
          </w:rPr>
          <w:t>Retour au sommaire</w:t>
        </w:r>
      </w:hyperlink>
    </w:p>
    <w:p w:rsidR="00EC0C97" w:rsidRDefault="00EC0C97" w:rsidP="00655DDC">
      <w:pPr>
        <w:pStyle w:val="NormalWeb"/>
        <w:spacing w:before="0" w:beforeAutospacing="0" w:after="0" w:afterAutospacing="0"/>
        <w:rPr>
          <w:color w:val="000000"/>
          <w:sz w:val="27"/>
          <w:szCs w:val="27"/>
        </w:rPr>
      </w:pPr>
    </w:p>
    <w:p w:rsidR="00CC2C3E" w:rsidRDefault="00CC2C3E" w:rsidP="00655DDC">
      <w:pPr>
        <w:pStyle w:val="Titre1"/>
        <w:spacing w:before="0" w:beforeAutospacing="0" w:after="0" w:afterAutospacing="0"/>
        <w:rPr>
          <w:color w:val="000000"/>
        </w:rPr>
      </w:pPr>
      <w:r>
        <w:rPr>
          <w:color w:val="000000"/>
        </w:rPr>
        <w:t>Exemple de clavier "écran"</w:t>
      </w:r>
      <w:r w:rsidR="00B81FDE">
        <w:rPr>
          <w:color w:val="000000"/>
        </w:rPr>
        <w:t xml:space="preserve"> </w:t>
      </w:r>
      <w:r w:rsidR="00B81FDE" w:rsidRPr="00FB01B2">
        <w:rPr>
          <w:b w:val="0"/>
          <w:bCs w:val="0"/>
          <w:color w:val="000000"/>
          <w:sz w:val="20"/>
          <w:szCs w:val="20"/>
        </w:rPr>
        <w:t>(</w:t>
      </w:r>
      <w:proofErr w:type="spellStart"/>
      <w:r w:rsidR="00B81FDE" w:rsidRPr="00FB01B2">
        <w:rPr>
          <w:b w:val="0"/>
          <w:bCs w:val="0"/>
          <w:color w:val="000000"/>
          <w:sz w:val="20"/>
          <w:szCs w:val="20"/>
        </w:rPr>
        <w:t>T</w:t>
      </w:r>
      <w:r w:rsidR="00B81FDE">
        <w:rPr>
          <w:b w:val="0"/>
          <w:bCs w:val="0"/>
          <w:color w:val="000000"/>
          <w:sz w:val="20"/>
          <w:szCs w:val="20"/>
        </w:rPr>
        <w:t>pc</w:t>
      </w:r>
      <w:proofErr w:type="spellEnd"/>
      <w:r w:rsidR="00B81FDE">
        <w:rPr>
          <w:b w:val="0"/>
          <w:bCs w:val="0"/>
          <w:color w:val="000000"/>
          <w:sz w:val="20"/>
          <w:szCs w:val="20"/>
        </w:rPr>
        <w:t xml:space="preserve"> 0033</w:t>
      </w:r>
      <w:r w:rsidR="00B81FDE" w:rsidRPr="00FB01B2">
        <w:rPr>
          <w:b w:val="0"/>
          <w:bCs w:val="0"/>
          <w:color w:val="000000"/>
          <w:sz w:val="20"/>
          <w:szCs w:val="20"/>
        </w:rPr>
        <w:t>)</w:t>
      </w:r>
    </w:p>
    <w:p w:rsidR="00CC2C3E" w:rsidRDefault="00981C8A" w:rsidP="00655DDC">
      <w:pPr>
        <w:spacing w:after="0" w:line="240" w:lineRule="auto"/>
      </w:pPr>
      <w:r>
        <w:pict>
          <v:rect id="_x0000_i1087" style="width:523.3pt;height:1.5pt" o:hrstd="t" o:hrnoshade="t" o:hr="t" fillcolor="black" stroked="f"/>
        </w:pict>
      </w:r>
    </w:p>
    <w:p w:rsidR="00CC2C3E" w:rsidRDefault="00CC2C3E" w:rsidP="00655DDC">
      <w:pPr>
        <w:pStyle w:val="NormalWeb"/>
        <w:spacing w:before="0" w:beforeAutospacing="0" w:after="0" w:afterAutospacing="0"/>
        <w:rPr>
          <w:color w:val="000000"/>
          <w:sz w:val="27"/>
          <w:szCs w:val="27"/>
        </w:rPr>
      </w:pPr>
      <w:r>
        <w:rPr>
          <w:color w:val="000000"/>
          <w:sz w:val="27"/>
          <w:szCs w:val="27"/>
        </w:rPr>
        <w:lastRenderedPageBreak/>
        <w:t>Chacun des boutons Majuscule-Minuscule n'agit que sur les boutons qui sont à sa "portée" c'est-à-dire ceux qui sont sur la même étiquette que lui.</w:t>
      </w:r>
    </w:p>
    <w:p w:rsidR="00CC2C3E" w:rsidRDefault="00CC2C3E" w:rsidP="00655DDC">
      <w:pPr>
        <w:pStyle w:val="NormalWeb"/>
        <w:spacing w:before="0" w:beforeAutospacing="0" w:after="0" w:afterAutospacing="0"/>
        <w:rPr>
          <w:color w:val="000000"/>
          <w:sz w:val="27"/>
          <w:szCs w:val="27"/>
        </w:rPr>
      </w:pPr>
      <w:r>
        <w:rPr>
          <w:color w:val="000000"/>
          <w:sz w:val="27"/>
          <w:szCs w:val="27"/>
        </w:rPr>
        <w:t>Vous remarquerez que vous ne pouvez entrer au clavier (réel) que les touches correspondant aux boutons "clavier" présents.</w:t>
      </w:r>
    </w:p>
    <w:p w:rsidR="00CC2C3E" w:rsidRDefault="00981C8A" w:rsidP="00655DDC">
      <w:pPr>
        <w:pStyle w:val="NormalWeb"/>
        <w:spacing w:before="0" w:beforeAutospacing="0" w:after="0" w:afterAutospacing="0"/>
        <w:rPr>
          <w:rStyle w:val="Lienhypertexte"/>
          <w:sz w:val="27"/>
          <w:szCs w:val="27"/>
        </w:rPr>
      </w:pPr>
      <w:hyperlink r:id="rId297" w:history="1">
        <w:r w:rsidR="00CC2C3E">
          <w:rPr>
            <w:rStyle w:val="Lienhypertexte"/>
            <w:sz w:val="27"/>
            <w:szCs w:val="27"/>
          </w:rPr>
          <w:t>Retour au sommaire</w:t>
        </w:r>
      </w:hyperlink>
    </w:p>
    <w:p w:rsidR="00EC0C97" w:rsidRDefault="00EC0C97" w:rsidP="00655DDC">
      <w:pPr>
        <w:pStyle w:val="NormalWeb"/>
        <w:spacing w:before="0" w:beforeAutospacing="0" w:after="0" w:afterAutospacing="0"/>
        <w:rPr>
          <w:color w:val="000000"/>
          <w:sz w:val="27"/>
          <w:szCs w:val="27"/>
        </w:rPr>
      </w:pPr>
    </w:p>
    <w:p w:rsidR="00CC2C3E" w:rsidRDefault="00CC2C3E" w:rsidP="00655DDC">
      <w:pPr>
        <w:pStyle w:val="Titre1"/>
        <w:spacing w:before="0" w:beforeAutospacing="0" w:after="0" w:afterAutospacing="0"/>
        <w:rPr>
          <w:color w:val="000000"/>
        </w:rPr>
      </w:pPr>
      <w:r>
        <w:rPr>
          <w:color w:val="000000"/>
        </w:rPr>
        <w:t>Les liens</w:t>
      </w:r>
      <w:r w:rsidR="00B81FDE">
        <w:rPr>
          <w:color w:val="000000"/>
        </w:rPr>
        <w:t xml:space="preserve"> </w:t>
      </w:r>
      <w:r w:rsidR="00B81FDE" w:rsidRPr="00FB01B2">
        <w:rPr>
          <w:b w:val="0"/>
          <w:bCs w:val="0"/>
          <w:color w:val="000000"/>
          <w:sz w:val="20"/>
          <w:szCs w:val="20"/>
        </w:rPr>
        <w:t>(</w:t>
      </w:r>
      <w:proofErr w:type="spellStart"/>
      <w:r w:rsidR="00B81FDE" w:rsidRPr="00FB01B2">
        <w:rPr>
          <w:b w:val="0"/>
          <w:bCs w:val="0"/>
          <w:color w:val="000000"/>
          <w:sz w:val="20"/>
          <w:szCs w:val="20"/>
        </w:rPr>
        <w:t>T</w:t>
      </w:r>
      <w:r w:rsidR="00B81FDE">
        <w:rPr>
          <w:b w:val="0"/>
          <w:bCs w:val="0"/>
          <w:color w:val="000000"/>
          <w:sz w:val="20"/>
          <w:szCs w:val="20"/>
        </w:rPr>
        <w:t>pc</w:t>
      </w:r>
      <w:proofErr w:type="spellEnd"/>
      <w:r w:rsidR="00B81FDE">
        <w:rPr>
          <w:b w:val="0"/>
          <w:bCs w:val="0"/>
          <w:color w:val="000000"/>
          <w:sz w:val="20"/>
          <w:szCs w:val="20"/>
        </w:rPr>
        <w:t xml:space="preserve"> 0034</w:t>
      </w:r>
      <w:r w:rsidR="00B81FDE" w:rsidRPr="00FB01B2">
        <w:rPr>
          <w:b w:val="0"/>
          <w:bCs w:val="0"/>
          <w:color w:val="000000"/>
          <w:sz w:val="20"/>
          <w:szCs w:val="20"/>
        </w:rPr>
        <w:t>)</w:t>
      </w:r>
    </w:p>
    <w:p w:rsidR="00CC2C3E" w:rsidRDefault="00981C8A" w:rsidP="00655DDC">
      <w:pPr>
        <w:spacing w:after="0" w:line="240" w:lineRule="auto"/>
      </w:pPr>
      <w:r>
        <w:pict>
          <v:rect id="_x0000_i1088" style="width:523.3pt;height:1.5pt" o:hrstd="t" o:hrnoshade="t" o:hr="t" fillcolor="black" stroked="f"/>
        </w:pict>
      </w:r>
    </w:p>
    <w:p w:rsidR="00CC2C3E" w:rsidRDefault="00CC2C3E" w:rsidP="00655DDC">
      <w:pPr>
        <w:pStyle w:val="NormalWeb"/>
        <w:spacing w:before="0" w:beforeAutospacing="0" w:after="0" w:afterAutospacing="0"/>
        <w:rPr>
          <w:color w:val="000000"/>
          <w:sz w:val="27"/>
          <w:szCs w:val="27"/>
        </w:rPr>
      </w:pPr>
      <w:r>
        <w:rPr>
          <w:color w:val="000000"/>
          <w:sz w:val="27"/>
          <w:szCs w:val="27"/>
        </w:rPr>
        <w:t>Deux cas possibles :</w:t>
      </w:r>
    </w:p>
    <w:p w:rsidR="00CC2C3E" w:rsidRDefault="00CC2C3E" w:rsidP="00655DDC">
      <w:pPr>
        <w:pStyle w:val="NormalWeb"/>
        <w:spacing w:before="0" w:beforeAutospacing="0" w:after="0" w:afterAutospacing="0"/>
        <w:rPr>
          <w:color w:val="000000"/>
          <w:sz w:val="27"/>
          <w:szCs w:val="27"/>
        </w:rPr>
      </w:pPr>
      <w:proofErr w:type="gramStart"/>
      <w:r>
        <w:rPr>
          <w:color w:val="000000"/>
          <w:sz w:val="27"/>
          <w:szCs w:val="27"/>
        </w:rPr>
        <w:t>1 )</w:t>
      </w:r>
      <w:proofErr w:type="gramEnd"/>
      <w:r>
        <w:rPr>
          <w:color w:val="000000"/>
          <w:sz w:val="27"/>
          <w:szCs w:val="27"/>
        </w:rPr>
        <w:t xml:space="preserve"> Ces liens partent d'un objet "Bouton" particulier : </w:t>
      </w:r>
      <w:r>
        <w:rPr>
          <w:b/>
          <w:bCs/>
          <w:color w:val="000000"/>
          <w:sz w:val="27"/>
          <w:szCs w:val="27"/>
        </w:rPr>
        <w:t>CDEPART</w:t>
      </w:r>
      <w:r>
        <w:rPr>
          <w:color w:val="000000"/>
          <w:sz w:val="27"/>
          <w:szCs w:val="27"/>
        </w:rPr>
        <w:t>, ce bouton doit être "actif"</w:t>
      </w:r>
    </w:p>
    <w:p w:rsidR="00CC2C3E" w:rsidRDefault="00CC2C3E" w:rsidP="00655DDC">
      <w:pPr>
        <w:pStyle w:val="NormalWeb"/>
        <w:spacing w:before="0" w:beforeAutospacing="0" w:after="0" w:afterAutospacing="0"/>
        <w:rPr>
          <w:color w:val="000000"/>
          <w:sz w:val="27"/>
          <w:szCs w:val="27"/>
        </w:rPr>
      </w:pPr>
      <w:r>
        <w:rPr>
          <w:color w:val="000000"/>
          <w:sz w:val="27"/>
          <w:szCs w:val="27"/>
        </w:rPr>
        <w:t>Ils peuvent aboutir à différents types d'objets :</w:t>
      </w:r>
    </w:p>
    <w:p w:rsidR="00CC2C3E" w:rsidRDefault="00CC2C3E" w:rsidP="00655DDC">
      <w:pPr>
        <w:pStyle w:val="NormalWeb"/>
        <w:spacing w:before="0" w:beforeAutospacing="0" w:after="0" w:afterAutospacing="0"/>
        <w:rPr>
          <w:color w:val="000000"/>
          <w:sz w:val="27"/>
          <w:szCs w:val="27"/>
        </w:rPr>
      </w:pPr>
      <w:r>
        <w:rPr>
          <w:color w:val="000000"/>
          <w:sz w:val="27"/>
          <w:szCs w:val="27"/>
        </w:rPr>
        <w:t>• des objets "Images",</w:t>
      </w:r>
    </w:p>
    <w:p w:rsidR="00CC2C3E" w:rsidRDefault="00CC2C3E" w:rsidP="00655DDC">
      <w:pPr>
        <w:pStyle w:val="NormalWeb"/>
        <w:spacing w:before="0" w:beforeAutospacing="0" w:after="0" w:afterAutospacing="0"/>
        <w:rPr>
          <w:color w:val="000000"/>
          <w:sz w:val="27"/>
          <w:szCs w:val="27"/>
        </w:rPr>
      </w:pPr>
      <w:r>
        <w:rPr>
          <w:color w:val="000000"/>
          <w:sz w:val="27"/>
          <w:szCs w:val="27"/>
        </w:rPr>
        <w:t>• des objets "Textes",</w:t>
      </w:r>
    </w:p>
    <w:p w:rsidR="00CC2C3E" w:rsidRDefault="00CC2C3E" w:rsidP="00655DDC">
      <w:pPr>
        <w:pStyle w:val="NormalWeb"/>
        <w:spacing w:before="0" w:beforeAutospacing="0" w:after="0" w:afterAutospacing="0"/>
        <w:rPr>
          <w:color w:val="000000"/>
          <w:sz w:val="27"/>
          <w:szCs w:val="27"/>
        </w:rPr>
      </w:pPr>
      <w:r>
        <w:rPr>
          <w:color w:val="000000"/>
          <w:sz w:val="27"/>
          <w:szCs w:val="27"/>
        </w:rPr>
        <w:t>• des objets "Editeurs",</w:t>
      </w:r>
    </w:p>
    <w:p w:rsidR="00CC2C3E" w:rsidRDefault="00CC2C3E" w:rsidP="00655DDC">
      <w:pPr>
        <w:pStyle w:val="NormalWeb"/>
        <w:spacing w:before="0" w:beforeAutospacing="0" w:after="0" w:afterAutospacing="0"/>
        <w:rPr>
          <w:color w:val="000000"/>
          <w:sz w:val="27"/>
          <w:szCs w:val="27"/>
        </w:rPr>
      </w:pPr>
      <w:r>
        <w:rPr>
          <w:color w:val="000000"/>
          <w:sz w:val="27"/>
          <w:szCs w:val="27"/>
        </w:rPr>
        <w:t>• ou à un autre objet "Bouton" particulier : </w:t>
      </w:r>
      <w:r>
        <w:rPr>
          <w:b/>
          <w:bCs/>
          <w:color w:val="000000"/>
          <w:sz w:val="27"/>
          <w:szCs w:val="27"/>
        </w:rPr>
        <w:t>CARRIVEE</w:t>
      </w:r>
    </w:p>
    <w:p w:rsidR="00CC2C3E" w:rsidRDefault="00CC2C3E"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1650361" cy="874271"/>
            <wp:effectExtent l="0" t="0" r="7620" b="2540"/>
            <wp:docPr id="65" name="Image 65" descr="C:\Users\Jack\Desktop\Aide de Genex\Genexhtml\html\lie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Jack\Desktop\Aide de Genex\Genexhtml\html\liens1.jp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680321" cy="890142"/>
                    </a:xfrm>
                    <a:prstGeom prst="rect">
                      <a:avLst/>
                    </a:prstGeom>
                    <a:noFill/>
                    <a:ln>
                      <a:noFill/>
                    </a:ln>
                  </pic:spPr>
                </pic:pic>
              </a:graphicData>
            </a:graphic>
          </wp:inline>
        </w:drawing>
      </w:r>
    </w:p>
    <w:p w:rsidR="00CC2C3E" w:rsidRDefault="00CC2C3E" w:rsidP="00655DDC">
      <w:pPr>
        <w:pStyle w:val="NormalWeb"/>
        <w:spacing w:before="0" w:beforeAutospacing="0" w:after="0" w:afterAutospacing="0"/>
        <w:rPr>
          <w:color w:val="000000"/>
          <w:sz w:val="27"/>
          <w:szCs w:val="27"/>
        </w:rPr>
      </w:pPr>
      <w:r>
        <w:rPr>
          <w:color w:val="000000"/>
          <w:sz w:val="27"/>
          <w:szCs w:val="27"/>
        </w:rPr>
        <w:t>2) Ces liens arrivent à un objet "Bouton" </w:t>
      </w:r>
      <w:r>
        <w:rPr>
          <w:b/>
          <w:bCs/>
          <w:color w:val="000000"/>
          <w:sz w:val="27"/>
          <w:szCs w:val="27"/>
        </w:rPr>
        <w:t>CARRIVEE, </w:t>
      </w:r>
      <w:r>
        <w:rPr>
          <w:color w:val="000000"/>
          <w:sz w:val="27"/>
          <w:szCs w:val="27"/>
        </w:rPr>
        <w:t>ce bouton doit être "actif"</w:t>
      </w:r>
    </w:p>
    <w:p w:rsidR="00CC2C3E" w:rsidRDefault="00CC2C3E" w:rsidP="00655DDC">
      <w:pPr>
        <w:pStyle w:val="NormalWeb"/>
        <w:spacing w:before="0" w:beforeAutospacing="0" w:after="0" w:afterAutospacing="0"/>
        <w:rPr>
          <w:color w:val="000000"/>
          <w:sz w:val="27"/>
          <w:szCs w:val="27"/>
        </w:rPr>
      </w:pPr>
      <w:r>
        <w:rPr>
          <w:color w:val="000000"/>
          <w:sz w:val="27"/>
          <w:szCs w:val="27"/>
        </w:rPr>
        <w:t>Ils peuvent partir de différents types d'objets :</w:t>
      </w:r>
    </w:p>
    <w:p w:rsidR="00CC2C3E" w:rsidRDefault="00CC2C3E" w:rsidP="00655DDC">
      <w:pPr>
        <w:pStyle w:val="NormalWeb"/>
        <w:spacing w:before="0" w:beforeAutospacing="0" w:after="0" w:afterAutospacing="0"/>
        <w:rPr>
          <w:color w:val="000000"/>
          <w:sz w:val="27"/>
          <w:szCs w:val="27"/>
        </w:rPr>
      </w:pPr>
      <w:r>
        <w:rPr>
          <w:color w:val="000000"/>
          <w:sz w:val="27"/>
          <w:szCs w:val="27"/>
        </w:rPr>
        <w:t>• des objets "Images",</w:t>
      </w:r>
    </w:p>
    <w:p w:rsidR="00CC2C3E" w:rsidRDefault="00CC2C3E" w:rsidP="00655DDC">
      <w:pPr>
        <w:pStyle w:val="NormalWeb"/>
        <w:spacing w:before="0" w:beforeAutospacing="0" w:after="0" w:afterAutospacing="0"/>
        <w:rPr>
          <w:color w:val="000000"/>
          <w:sz w:val="27"/>
          <w:szCs w:val="27"/>
        </w:rPr>
      </w:pPr>
      <w:r>
        <w:rPr>
          <w:color w:val="000000"/>
          <w:sz w:val="27"/>
          <w:szCs w:val="27"/>
        </w:rPr>
        <w:t>• des objets "Textes",</w:t>
      </w:r>
    </w:p>
    <w:p w:rsidR="00CC2C3E" w:rsidRDefault="00CC2C3E" w:rsidP="00655DDC">
      <w:pPr>
        <w:pStyle w:val="NormalWeb"/>
        <w:spacing w:before="0" w:beforeAutospacing="0" w:after="0" w:afterAutospacing="0"/>
        <w:rPr>
          <w:color w:val="000000"/>
          <w:sz w:val="27"/>
          <w:szCs w:val="27"/>
        </w:rPr>
      </w:pPr>
      <w:r>
        <w:rPr>
          <w:color w:val="000000"/>
          <w:sz w:val="27"/>
          <w:szCs w:val="27"/>
        </w:rPr>
        <w:t>• des objets "Editeurs".</w:t>
      </w:r>
    </w:p>
    <w:p w:rsidR="00CC2C3E" w:rsidRDefault="00CC2C3E"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1687830" cy="888924"/>
            <wp:effectExtent l="0" t="0" r="7620" b="6985"/>
            <wp:docPr id="64" name="Image 64" descr="C:\Users\Jack\Desktop\Aide de Genex\Genexhtml\html\lie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Jack\Desktop\Aide de Genex\Genexhtml\html\liens2.jp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725753" cy="908897"/>
                    </a:xfrm>
                    <a:prstGeom prst="rect">
                      <a:avLst/>
                    </a:prstGeom>
                    <a:noFill/>
                    <a:ln>
                      <a:noFill/>
                    </a:ln>
                  </pic:spPr>
                </pic:pic>
              </a:graphicData>
            </a:graphic>
          </wp:inline>
        </w:drawing>
      </w:r>
    </w:p>
    <w:p w:rsidR="00CC2C3E" w:rsidRDefault="00CC2C3E" w:rsidP="00655DDC">
      <w:pPr>
        <w:pStyle w:val="NormalWeb"/>
        <w:spacing w:before="0" w:beforeAutospacing="0" w:after="0" w:afterAutospacing="0"/>
        <w:rPr>
          <w:color w:val="000000"/>
          <w:sz w:val="27"/>
          <w:szCs w:val="27"/>
        </w:rPr>
      </w:pPr>
      <w:r>
        <w:rPr>
          <w:color w:val="000000"/>
          <w:sz w:val="27"/>
          <w:szCs w:val="27"/>
        </w:rPr>
        <w:t>Ces liens peuvent être des flèches ou des segments dont l'épaisseur et la couleur sont paramétrables. Ces paramètres sont des propriétés de l'Etiquette sur laquelle ces liens seront tracés :</w:t>
      </w:r>
    </w:p>
    <w:p w:rsidR="00CC2C3E" w:rsidRDefault="00CC2C3E" w:rsidP="00655DDC">
      <w:pPr>
        <w:pStyle w:val="NormalWeb"/>
        <w:spacing w:before="0" w:beforeAutospacing="0" w:after="0" w:afterAutospacing="0"/>
        <w:rPr>
          <w:color w:val="000000"/>
          <w:sz w:val="27"/>
          <w:szCs w:val="27"/>
        </w:rPr>
      </w:pPr>
      <w:r>
        <w:rPr>
          <w:color w:val="000000"/>
          <w:sz w:val="27"/>
          <w:szCs w:val="27"/>
        </w:rPr>
        <w:t>Le tracé des liens s'effectue sur le fond de l'Etiquette donc </w:t>
      </w:r>
      <w:r>
        <w:rPr>
          <w:b/>
          <w:bCs/>
          <w:i/>
          <w:iCs/>
          <w:color w:val="000000"/>
          <w:sz w:val="27"/>
          <w:szCs w:val="27"/>
        </w:rPr>
        <w:t>sous</w:t>
      </w:r>
      <w:r>
        <w:rPr>
          <w:i/>
          <w:iCs/>
          <w:color w:val="000000"/>
          <w:sz w:val="27"/>
          <w:szCs w:val="27"/>
        </w:rPr>
        <w:t> tous les autres objets</w:t>
      </w:r>
      <w:r>
        <w:rPr>
          <w:color w:val="000000"/>
          <w:sz w:val="27"/>
          <w:szCs w:val="27"/>
        </w:rPr>
        <w:t> (Hormis </w:t>
      </w:r>
      <w:hyperlink r:id="rId300" w:history="1">
        <w:r>
          <w:rPr>
            <w:rStyle w:val="Lienhypertexte"/>
            <w:sz w:val="27"/>
            <w:szCs w:val="27"/>
          </w:rPr>
          <w:t>les "Images" dites de fond</w:t>
        </w:r>
      </w:hyperlink>
      <w:r>
        <w:rPr>
          <w:color w:val="000000"/>
          <w:sz w:val="27"/>
          <w:szCs w:val="27"/>
        </w:rPr>
        <w:t>)</w:t>
      </w:r>
    </w:p>
    <w:p w:rsidR="00CC2C3E" w:rsidRDefault="00CC2C3E" w:rsidP="00655DDC">
      <w:pPr>
        <w:pStyle w:val="NormalWeb"/>
        <w:spacing w:before="0" w:beforeAutospacing="0" w:after="0" w:afterAutospacing="0"/>
        <w:rPr>
          <w:color w:val="000000"/>
          <w:sz w:val="27"/>
          <w:szCs w:val="27"/>
        </w:rPr>
      </w:pPr>
      <w:r>
        <w:rPr>
          <w:color w:val="000000"/>
          <w:sz w:val="27"/>
          <w:szCs w:val="27"/>
        </w:rPr>
        <w:t>Le tracé des liens peut faire l'objet d'une vérification. Pour cela :</w:t>
      </w:r>
    </w:p>
    <w:p w:rsidR="00CC2C3E" w:rsidRDefault="00CC2C3E" w:rsidP="00655DDC">
      <w:pPr>
        <w:pStyle w:val="NormalWeb"/>
        <w:spacing w:before="0" w:beforeAutospacing="0" w:after="0" w:afterAutospacing="0"/>
        <w:rPr>
          <w:color w:val="000000"/>
          <w:sz w:val="27"/>
          <w:szCs w:val="27"/>
        </w:rPr>
      </w:pPr>
      <w:r>
        <w:rPr>
          <w:color w:val="000000"/>
          <w:sz w:val="27"/>
          <w:szCs w:val="27"/>
        </w:rPr>
        <w:t>• placer un bouton </w:t>
      </w:r>
      <w:r>
        <w:rPr>
          <w:b/>
          <w:bCs/>
          <w:color w:val="000000"/>
          <w:sz w:val="27"/>
          <w:szCs w:val="27"/>
        </w:rPr>
        <w:t>VERIF</w:t>
      </w:r>
      <w:r>
        <w:rPr>
          <w:color w:val="000000"/>
          <w:sz w:val="27"/>
          <w:szCs w:val="27"/>
        </w:rPr>
        <w:t> sur l'Etiquette (ou sur une Etiquette parente)</w:t>
      </w:r>
    </w:p>
    <w:p w:rsidR="00CC2C3E" w:rsidRDefault="00CC2C3E" w:rsidP="00655DDC">
      <w:pPr>
        <w:pStyle w:val="NormalWeb"/>
        <w:spacing w:before="0" w:beforeAutospacing="0" w:after="0" w:afterAutospacing="0"/>
        <w:rPr>
          <w:color w:val="000000"/>
          <w:sz w:val="27"/>
          <w:szCs w:val="27"/>
        </w:rPr>
      </w:pPr>
      <w:r>
        <w:rPr>
          <w:color w:val="000000"/>
          <w:sz w:val="27"/>
          <w:szCs w:val="27"/>
        </w:rPr>
        <w:t>• tracer les liens corrects</w:t>
      </w:r>
    </w:p>
    <w:p w:rsidR="00CC2C3E" w:rsidRDefault="00CC2C3E" w:rsidP="00655DDC">
      <w:pPr>
        <w:pStyle w:val="NormalWeb"/>
        <w:spacing w:before="0" w:beforeAutospacing="0" w:after="0" w:afterAutospacing="0"/>
        <w:rPr>
          <w:color w:val="000000"/>
          <w:sz w:val="27"/>
          <w:szCs w:val="27"/>
        </w:rPr>
      </w:pPr>
      <w:r>
        <w:rPr>
          <w:color w:val="000000"/>
          <w:sz w:val="27"/>
          <w:szCs w:val="27"/>
        </w:rPr>
        <w:t>(</w:t>
      </w:r>
      <w:proofErr w:type="gramStart"/>
      <w:r>
        <w:rPr>
          <w:color w:val="000000"/>
          <w:sz w:val="27"/>
          <w:szCs w:val="27"/>
        </w:rPr>
        <w:t>directement</w:t>
      </w:r>
      <w:proofErr w:type="gramEnd"/>
      <w:r>
        <w:rPr>
          <w:color w:val="000000"/>
          <w:sz w:val="27"/>
          <w:szCs w:val="27"/>
        </w:rPr>
        <w:t xml:space="preserve"> en </w:t>
      </w:r>
      <w:r>
        <w:rPr>
          <w:b/>
          <w:bCs/>
          <w:color w:val="000000"/>
          <w:sz w:val="27"/>
          <w:szCs w:val="27"/>
        </w:rPr>
        <w:t>mode préparation</w:t>
      </w:r>
      <w:r>
        <w:rPr>
          <w:color w:val="000000"/>
          <w:sz w:val="27"/>
          <w:szCs w:val="27"/>
        </w:rPr>
        <w:t> en sélectionnant chaque couple, case de Départ et objet visé, puis dans le menu contextuel (Clic droit) choisir [</w:t>
      </w:r>
      <w:r>
        <w:rPr>
          <w:b/>
          <w:bCs/>
          <w:color w:val="000000"/>
          <w:sz w:val="27"/>
          <w:szCs w:val="27"/>
        </w:rPr>
        <w:t>Tracer un lien</w:t>
      </w:r>
      <w:r>
        <w:rPr>
          <w:color w:val="000000"/>
          <w:sz w:val="27"/>
          <w:szCs w:val="27"/>
        </w:rPr>
        <w:t>],</w:t>
      </w:r>
    </w:p>
    <w:p w:rsidR="00CC2C3E" w:rsidRDefault="00CC2C3E" w:rsidP="00655DDC">
      <w:pPr>
        <w:pStyle w:val="NormalWeb"/>
        <w:spacing w:before="0" w:beforeAutospacing="0" w:after="0" w:afterAutospacing="0"/>
        <w:rPr>
          <w:color w:val="000000"/>
          <w:sz w:val="27"/>
          <w:szCs w:val="27"/>
        </w:rPr>
      </w:pPr>
      <w:proofErr w:type="gramStart"/>
      <w:r>
        <w:rPr>
          <w:color w:val="000000"/>
          <w:sz w:val="27"/>
          <w:szCs w:val="27"/>
        </w:rPr>
        <w:t>ou</w:t>
      </w:r>
      <w:proofErr w:type="gramEnd"/>
      <w:r>
        <w:rPr>
          <w:color w:val="000000"/>
          <w:sz w:val="27"/>
          <w:szCs w:val="27"/>
        </w:rPr>
        <w:t> </w:t>
      </w:r>
      <w:r>
        <w:rPr>
          <w:b/>
          <w:bCs/>
          <w:color w:val="000000"/>
          <w:sz w:val="27"/>
          <w:szCs w:val="27"/>
        </w:rPr>
        <w:t>en mode travail</w:t>
      </w:r>
      <w:r>
        <w:rPr>
          <w:color w:val="000000"/>
          <w:sz w:val="27"/>
          <w:szCs w:val="27"/>
        </w:rPr>
        <w:t> comme pour effectuer l'exercice, puis revenir en </w:t>
      </w:r>
      <w:r>
        <w:rPr>
          <w:b/>
          <w:bCs/>
          <w:color w:val="000000"/>
          <w:sz w:val="27"/>
          <w:szCs w:val="27"/>
        </w:rPr>
        <w:t>mode préparation</w:t>
      </w:r>
      <w:r>
        <w:rPr>
          <w:color w:val="000000"/>
          <w:sz w:val="27"/>
          <w:szCs w:val="27"/>
        </w:rPr>
        <w:t>)</w:t>
      </w:r>
    </w:p>
    <w:p w:rsidR="00CC2C3E" w:rsidRDefault="00CC2C3E" w:rsidP="00655DDC">
      <w:pPr>
        <w:pStyle w:val="NormalWeb"/>
        <w:spacing w:before="0" w:beforeAutospacing="0" w:after="0" w:afterAutospacing="0"/>
        <w:rPr>
          <w:color w:val="000000"/>
          <w:sz w:val="27"/>
          <w:szCs w:val="27"/>
        </w:rPr>
      </w:pPr>
      <w:r>
        <w:rPr>
          <w:color w:val="000000"/>
          <w:sz w:val="27"/>
          <w:szCs w:val="27"/>
        </w:rPr>
        <w:t>• </w:t>
      </w:r>
      <w:r>
        <w:rPr>
          <w:i/>
          <w:iCs/>
          <w:color w:val="000000"/>
          <w:sz w:val="27"/>
          <w:szCs w:val="27"/>
        </w:rPr>
        <w:t>Une fois ces liens corrects tracés</w:t>
      </w:r>
      <w:r>
        <w:rPr>
          <w:color w:val="000000"/>
          <w:sz w:val="27"/>
          <w:szCs w:val="27"/>
        </w:rPr>
        <w:t> dans les propriétés de l'Etiquette activer la propriété [</w:t>
      </w:r>
      <w:r>
        <w:rPr>
          <w:b/>
          <w:bCs/>
          <w:color w:val="000000"/>
          <w:sz w:val="27"/>
          <w:szCs w:val="27"/>
        </w:rPr>
        <w:t>Objet à vérifier</w:t>
      </w:r>
      <w:r>
        <w:rPr>
          <w:color w:val="000000"/>
          <w:sz w:val="27"/>
          <w:szCs w:val="27"/>
        </w:rPr>
        <w:t>] puis choisir [</w:t>
      </w:r>
      <w:r>
        <w:rPr>
          <w:b/>
          <w:bCs/>
          <w:color w:val="000000"/>
          <w:sz w:val="27"/>
          <w:szCs w:val="27"/>
        </w:rPr>
        <w:t>vérifier les liens</w:t>
      </w:r>
      <w:r>
        <w:rPr>
          <w:color w:val="000000"/>
          <w:sz w:val="27"/>
          <w:szCs w:val="27"/>
        </w:rPr>
        <w:t>]</w:t>
      </w:r>
    </w:p>
    <w:p w:rsidR="00CC2C3E" w:rsidRDefault="00CC2C3E" w:rsidP="00655DDC">
      <w:pPr>
        <w:pStyle w:val="NormalWeb"/>
        <w:spacing w:before="0" w:beforeAutospacing="0" w:after="0" w:afterAutospacing="0"/>
        <w:rPr>
          <w:color w:val="000000"/>
          <w:sz w:val="27"/>
          <w:szCs w:val="27"/>
        </w:rPr>
      </w:pPr>
      <w:r>
        <w:rPr>
          <w:color w:val="000000"/>
          <w:sz w:val="27"/>
          <w:szCs w:val="27"/>
        </w:rPr>
        <w:t>(Pour l'étiquette de fond il suffit de cocher [</w:t>
      </w:r>
      <w:r>
        <w:rPr>
          <w:b/>
          <w:bCs/>
          <w:color w:val="000000"/>
          <w:sz w:val="27"/>
          <w:szCs w:val="27"/>
        </w:rPr>
        <w:t>liens à vérifier</w:t>
      </w:r>
      <w:r>
        <w:rPr>
          <w:color w:val="000000"/>
          <w:sz w:val="27"/>
          <w:szCs w:val="27"/>
        </w:rPr>
        <w:t>])</w:t>
      </w:r>
    </w:p>
    <w:p w:rsidR="00CC2C3E" w:rsidRDefault="00CC2C3E" w:rsidP="00655DDC">
      <w:pPr>
        <w:pStyle w:val="NormalWeb"/>
        <w:spacing w:before="0" w:beforeAutospacing="0" w:after="0" w:afterAutospacing="0"/>
        <w:rPr>
          <w:color w:val="000000"/>
          <w:sz w:val="27"/>
          <w:szCs w:val="27"/>
        </w:rPr>
      </w:pPr>
      <w:r>
        <w:rPr>
          <w:color w:val="000000"/>
          <w:sz w:val="27"/>
          <w:szCs w:val="27"/>
        </w:rPr>
        <w:t>• Effacer les liens tracés par la commande du menu "</w:t>
      </w:r>
      <w:r>
        <w:rPr>
          <w:b/>
          <w:bCs/>
          <w:color w:val="000000"/>
          <w:sz w:val="27"/>
          <w:szCs w:val="27"/>
        </w:rPr>
        <w:t>Mode</w:t>
      </w:r>
      <w:r>
        <w:rPr>
          <w:color w:val="000000"/>
          <w:sz w:val="27"/>
          <w:szCs w:val="27"/>
        </w:rPr>
        <w:t>/</w:t>
      </w:r>
      <w:r>
        <w:rPr>
          <w:b/>
          <w:bCs/>
          <w:color w:val="000000"/>
          <w:sz w:val="27"/>
          <w:szCs w:val="27"/>
        </w:rPr>
        <w:t>Effacer tous les liens</w:t>
      </w:r>
      <w:r>
        <w:rPr>
          <w:color w:val="000000"/>
          <w:sz w:val="27"/>
          <w:szCs w:val="27"/>
        </w:rPr>
        <w:t>". Les liens sont effacés mais pas la mémorisation de la solution.</w:t>
      </w:r>
    </w:p>
    <w:p w:rsidR="00CC2C3E" w:rsidRDefault="00CC2C3E" w:rsidP="00655DDC">
      <w:pPr>
        <w:pStyle w:val="NormalWeb"/>
        <w:spacing w:before="0" w:beforeAutospacing="0" w:after="0" w:afterAutospacing="0"/>
        <w:rPr>
          <w:color w:val="000000"/>
          <w:sz w:val="27"/>
          <w:szCs w:val="27"/>
        </w:rPr>
      </w:pPr>
      <w:r>
        <w:rPr>
          <w:color w:val="000000"/>
          <w:sz w:val="27"/>
          <w:szCs w:val="27"/>
        </w:rPr>
        <w:t>Voir Exemple</w:t>
      </w:r>
    </w:p>
    <w:p w:rsidR="00CC2C3E" w:rsidRDefault="00981C8A" w:rsidP="00655DDC">
      <w:pPr>
        <w:pStyle w:val="NormalWeb"/>
        <w:spacing w:before="0" w:beforeAutospacing="0" w:after="0" w:afterAutospacing="0"/>
        <w:rPr>
          <w:rStyle w:val="Lienhypertexte"/>
          <w:sz w:val="27"/>
          <w:szCs w:val="27"/>
        </w:rPr>
      </w:pPr>
      <w:hyperlink r:id="rId301" w:history="1">
        <w:r w:rsidR="00CC2C3E">
          <w:rPr>
            <w:rStyle w:val="Lienhypertexte"/>
            <w:sz w:val="27"/>
            <w:szCs w:val="27"/>
          </w:rPr>
          <w:t>Retour au sommaire</w:t>
        </w:r>
      </w:hyperlink>
    </w:p>
    <w:p w:rsidR="00EC0C97" w:rsidRDefault="00EC0C97" w:rsidP="00655DDC">
      <w:pPr>
        <w:pStyle w:val="NormalWeb"/>
        <w:spacing w:before="0" w:beforeAutospacing="0" w:after="0" w:afterAutospacing="0"/>
        <w:rPr>
          <w:color w:val="000000"/>
          <w:sz w:val="27"/>
          <w:szCs w:val="27"/>
        </w:rPr>
      </w:pPr>
    </w:p>
    <w:p w:rsidR="00CC2C3E" w:rsidRDefault="00CC2C3E" w:rsidP="00655DDC">
      <w:pPr>
        <w:pStyle w:val="Titre1"/>
        <w:spacing w:before="0" w:beforeAutospacing="0" w:after="0" w:afterAutospacing="0"/>
        <w:rPr>
          <w:color w:val="000000"/>
        </w:rPr>
      </w:pPr>
      <w:r>
        <w:rPr>
          <w:color w:val="000000"/>
        </w:rPr>
        <w:lastRenderedPageBreak/>
        <w:t>Le bouton d'action sur les objets "Sons"</w:t>
      </w:r>
      <w:r w:rsidR="00B81FDE">
        <w:rPr>
          <w:color w:val="000000"/>
        </w:rPr>
        <w:t xml:space="preserve"> </w:t>
      </w:r>
      <w:r w:rsidR="00B81FDE" w:rsidRPr="00FB01B2">
        <w:rPr>
          <w:b w:val="0"/>
          <w:bCs w:val="0"/>
          <w:color w:val="000000"/>
          <w:sz w:val="20"/>
          <w:szCs w:val="20"/>
        </w:rPr>
        <w:t>(</w:t>
      </w:r>
      <w:proofErr w:type="spellStart"/>
      <w:r w:rsidR="00B81FDE" w:rsidRPr="00FB01B2">
        <w:rPr>
          <w:b w:val="0"/>
          <w:bCs w:val="0"/>
          <w:color w:val="000000"/>
          <w:sz w:val="20"/>
          <w:szCs w:val="20"/>
        </w:rPr>
        <w:t>T</w:t>
      </w:r>
      <w:r w:rsidR="00B81FDE">
        <w:rPr>
          <w:b w:val="0"/>
          <w:bCs w:val="0"/>
          <w:color w:val="000000"/>
          <w:sz w:val="20"/>
          <w:szCs w:val="20"/>
        </w:rPr>
        <w:t>pc</w:t>
      </w:r>
      <w:proofErr w:type="spellEnd"/>
      <w:r w:rsidR="00B81FDE">
        <w:rPr>
          <w:b w:val="0"/>
          <w:bCs w:val="0"/>
          <w:color w:val="000000"/>
          <w:sz w:val="20"/>
          <w:szCs w:val="20"/>
        </w:rPr>
        <w:t xml:space="preserve"> 0035</w:t>
      </w:r>
      <w:r w:rsidR="00B81FDE" w:rsidRPr="00FB01B2">
        <w:rPr>
          <w:b w:val="0"/>
          <w:bCs w:val="0"/>
          <w:color w:val="000000"/>
          <w:sz w:val="20"/>
          <w:szCs w:val="20"/>
        </w:rPr>
        <w:t>)</w:t>
      </w:r>
    </w:p>
    <w:p w:rsidR="00CC2C3E" w:rsidRDefault="00981C8A" w:rsidP="00655DDC">
      <w:pPr>
        <w:spacing w:after="0" w:line="240" w:lineRule="auto"/>
      </w:pPr>
      <w:r>
        <w:pict>
          <v:rect id="_x0000_i1089" style="width:523.3pt;height:1.5pt" o:hrstd="t" o:hrnoshade="t" o:hr="t" fillcolor="black" stroked="f"/>
        </w:pict>
      </w:r>
    </w:p>
    <w:p w:rsidR="00CC2C3E" w:rsidRDefault="00CC2C3E" w:rsidP="00655DDC">
      <w:pPr>
        <w:pStyle w:val="NormalWeb"/>
        <w:spacing w:before="0" w:beforeAutospacing="0" w:after="0" w:afterAutospacing="0"/>
        <w:rPr>
          <w:color w:val="000000"/>
          <w:sz w:val="27"/>
          <w:szCs w:val="27"/>
        </w:rPr>
      </w:pPr>
      <w:r>
        <w:rPr>
          <w:color w:val="000000"/>
          <w:sz w:val="27"/>
          <w:szCs w:val="27"/>
        </w:rPr>
        <w:t>Le bouton doit être associé à l'objet "Son" sur lequel il doit agir. Pour associer un bouton [SONWAV] à un objet "Son" :</w:t>
      </w:r>
    </w:p>
    <w:p w:rsidR="00CC2C3E" w:rsidRPr="00EC0C97" w:rsidRDefault="00CC2C3E" w:rsidP="00655DDC">
      <w:pPr>
        <w:numPr>
          <w:ilvl w:val="0"/>
          <w:numId w:val="20"/>
        </w:numPr>
        <w:spacing w:after="0" w:line="240" w:lineRule="auto"/>
        <w:ind w:left="0"/>
        <w:rPr>
          <w:rFonts w:ascii="Times New Roman" w:hAnsi="Times New Roman" w:cs="Times New Roman"/>
          <w:color w:val="000000"/>
          <w:sz w:val="27"/>
          <w:szCs w:val="27"/>
        </w:rPr>
      </w:pPr>
      <w:r w:rsidRPr="00EC0C97">
        <w:rPr>
          <w:rFonts w:ascii="Times New Roman" w:hAnsi="Times New Roman" w:cs="Times New Roman"/>
          <w:color w:val="000000"/>
          <w:sz w:val="27"/>
          <w:szCs w:val="27"/>
        </w:rPr>
        <w:t>Ouvrir la boite de dialogue "Propriétés" du bouton [SONWAV] en cliquant sur ce bouton av</w:t>
      </w:r>
      <w:r w:rsidR="00EC0C97">
        <w:rPr>
          <w:rFonts w:ascii="Times New Roman" w:hAnsi="Times New Roman" w:cs="Times New Roman"/>
          <w:color w:val="000000"/>
          <w:sz w:val="27"/>
          <w:szCs w:val="27"/>
        </w:rPr>
        <w:t>ec le bouton droit de la souris</w:t>
      </w:r>
      <w:r w:rsidRPr="00EC0C97">
        <w:rPr>
          <w:rFonts w:ascii="Times New Roman" w:hAnsi="Times New Roman" w:cs="Times New Roman"/>
          <w:color w:val="000000"/>
          <w:sz w:val="27"/>
          <w:szCs w:val="27"/>
        </w:rPr>
        <w:t>.</w:t>
      </w:r>
    </w:p>
    <w:p w:rsidR="00CC2C3E" w:rsidRPr="00EC0C97" w:rsidRDefault="00CC2C3E" w:rsidP="00655DDC">
      <w:pPr>
        <w:numPr>
          <w:ilvl w:val="0"/>
          <w:numId w:val="20"/>
        </w:numPr>
        <w:spacing w:after="0" w:line="240" w:lineRule="auto"/>
        <w:ind w:left="0"/>
        <w:rPr>
          <w:rFonts w:ascii="Times New Roman" w:hAnsi="Times New Roman" w:cs="Times New Roman"/>
          <w:color w:val="000000"/>
          <w:sz w:val="27"/>
          <w:szCs w:val="27"/>
        </w:rPr>
      </w:pPr>
      <w:r w:rsidRPr="00EC0C97">
        <w:rPr>
          <w:rFonts w:ascii="Times New Roman" w:hAnsi="Times New Roman" w:cs="Times New Roman"/>
          <w:color w:val="000000"/>
          <w:sz w:val="27"/>
          <w:szCs w:val="27"/>
        </w:rPr>
        <w:t>Activer la propriété "Objet cible" en cliquant sur la valeur de cette propriété ici "Aucun" puisqu'aucun son n'a encore été associé à ce bouton</w:t>
      </w:r>
    </w:p>
    <w:p w:rsidR="00CC2C3E" w:rsidRPr="00EC0C97" w:rsidRDefault="00CC2C3E" w:rsidP="00655DDC">
      <w:pPr>
        <w:numPr>
          <w:ilvl w:val="0"/>
          <w:numId w:val="20"/>
        </w:numPr>
        <w:spacing w:after="0" w:line="240" w:lineRule="auto"/>
        <w:ind w:left="0"/>
        <w:rPr>
          <w:rFonts w:ascii="Times New Roman" w:hAnsi="Times New Roman" w:cs="Times New Roman"/>
          <w:color w:val="000000"/>
          <w:sz w:val="27"/>
          <w:szCs w:val="27"/>
        </w:rPr>
      </w:pPr>
      <w:r w:rsidRPr="00EC0C97">
        <w:rPr>
          <w:rFonts w:ascii="Times New Roman" w:hAnsi="Times New Roman" w:cs="Times New Roman"/>
          <w:color w:val="000000"/>
          <w:sz w:val="27"/>
          <w:szCs w:val="27"/>
        </w:rPr>
        <w:t>Cliquer sur l'objet son choisi pour le sélectionner. Son numéro d'identité doit apparaître comme valeur de la propriété "Objet cible".</w:t>
      </w:r>
    </w:p>
    <w:p w:rsidR="00CC2C3E" w:rsidRDefault="00CC2C3E"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1852847" cy="2114550"/>
            <wp:effectExtent l="0" t="0" r="0" b="0"/>
            <wp:docPr id="66" name="Image 66" descr="C:\Users\Jack\Desktop\Aide de Genex\Genexhtml\html\assb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Jack\Desktop\Aide de Genex\Genexhtml\html\assbson.jp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897410" cy="2165408"/>
                    </a:xfrm>
                    <a:prstGeom prst="rect">
                      <a:avLst/>
                    </a:prstGeom>
                    <a:noFill/>
                    <a:ln>
                      <a:noFill/>
                    </a:ln>
                  </pic:spPr>
                </pic:pic>
              </a:graphicData>
            </a:graphic>
          </wp:inline>
        </w:drawing>
      </w:r>
    </w:p>
    <w:p w:rsidR="00CC2C3E" w:rsidRDefault="00CC2C3E" w:rsidP="00655DDC">
      <w:pPr>
        <w:pStyle w:val="NormalWeb"/>
        <w:spacing w:before="0" w:beforeAutospacing="0" w:after="0" w:afterAutospacing="0"/>
        <w:rPr>
          <w:color w:val="000000"/>
          <w:sz w:val="27"/>
          <w:szCs w:val="27"/>
        </w:rPr>
      </w:pPr>
      <w:r>
        <w:rPr>
          <w:color w:val="000000"/>
          <w:sz w:val="27"/>
          <w:szCs w:val="27"/>
        </w:rPr>
        <w:t>Voir : </w:t>
      </w:r>
      <w:hyperlink r:id="rId303" w:history="1">
        <w:r>
          <w:rPr>
            <w:rStyle w:val="Lienhypertexte"/>
            <w:sz w:val="27"/>
            <w:szCs w:val="27"/>
          </w:rPr>
          <w:t>Les objets "Sons"</w:t>
        </w:r>
      </w:hyperlink>
    </w:p>
    <w:p w:rsidR="00CC2C3E" w:rsidRDefault="00981C8A" w:rsidP="00655DDC">
      <w:pPr>
        <w:pStyle w:val="NormalWeb"/>
        <w:spacing w:before="0" w:beforeAutospacing="0" w:after="0" w:afterAutospacing="0"/>
        <w:rPr>
          <w:rStyle w:val="Lienhypertexte"/>
          <w:sz w:val="27"/>
          <w:szCs w:val="27"/>
        </w:rPr>
      </w:pPr>
      <w:hyperlink r:id="rId304" w:history="1">
        <w:r w:rsidR="00CC2C3E">
          <w:rPr>
            <w:rStyle w:val="Lienhypertexte"/>
            <w:sz w:val="27"/>
            <w:szCs w:val="27"/>
          </w:rPr>
          <w:t>Retour au sommaire</w:t>
        </w:r>
      </w:hyperlink>
    </w:p>
    <w:p w:rsidR="00EC0C97" w:rsidRDefault="00EC0C97" w:rsidP="00655DDC">
      <w:pPr>
        <w:pStyle w:val="NormalWeb"/>
        <w:spacing w:before="0" w:beforeAutospacing="0" w:after="0" w:afterAutospacing="0"/>
        <w:rPr>
          <w:color w:val="000000"/>
          <w:sz w:val="27"/>
          <w:szCs w:val="27"/>
        </w:rPr>
      </w:pPr>
    </w:p>
    <w:p w:rsidR="00CC2C3E" w:rsidRDefault="00CC2C3E" w:rsidP="00655DDC">
      <w:pPr>
        <w:pStyle w:val="Titre1"/>
        <w:spacing w:before="0" w:beforeAutospacing="0" w:after="0" w:afterAutospacing="0"/>
        <w:rPr>
          <w:color w:val="000000"/>
        </w:rPr>
      </w:pPr>
      <w:r>
        <w:rPr>
          <w:color w:val="000000"/>
        </w:rPr>
        <w:t>Le bouton d'action sur les objets "boutons"</w:t>
      </w:r>
      <w:r w:rsidR="00B81FDE">
        <w:rPr>
          <w:color w:val="000000"/>
        </w:rPr>
        <w:t xml:space="preserve"> </w:t>
      </w:r>
      <w:r w:rsidR="00B81FDE" w:rsidRPr="00FB01B2">
        <w:rPr>
          <w:b w:val="0"/>
          <w:bCs w:val="0"/>
          <w:color w:val="000000"/>
          <w:sz w:val="20"/>
          <w:szCs w:val="20"/>
        </w:rPr>
        <w:t>(</w:t>
      </w:r>
      <w:proofErr w:type="spellStart"/>
      <w:r w:rsidR="00B81FDE" w:rsidRPr="00FB01B2">
        <w:rPr>
          <w:b w:val="0"/>
          <w:bCs w:val="0"/>
          <w:color w:val="000000"/>
          <w:sz w:val="20"/>
          <w:szCs w:val="20"/>
        </w:rPr>
        <w:t>T</w:t>
      </w:r>
      <w:r w:rsidR="00B81FDE">
        <w:rPr>
          <w:b w:val="0"/>
          <w:bCs w:val="0"/>
          <w:color w:val="000000"/>
          <w:sz w:val="20"/>
          <w:szCs w:val="20"/>
        </w:rPr>
        <w:t>pc</w:t>
      </w:r>
      <w:proofErr w:type="spellEnd"/>
      <w:r w:rsidR="00B81FDE">
        <w:rPr>
          <w:b w:val="0"/>
          <w:bCs w:val="0"/>
          <w:color w:val="000000"/>
          <w:sz w:val="20"/>
          <w:szCs w:val="20"/>
        </w:rPr>
        <w:t xml:space="preserve"> 0036</w:t>
      </w:r>
      <w:r w:rsidR="00B81FDE" w:rsidRPr="00FB01B2">
        <w:rPr>
          <w:b w:val="0"/>
          <w:bCs w:val="0"/>
          <w:color w:val="000000"/>
          <w:sz w:val="20"/>
          <w:szCs w:val="20"/>
        </w:rPr>
        <w:t>)</w:t>
      </w:r>
    </w:p>
    <w:p w:rsidR="00CC2C3E" w:rsidRDefault="00981C8A" w:rsidP="00655DDC">
      <w:pPr>
        <w:spacing w:after="0" w:line="240" w:lineRule="auto"/>
      </w:pPr>
      <w:r>
        <w:pict>
          <v:rect id="_x0000_i1090" style="width:523.3pt;height:1.5pt" o:hrstd="t" o:hrnoshade="t" o:hr="t" fillcolor="black" stroked="f"/>
        </w:pict>
      </w:r>
    </w:p>
    <w:p w:rsidR="00CC2C3E" w:rsidRDefault="00CC2C3E" w:rsidP="00655DDC">
      <w:pPr>
        <w:pStyle w:val="NormalWeb"/>
        <w:spacing w:before="0" w:beforeAutospacing="0" w:after="0" w:afterAutospacing="0"/>
        <w:rPr>
          <w:color w:val="000000"/>
          <w:sz w:val="27"/>
          <w:szCs w:val="27"/>
        </w:rPr>
      </w:pPr>
      <w:r>
        <w:rPr>
          <w:color w:val="000000"/>
          <w:sz w:val="27"/>
          <w:szCs w:val="27"/>
        </w:rPr>
        <w:t>Par exemple un bouton CHRONO peut déclencher périodiquement la sortie sur la synthèse vocale d'un tex</w:t>
      </w:r>
      <w:r w:rsidR="00EC0C97">
        <w:rPr>
          <w:color w:val="000000"/>
          <w:sz w:val="27"/>
          <w:szCs w:val="27"/>
        </w:rPr>
        <w:t>t</w:t>
      </w:r>
      <w:r>
        <w:rPr>
          <w:color w:val="000000"/>
          <w:sz w:val="27"/>
          <w:szCs w:val="27"/>
        </w:rPr>
        <w:t>e :</w:t>
      </w:r>
    </w:p>
    <w:p w:rsidR="00CC2C3E" w:rsidRDefault="00CC2C3E"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3238500" cy="1160228"/>
            <wp:effectExtent l="0" t="0" r="0" b="1905"/>
            <wp:docPr id="68" name="Image 68" descr="C:\Users\Jack\Desktop\Aide de Genex\Genexhtml\html\bchr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Jack\Desktop\Aide de Genex\Genexhtml\html\bchrono.jp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259986" cy="1167926"/>
                    </a:xfrm>
                    <a:prstGeom prst="rect">
                      <a:avLst/>
                    </a:prstGeom>
                    <a:noFill/>
                    <a:ln>
                      <a:noFill/>
                    </a:ln>
                  </pic:spPr>
                </pic:pic>
              </a:graphicData>
            </a:graphic>
          </wp:inline>
        </w:drawing>
      </w:r>
    </w:p>
    <w:p w:rsidR="00CC2C3E" w:rsidRDefault="00CC2C3E" w:rsidP="00655DDC">
      <w:pPr>
        <w:pStyle w:val="NormalWeb"/>
        <w:spacing w:before="0" w:beforeAutospacing="0" w:after="0" w:afterAutospacing="0"/>
        <w:rPr>
          <w:color w:val="000000"/>
          <w:sz w:val="27"/>
          <w:szCs w:val="27"/>
        </w:rPr>
      </w:pPr>
      <w:r>
        <w:rPr>
          <w:color w:val="000000"/>
          <w:sz w:val="27"/>
          <w:szCs w:val="27"/>
        </w:rPr>
        <w:t>Propriétés du bouton </w:t>
      </w:r>
      <w:r>
        <w:rPr>
          <w:b/>
          <w:bCs/>
          <w:color w:val="000000"/>
          <w:sz w:val="27"/>
          <w:szCs w:val="27"/>
        </w:rPr>
        <w:t>CHRONO :</w:t>
      </w:r>
    </w:p>
    <w:p w:rsidR="00CC2C3E" w:rsidRDefault="00CC2C3E"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3238500" cy="903531"/>
            <wp:effectExtent l="0" t="0" r="0" b="0"/>
            <wp:docPr id="67" name="Image 67" descr="C:\Users\Jack\Desktop\Aide de Genex\Genexhtml\html\pchr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Jack\Desktop\Aide de Genex\Genexhtml\html\pchrono.jp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305682" cy="922275"/>
                    </a:xfrm>
                    <a:prstGeom prst="rect">
                      <a:avLst/>
                    </a:prstGeom>
                    <a:noFill/>
                    <a:ln>
                      <a:noFill/>
                    </a:ln>
                  </pic:spPr>
                </pic:pic>
              </a:graphicData>
            </a:graphic>
          </wp:inline>
        </w:drawing>
      </w:r>
    </w:p>
    <w:p w:rsidR="00CC2C3E" w:rsidRDefault="00CC2C3E" w:rsidP="00655DDC">
      <w:pPr>
        <w:pStyle w:val="NormalWeb"/>
        <w:spacing w:before="0" w:beforeAutospacing="0" w:after="0" w:afterAutospacing="0"/>
        <w:rPr>
          <w:color w:val="000000"/>
          <w:sz w:val="27"/>
          <w:szCs w:val="27"/>
        </w:rPr>
      </w:pPr>
      <w:r>
        <w:rPr>
          <w:color w:val="000000"/>
          <w:sz w:val="27"/>
          <w:szCs w:val="27"/>
        </w:rPr>
        <w:t xml:space="preserve">"Objet cible" indique le bouton qui sera actionné à la fin du </w:t>
      </w:r>
      <w:r w:rsidR="00600062">
        <w:rPr>
          <w:color w:val="000000"/>
          <w:sz w:val="27"/>
          <w:szCs w:val="27"/>
        </w:rPr>
        <w:t>délai</w:t>
      </w:r>
      <w:r>
        <w:rPr>
          <w:color w:val="000000"/>
          <w:sz w:val="27"/>
          <w:szCs w:val="27"/>
        </w:rPr>
        <w:t>.</w:t>
      </w:r>
    </w:p>
    <w:p w:rsidR="00CC2C3E" w:rsidRDefault="00CC2C3E" w:rsidP="00655DDC">
      <w:pPr>
        <w:pStyle w:val="NormalWeb"/>
        <w:spacing w:before="0" w:beforeAutospacing="0" w:after="0" w:afterAutospacing="0"/>
        <w:rPr>
          <w:color w:val="000000"/>
          <w:sz w:val="27"/>
          <w:szCs w:val="27"/>
        </w:rPr>
      </w:pPr>
      <w:r>
        <w:rPr>
          <w:color w:val="000000"/>
          <w:sz w:val="27"/>
          <w:szCs w:val="27"/>
        </w:rPr>
        <w:t>"Etat" cette propriété règle le mode d'initialisation et de lancement du bouton </w:t>
      </w:r>
      <w:r>
        <w:rPr>
          <w:b/>
          <w:bCs/>
          <w:color w:val="000000"/>
          <w:sz w:val="27"/>
          <w:szCs w:val="27"/>
        </w:rPr>
        <w:t>CHRONO</w:t>
      </w:r>
      <w:r>
        <w:rPr>
          <w:color w:val="000000"/>
          <w:sz w:val="27"/>
          <w:szCs w:val="27"/>
        </w:rPr>
        <w:t>.</w:t>
      </w:r>
    </w:p>
    <w:p w:rsidR="00CC2C3E" w:rsidRDefault="00CC2C3E" w:rsidP="00655DDC">
      <w:pPr>
        <w:pStyle w:val="NormalWeb"/>
        <w:spacing w:before="0" w:beforeAutospacing="0" w:after="0" w:afterAutospacing="0"/>
        <w:rPr>
          <w:color w:val="000000"/>
          <w:sz w:val="27"/>
          <w:szCs w:val="27"/>
        </w:rPr>
      </w:pPr>
      <w:r>
        <w:rPr>
          <w:b/>
          <w:bCs/>
          <w:color w:val="000000"/>
          <w:sz w:val="27"/>
          <w:szCs w:val="27"/>
        </w:rPr>
        <w:t>Actif</w:t>
      </w:r>
      <w:r>
        <w:rPr>
          <w:color w:val="000000"/>
          <w:sz w:val="27"/>
          <w:szCs w:val="27"/>
        </w:rPr>
        <w:t xml:space="preserve"> : le bouton CHRONO sera automatiquement </w:t>
      </w:r>
      <w:r w:rsidR="00600062" w:rsidRPr="00600062">
        <w:rPr>
          <w:color w:val="000000"/>
          <w:sz w:val="27"/>
          <w:szCs w:val="27"/>
        </w:rPr>
        <w:t>réinitialisé</w:t>
      </w:r>
      <w:r>
        <w:rPr>
          <w:color w:val="000000"/>
          <w:sz w:val="27"/>
          <w:szCs w:val="27"/>
        </w:rPr>
        <w:t xml:space="preserve"> et son décompte déclenché </w:t>
      </w:r>
      <w:r>
        <w:rPr>
          <w:b/>
          <w:bCs/>
          <w:color w:val="000000"/>
          <w:sz w:val="27"/>
          <w:szCs w:val="27"/>
        </w:rPr>
        <w:t>au moment du passage en mode travail.</w:t>
      </w:r>
    </w:p>
    <w:p w:rsidR="00CC2C3E" w:rsidRDefault="00CC2C3E" w:rsidP="00655DDC">
      <w:pPr>
        <w:pStyle w:val="NormalWeb"/>
        <w:spacing w:before="0" w:beforeAutospacing="0" w:after="0" w:afterAutospacing="0"/>
        <w:rPr>
          <w:color w:val="000000"/>
          <w:sz w:val="27"/>
          <w:szCs w:val="27"/>
        </w:rPr>
      </w:pPr>
      <w:r>
        <w:rPr>
          <w:b/>
          <w:bCs/>
          <w:color w:val="000000"/>
          <w:sz w:val="27"/>
          <w:szCs w:val="27"/>
        </w:rPr>
        <w:t>Inactif</w:t>
      </w:r>
      <w:r>
        <w:rPr>
          <w:color w:val="000000"/>
          <w:sz w:val="27"/>
          <w:szCs w:val="27"/>
        </w:rPr>
        <w:t> : le lancement du décompte ne se fera que lorsque ce bouton sera actionné en </w:t>
      </w:r>
      <w:r>
        <w:rPr>
          <w:b/>
          <w:bCs/>
          <w:color w:val="000000"/>
          <w:sz w:val="27"/>
          <w:szCs w:val="27"/>
        </w:rPr>
        <w:t>mode travail</w:t>
      </w:r>
      <w:r>
        <w:rPr>
          <w:color w:val="000000"/>
          <w:sz w:val="27"/>
          <w:szCs w:val="27"/>
        </w:rPr>
        <w:t>.</w:t>
      </w:r>
    </w:p>
    <w:p w:rsidR="00CC2C3E" w:rsidRDefault="00CC2C3E" w:rsidP="00655DDC">
      <w:pPr>
        <w:pStyle w:val="NormalWeb"/>
        <w:spacing w:before="0" w:beforeAutospacing="0" w:after="0" w:afterAutospacing="0"/>
        <w:rPr>
          <w:color w:val="000000"/>
          <w:sz w:val="27"/>
          <w:szCs w:val="27"/>
        </w:rPr>
      </w:pPr>
      <w:r>
        <w:rPr>
          <w:color w:val="000000"/>
          <w:sz w:val="27"/>
          <w:szCs w:val="27"/>
        </w:rPr>
        <w:t>"Temporisation" permet de régler la période de déclenchement de l'action (approximativement en dixièmes de seconde)</w:t>
      </w:r>
    </w:p>
    <w:p w:rsidR="00CC2C3E" w:rsidRDefault="00CC2C3E" w:rsidP="00655DDC">
      <w:pPr>
        <w:pStyle w:val="NormalWeb"/>
        <w:spacing w:before="0" w:beforeAutospacing="0" w:after="0" w:afterAutospacing="0"/>
        <w:rPr>
          <w:color w:val="000000"/>
          <w:sz w:val="27"/>
          <w:szCs w:val="27"/>
        </w:rPr>
      </w:pPr>
      <w:r>
        <w:rPr>
          <w:color w:val="000000"/>
          <w:sz w:val="27"/>
          <w:szCs w:val="27"/>
        </w:rPr>
        <w:lastRenderedPageBreak/>
        <w:t>"Répétition" : on peut entrer une valeur numérique indiquant le nombre de déclenchement de l'action.</w:t>
      </w:r>
    </w:p>
    <w:p w:rsidR="00CC2C3E" w:rsidRDefault="00CC2C3E" w:rsidP="00655DDC">
      <w:pPr>
        <w:pStyle w:val="NormalWeb"/>
        <w:spacing w:before="0" w:beforeAutospacing="0" w:after="0" w:afterAutospacing="0"/>
        <w:rPr>
          <w:color w:val="000000"/>
          <w:sz w:val="27"/>
          <w:szCs w:val="27"/>
        </w:rPr>
      </w:pPr>
      <w:r>
        <w:rPr>
          <w:color w:val="000000"/>
          <w:sz w:val="27"/>
          <w:szCs w:val="27"/>
        </w:rPr>
        <w:t>On peut également indiquer un objet "Editeur" (en cliquant sur cet "Editeur") dont la valeur indiquera le nombre de déclenchement. Le numéro d'identité de cet objet "Editeur" apparaît entre des crochets.</w:t>
      </w:r>
    </w:p>
    <w:p w:rsidR="00CC2C3E" w:rsidRDefault="00CC2C3E" w:rsidP="00655DDC">
      <w:pPr>
        <w:pStyle w:val="NormalWeb"/>
        <w:spacing w:before="0" w:beforeAutospacing="0" w:after="0" w:afterAutospacing="0"/>
        <w:rPr>
          <w:color w:val="000000"/>
          <w:sz w:val="27"/>
          <w:szCs w:val="27"/>
        </w:rPr>
      </w:pPr>
      <w:r>
        <w:rPr>
          <w:color w:val="000000"/>
          <w:sz w:val="27"/>
          <w:szCs w:val="27"/>
        </w:rPr>
        <w:t>(0 "répétition" indique qu'aucune action ne sera déclenchée.)</w:t>
      </w:r>
    </w:p>
    <w:p w:rsidR="00CC2C3E" w:rsidRDefault="00CC2C3E" w:rsidP="00655DDC">
      <w:pPr>
        <w:pStyle w:val="NormalWeb"/>
        <w:spacing w:before="0" w:beforeAutospacing="0" w:after="0" w:afterAutospacing="0"/>
        <w:rPr>
          <w:color w:val="000000"/>
          <w:sz w:val="27"/>
          <w:szCs w:val="27"/>
        </w:rPr>
      </w:pPr>
      <w:r>
        <w:rPr>
          <w:color w:val="000000"/>
          <w:sz w:val="27"/>
          <w:szCs w:val="27"/>
        </w:rPr>
        <w:t>"Attente" si cette case est cochée toute action ainsi que le balayage automatique (s'il est activé) est suspendu pendant la durée du décompte du CHRONO.</w:t>
      </w:r>
    </w:p>
    <w:p w:rsidR="00CC2C3E" w:rsidRDefault="00CC2C3E" w:rsidP="00655DDC">
      <w:pPr>
        <w:pStyle w:val="NormalWeb"/>
        <w:spacing w:before="0" w:beforeAutospacing="0" w:after="0" w:afterAutospacing="0"/>
        <w:rPr>
          <w:color w:val="000000"/>
          <w:sz w:val="27"/>
          <w:szCs w:val="27"/>
        </w:rPr>
      </w:pPr>
      <w:r>
        <w:rPr>
          <w:color w:val="000000"/>
          <w:sz w:val="27"/>
          <w:szCs w:val="27"/>
        </w:rPr>
        <w:t>Un autre bouton "INITCH" permet, en </w:t>
      </w:r>
      <w:r>
        <w:rPr>
          <w:b/>
          <w:bCs/>
          <w:color w:val="000000"/>
          <w:sz w:val="27"/>
          <w:szCs w:val="27"/>
        </w:rPr>
        <w:t>mode travail</w:t>
      </w:r>
      <w:r>
        <w:rPr>
          <w:color w:val="000000"/>
          <w:sz w:val="27"/>
          <w:szCs w:val="27"/>
        </w:rPr>
        <w:t>, de réinitialiser les boutons "CHRONO" à déclenchement automatique.</w:t>
      </w:r>
    </w:p>
    <w:p w:rsidR="00CC2C3E" w:rsidRDefault="00CC2C3E" w:rsidP="00655DDC">
      <w:pPr>
        <w:pStyle w:val="NormalWeb"/>
        <w:spacing w:before="0" w:beforeAutospacing="0" w:after="0" w:afterAutospacing="0"/>
        <w:rPr>
          <w:color w:val="000000"/>
          <w:sz w:val="27"/>
          <w:szCs w:val="27"/>
        </w:rPr>
      </w:pPr>
      <w:r>
        <w:rPr>
          <w:color w:val="000000"/>
          <w:sz w:val="27"/>
          <w:szCs w:val="27"/>
        </w:rPr>
        <w:t>Voir </w:t>
      </w:r>
      <w:hyperlink r:id="rId307" w:history="1">
        <w:r>
          <w:rPr>
            <w:rStyle w:val="Lienhypertexte"/>
            <w:sz w:val="27"/>
            <w:szCs w:val="27"/>
          </w:rPr>
          <w:t>Exemple</w:t>
        </w:r>
      </w:hyperlink>
    </w:p>
    <w:p w:rsidR="00CC2C3E" w:rsidRDefault="00981C8A" w:rsidP="00655DDC">
      <w:pPr>
        <w:pStyle w:val="NormalWeb"/>
        <w:spacing w:before="0" w:beforeAutospacing="0" w:after="0" w:afterAutospacing="0"/>
        <w:rPr>
          <w:rStyle w:val="Lienhypertexte"/>
          <w:sz w:val="27"/>
          <w:szCs w:val="27"/>
        </w:rPr>
      </w:pPr>
      <w:hyperlink r:id="rId308" w:history="1">
        <w:r w:rsidR="00CC2C3E">
          <w:rPr>
            <w:rStyle w:val="Lienhypertexte"/>
            <w:sz w:val="27"/>
            <w:szCs w:val="27"/>
          </w:rPr>
          <w:t>Retour au sommaire</w:t>
        </w:r>
      </w:hyperlink>
    </w:p>
    <w:p w:rsidR="00600062" w:rsidRDefault="00600062" w:rsidP="00655DDC">
      <w:pPr>
        <w:pStyle w:val="NormalWeb"/>
        <w:spacing w:before="0" w:beforeAutospacing="0" w:after="0" w:afterAutospacing="0"/>
        <w:rPr>
          <w:color w:val="000000"/>
          <w:sz w:val="27"/>
          <w:szCs w:val="27"/>
        </w:rPr>
      </w:pPr>
    </w:p>
    <w:p w:rsidR="00EC581A" w:rsidRDefault="00EC581A" w:rsidP="00655DDC">
      <w:pPr>
        <w:pStyle w:val="Titre1"/>
        <w:spacing w:before="0" w:beforeAutospacing="0" w:after="0" w:afterAutospacing="0"/>
        <w:rPr>
          <w:color w:val="000000"/>
        </w:rPr>
      </w:pPr>
      <w:r>
        <w:rPr>
          <w:color w:val="000000"/>
        </w:rPr>
        <w:t>Exemple bouton Chrono</w:t>
      </w:r>
      <w:r w:rsidR="00B81FDE">
        <w:rPr>
          <w:color w:val="000000"/>
        </w:rPr>
        <w:t xml:space="preserve"> </w:t>
      </w:r>
      <w:r w:rsidR="00B81FDE" w:rsidRPr="00FB01B2">
        <w:rPr>
          <w:b w:val="0"/>
          <w:bCs w:val="0"/>
          <w:color w:val="000000"/>
          <w:sz w:val="20"/>
          <w:szCs w:val="20"/>
        </w:rPr>
        <w:t>(</w:t>
      </w:r>
      <w:proofErr w:type="spellStart"/>
      <w:r w:rsidR="00B81FDE" w:rsidRPr="00FB01B2">
        <w:rPr>
          <w:b w:val="0"/>
          <w:bCs w:val="0"/>
          <w:color w:val="000000"/>
          <w:sz w:val="20"/>
          <w:szCs w:val="20"/>
        </w:rPr>
        <w:t>T</w:t>
      </w:r>
      <w:r w:rsidR="00B81FDE">
        <w:rPr>
          <w:b w:val="0"/>
          <w:bCs w:val="0"/>
          <w:color w:val="000000"/>
          <w:sz w:val="20"/>
          <w:szCs w:val="20"/>
        </w:rPr>
        <w:t>pc</w:t>
      </w:r>
      <w:proofErr w:type="spellEnd"/>
      <w:r w:rsidR="00B81FDE">
        <w:rPr>
          <w:b w:val="0"/>
          <w:bCs w:val="0"/>
          <w:color w:val="000000"/>
          <w:sz w:val="20"/>
          <w:szCs w:val="20"/>
        </w:rPr>
        <w:t xml:space="preserve"> 0037</w:t>
      </w:r>
      <w:r w:rsidR="00B81FDE" w:rsidRPr="00FB01B2">
        <w:rPr>
          <w:b w:val="0"/>
          <w:bCs w:val="0"/>
          <w:color w:val="000000"/>
          <w:sz w:val="20"/>
          <w:szCs w:val="20"/>
        </w:rPr>
        <w:t>)</w:t>
      </w:r>
    </w:p>
    <w:p w:rsidR="00EC581A" w:rsidRDefault="00981C8A" w:rsidP="00655DDC">
      <w:pPr>
        <w:spacing w:after="0" w:line="240" w:lineRule="auto"/>
      </w:pPr>
      <w:r>
        <w:pict>
          <v:rect id="_x0000_i1091" style="width:523.3pt;height:1.5pt" o:hrstd="t" o:hrnoshade="t" o:hr="t" fillcolor="black" stroked="f"/>
        </w:pict>
      </w:r>
    </w:p>
    <w:p w:rsidR="00EC581A" w:rsidRDefault="00EC581A" w:rsidP="00655DDC">
      <w:pPr>
        <w:pStyle w:val="NormalWeb"/>
        <w:spacing w:before="0" w:beforeAutospacing="0" w:after="0" w:afterAutospacing="0"/>
        <w:rPr>
          <w:color w:val="000000"/>
          <w:sz w:val="27"/>
          <w:szCs w:val="27"/>
        </w:rPr>
      </w:pPr>
      <w:r>
        <w:rPr>
          <w:color w:val="000000"/>
          <w:sz w:val="27"/>
          <w:szCs w:val="27"/>
        </w:rPr>
        <w:t>Ces différents boutons auraient pu être cachés derrière une étiquette par exemple.</w:t>
      </w:r>
    </w:p>
    <w:p w:rsidR="00EC581A" w:rsidRDefault="00EC581A" w:rsidP="00655DDC">
      <w:pPr>
        <w:pStyle w:val="NormalWeb"/>
        <w:spacing w:before="0" w:beforeAutospacing="0" w:after="0" w:afterAutospacing="0"/>
        <w:rPr>
          <w:color w:val="000000"/>
          <w:sz w:val="27"/>
          <w:szCs w:val="27"/>
        </w:rPr>
      </w:pPr>
      <w:r>
        <w:rPr>
          <w:color w:val="000000"/>
          <w:sz w:val="27"/>
          <w:szCs w:val="27"/>
        </w:rPr>
        <w:t>Voir également </w:t>
      </w:r>
      <w:hyperlink r:id="rId309" w:history="1">
        <w:r>
          <w:rPr>
            <w:rStyle w:val="Lienhypertexte"/>
            <w:sz w:val="27"/>
            <w:szCs w:val="27"/>
          </w:rPr>
          <w:t>Exemple 2</w:t>
        </w:r>
      </w:hyperlink>
    </w:p>
    <w:p w:rsidR="00EC581A" w:rsidRDefault="00981C8A" w:rsidP="00655DDC">
      <w:pPr>
        <w:pStyle w:val="NormalWeb"/>
        <w:spacing w:before="0" w:beforeAutospacing="0" w:after="0" w:afterAutospacing="0"/>
        <w:rPr>
          <w:rStyle w:val="Lienhypertexte"/>
          <w:sz w:val="27"/>
          <w:szCs w:val="27"/>
        </w:rPr>
      </w:pPr>
      <w:hyperlink r:id="rId310" w:history="1">
        <w:r w:rsidR="00EC581A">
          <w:rPr>
            <w:rStyle w:val="Lienhypertexte"/>
            <w:sz w:val="27"/>
            <w:szCs w:val="27"/>
          </w:rPr>
          <w:t>Retour au sommaire</w:t>
        </w:r>
      </w:hyperlink>
    </w:p>
    <w:p w:rsidR="00600062" w:rsidRDefault="00600062" w:rsidP="00655DDC">
      <w:pPr>
        <w:pStyle w:val="NormalWeb"/>
        <w:spacing w:before="0" w:beforeAutospacing="0" w:after="0" w:afterAutospacing="0"/>
        <w:rPr>
          <w:color w:val="000000"/>
          <w:sz w:val="27"/>
          <w:szCs w:val="27"/>
        </w:rPr>
      </w:pPr>
    </w:p>
    <w:p w:rsidR="00EC581A" w:rsidRDefault="00EC581A" w:rsidP="00655DDC">
      <w:pPr>
        <w:pStyle w:val="Titre1"/>
        <w:spacing w:before="0" w:beforeAutospacing="0" w:after="0" w:afterAutospacing="0"/>
        <w:rPr>
          <w:color w:val="000000"/>
        </w:rPr>
      </w:pPr>
      <w:r>
        <w:rPr>
          <w:color w:val="000000"/>
        </w:rPr>
        <w:t>Les boutons de déplacements</w:t>
      </w:r>
      <w:r w:rsidR="00B81FDE">
        <w:rPr>
          <w:color w:val="000000"/>
        </w:rPr>
        <w:t xml:space="preserve"> </w:t>
      </w:r>
      <w:r w:rsidR="00B81FDE" w:rsidRPr="00FB01B2">
        <w:rPr>
          <w:b w:val="0"/>
          <w:bCs w:val="0"/>
          <w:color w:val="000000"/>
          <w:sz w:val="20"/>
          <w:szCs w:val="20"/>
        </w:rPr>
        <w:t>(</w:t>
      </w:r>
      <w:proofErr w:type="spellStart"/>
      <w:r w:rsidR="00B81FDE" w:rsidRPr="00FB01B2">
        <w:rPr>
          <w:b w:val="0"/>
          <w:bCs w:val="0"/>
          <w:color w:val="000000"/>
          <w:sz w:val="20"/>
          <w:szCs w:val="20"/>
        </w:rPr>
        <w:t>T</w:t>
      </w:r>
      <w:r w:rsidR="00B81FDE">
        <w:rPr>
          <w:b w:val="0"/>
          <w:bCs w:val="0"/>
          <w:color w:val="000000"/>
          <w:sz w:val="20"/>
          <w:szCs w:val="20"/>
        </w:rPr>
        <w:t>pc</w:t>
      </w:r>
      <w:proofErr w:type="spellEnd"/>
      <w:r w:rsidR="00B81FDE">
        <w:rPr>
          <w:b w:val="0"/>
          <w:bCs w:val="0"/>
          <w:color w:val="000000"/>
          <w:sz w:val="20"/>
          <w:szCs w:val="20"/>
        </w:rPr>
        <w:t xml:space="preserve"> 0038</w:t>
      </w:r>
      <w:r w:rsidR="00B81FDE" w:rsidRPr="00FB01B2">
        <w:rPr>
          <w:b w:val="0"/>
          <w:bCs w:val="0"/>
          <w:color w:val="000000"/>
          <w:sz w:val="20"/>
          <w:szCs w:val="20"/>
        </w:rPr>
        <w:t>)</w:t>
      </w:r>
    </w:p>
    <w:p w:rsidR="00EC581A" w:rsidRDefault="00981C8A" w:rsidP="00655DDC">
      <w:pPr>
        <w:spacing w:after="0" w:line="240" w:lineRule="auto"/>
      </w:pPr>
      <w:r>
        <w:pict>
          <v:rect id="_x0000_i1092" style="width:523.3pt;height:1.5pt" o:hrstd="t" o:hrnoshade="t" o:hr="t" fillcolor="black" stroked="f"/>
        </w:pict>
      </w:r>
    </w:p>
    <w:p w:rsidR="00EC581A" w:rsidRDefault="00EC581A" w:rsidP="00655DDC">
      <w:pPr>
        <w:pStyle w:val="NormalWeb"/>
        <w:spacing w:before="0" w:beforeAutospacing="0" w:after="0" w:afterAutospacing="0"/>
        <w:rPr>
          <w:color w:val="000000"/>
          <w:sz w:val="27"/>
          <w:szCs w:val="27"/>
        </w:rPr>
      </w:pPr>
      <w:r>
        <w:rPr>
          <w:color w:val="000000"/>
          <w:sz w:val="27"/>
          <w:szCs w:val="27"/>
        </w:rPr>
        <w:t>[AVANCE], [RECULE], [MONTE], [DESCEND], [DIAGHD], [DIAGBD], [DIAGBG], [DIAGHG].</w:t>
      </w:r>
    </w:p>
    <w:p w:rsidR="00EC581A" w:rsidRDefault="00EC581A" w:rsidP="00655DDC">
      <w:pPr>
        <w:pStyle w:val="NormalWeb"/>
        <w:spacing w:before="0" w:beforeAutospacing="0" w:after="0" w:afterAutospacing="0"/>
        <w:rPr>
          <w:color w:val="000000"/>
          <w:sz w:val="27"/>
          <w:szCs w:val="27"/>
        </w:rPr>
      </w:pPr>
      <w:r>
        <w:rPr>
          <w:color w:val="000000"/>
          <w:sz w:val="27"/>
          <w:szCs w:val="27"/>
        </w:rPr>
        <w:t>Plusieurs propriétés sont spécifiques de ces boutons:</w:t>
      </w:r>
    </w:p>
    <w:p w:rsidR="00EC581A" w:rsidRDefault="00EC581A"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1524000" cy="926969"/>
            <wp:effectExtent l="0" t="0" r="0" b="6985"/>
            <wp:docPr id="69" name="Image 69" descr="C:\Users\Jack\Desktop\Aide de Genex\Genexhtml\html\depla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Jack\Desktop\Aide de Genex\Genexhtml\html\deplac1.jp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531567" cy="931572"/>
                    </a:xfrm>
                    <a:prstGeom prst="rect">
                      <a:avLst/>
                    </a:prstGeom>
                    <a:noFill/>
                    <a:ln>
                      <a:noFill/>
                    </a:ln>
                  </pic:spPr>
                </pic:pic>
              </a:graphicData>
            </a:graphic>
          </wp:inline>
        </w:drawing>
      </w:r>
    </w:p>
    <w:p w:rsidR="00EC581A" w:rsidRDefault="00EC581A" w:rsidP="00655DDC">
      <w:pPr>
        <w:pStyle w:val="NormalWeb"/>
        <w:spacing w:before="0" w:beforeAutospacing="0" w:after="0" w:afterAutospacing="0"/>
        <w:rPr>
          <w:color w:val="000000"/>
          <w:sz w:val="27"/>
          <w:szCs w:val="27"/>
        </w:rPr>
      </w:pPr>
      <w:r>
        <w:rPr>
          <w:color w:val="000000"/>
          <w:sz w:val="27"/>
          <w:szCs w:val="27"/>
        </w:rPr>
        <w:t xml:space="preserve">•Comme la plupart des </w:t>
      </w:r>
      <w:r w:rsidRPr="00600062">
        <w:rPr>
          <w:color w:val="000000"/>
          <w:sz w:val="27"/>
          <w:szCs w:val="27"/>
        </w:rPr>
        <w:t>boutons</w:t>
      </w:r>
      <w:r w:rsidR="00600062" w:rsidRPr="00600062">
        <w:rPr>
          <w:color w:val="000000"/>
          <w:sz w:val="27"/>
          <w:szCs w:val="27"/>
        </w:rPr>
        <w:t>,</w:t>
      </w:r>
      <w:r w:rsidRPr="00600062">
        <w:rPr>
          <w:color w:val="000000"/>
          <w:sz w:val="27"/>
          <w:szCs w:val="27"/>
        </w:rPr>
        <w:t xml:space="preserve"> les boutons</w:t>
      </w:r>
      <w:r>
        <w:rPr>
          <w:color w:val="000000"/>
          <w:sz w:val="27"/>
          <w:szCs w:val="27"/>
        </w:rPr>
        <w:t xml:space="preserve"> de déplacement ont deux modes d'action :</w:t>
      </w:r>
    </w:p>
    <w:p w:rsidR="00EC581A" w:rsidRDefault="00EC581A" w:rsidP="00655DDC">
      <w:pPr>
        <w:pStyle w:val="NormalWeb"/>
        <w:spacing w:before="0" w:beforeAutospacing="0" w:after="0" w:afterAutospacing="0"/>
        <w:rPr>
          <w:color w:val="000000"/>
          <w:sz w:val="27"/>
          <w:szCs w:val="27"/>
        </w:rPr>
      </w:pPr>
      <w:r>
        <w:rPr>
          <w:color w:val="000000"/>
          <w:sz w:val="27"/>
          <w:szCs w:val="27"/>
        </w:rPr>
        <w:t>1) un </w:t>
      </w:r>
      <w:hyperlink r:id="rId312" w:history="1">
        <w:r>
          <w:rPr>
            <w:rStyle w:val="Lienhypertexte"/>
            <w:sz w:val="27"/>
            <w:szCs w:val="27"/>
          </w:rPr>
          <w:t>mode d'action "dédié"</w:t>
        </w:r>
      </w:hyperlink>
      <w:r>
        <w:rPr>
          <w:color w:val="000000"/>
          <w:sz w:val="27"/>
          <w:szCs w:val="27"/>
        </w:rPr>
        <w:t> c'est-à-dire que le bouton agit sur l'objet défini dans la propriété "objet cible" et uniquement celui-là.</w:t>
      </w:r>
    </w:p>
    <w:p w:rsidR="00EC581A" w:rsidRDefault="00EC581A" w:rsidP="00655DDC">
      <w:pPr>
        <w:pStyle w:val="NormalWeb"/>
        <w:spacing w:before="0" w:beforeAutospacing="0" w:after="0" w:afterAutospacing="0"/>
        <w:rPr>
          <w:color w:val="000000"/>
          <w:sz w:val="27"/>
          <w:szCs w:val="27"/>
        </w:rPr>
      </w:pPr>
      <w:r>
        <w:rPr>
          <w:color w:val="000000"/>
          <w:sz w:val="27"/>
          <w:szCs w:val="27"/>
        </w:rPr>
        <w:t>2) un </w:t>
      </w:r>
      <w:hyperlink r:id="rId313" w:history="1">
        <w:r>
          <w:rPr>
            <w:rStyle w:val="Lienhypertexte"/>
            <w:sz w:val="27"/>
            <w:szCs w:val="27"/>
          </w:rPr>
          <w:t>mode d'action "non dédié"</w:t>
        </w:r>
      </w:hyperlink>
      <w:r>
        <w:rPr>
          <w:color w:val="000000"/>
          <w:sz w:val="27"/>
          <w:szCs w:val="27"/>
        </w:rPr>
        <w:t>. Dans ce cas en mode travail il faudra d'abord activer ce bouton puis désigner l'objet sur lequel il devra agir.</w:t>
      </w:r>
    </w:p>
    <w:p w:rsidR="00EC581A" w:rsidRDefault="00EC581A" w:rsidP="00655DDC">
      <w:pPr>
        <w:pStyle w:val="NormalWeb"/>
        <w:spacing w:before="0" w:beforeAutospacing="0" w:after="0" w:afterAutospacing="0"/>
        <w:rPr>
          <w:color w:val="000000"/>
          <w:sz w:val="27"/>
          <w:szCs w:val="27"/>
        </w:rPr>
      </w:pPr>
      <w:r>
        <w:rPr>
          <w:color w:val="000000"/>
          <w:sz w:val="27"/>
          <w:szCs w:val="27"/>
        </w:rPr>
        <w:t>•La valeur du déplacement des objets cibles peut être fixée de </w:t>
      </w:r>
      <w:r>
        <w:rPr>
          <w:b/>
          <w:bCs/>
          <w:color w:val="000000"/>
          <w:sz w:val="27"/>
          <w:szCs w:val="27"/>
        </w:rPr>
        <w:t>2 façons</w:t>
      </w:r>
      <w:r>
        <w:rPr>
          <w:color w:val="000000"/>
          <w:sz w:val="27"/>
          <w:szCs w:val="27"/>
        </w:rPr>
        <w:t> :</w:t>
      </w:r>
    </w:p>
    <w:p w:rsidR="00EC581A" w:rsidRDefault="00EC581A" w:rsidP="00655DDC">
      <w:pPr>
        <w:pStyle w:val="NormalWeb"/>
        <w:spacing w:before="0" w:beforeAutospacing="0" w:after="0" w:afterAutospacing="0"/>
        <w:rPr>
          <w:color w:val="000000"/>
          <w:sz w:val="27"/>
          <w:szCs w:val="27"/>
        </w:rPr>
      </w:pPr>
      <w:r>
        <w:rPr>
          <w:color w:val="000000"/>
          <w:sz w:val="27"/>
          <w:szCs w:val="27"/>
        </w:rPr>
        <w:t xml:space="preserve">Par la propriété "Val. </w:t>
      </w:r>
      <w:proofErr w:type="gramStart"/>
      <w:r>
        <w:rPr>
          <w:color w:val="000000"/>
          <w:sz w:val="27"/>
          <w:szCs w:val="27"/>
        </w:rPr>
        <w:t>déplacement</w:t>
      </w:r>
      <w:proofErr w:type="gramEnd"/>
      <w:r>
        <w:rPr>
          <w:color w:val="000000"/>
          <w:sz w:val="27"/>
          <w:szCs w:val="27"/>
        </w:rPr>
        <w:t>"</w:t>
      </w:r>
    </w:p>
    <w:p w:rsidR="00EC581A" w:rsidRDefault="00EC581A" w:rsidP="00655DDC">
      <w:pPr>
        <w:pStyle w:val="NormalWeb"/>
        <w:spacing w:before="0" w:beforeAutospacing="0" w:after="0" w:afterAutospacing="0"/>
        <w:rPr>
          <w:color w:val="000000"/>
          <w:sz w:val="27"/>
          <w:szCs w:val="27"/>
        </w:rPr>
      </w:pPr>
      <w:r>
        <w:rPr>
          <w:color w:val="000000"/>
          <w:sz w:val="27"/>
          <w:szCs w:val="27"/>
        </w:rPr>
        <w:t>1) soit par une valeur numérique fixe exprimée en pixels,</w:t>
      </w:r>
    </w:p>
    <w:p w:rsidR="00EC581A" w:rsidRDefault="00EC581A" w:rsidP="00655DDC">
      <w:pPr>
        <w:pStyle w:val="NormalWeb"/>
        <w:spacing w:before="0" w:beforeAutospacing="0" w:after="0" w:afterAutospacing="0"/>
        <w:rPr>
          <w:color w:val="000000"/>
          <w:sz w:val="27"/>
          <w:szCs w:val="27"/>
        </w:rPr>
      </w:pPr>
      <w:r>
        <w:rPr>
          <w:color w:val="000000"/>
          <w:sz w:val="27"/>
          <w:szCs w:val="27"/>
        </w:rPr>
        <w:t>2) soit par un objet "Editeur" (dont le numéro d'identité, obtenu en cliquant simplement sur cet "Editeur", apparaît entre crochets). Cette façon permet de moduler la valeur du déplacement d'un objet </w:t>
      </w:r>
      <w:r>
        <w:rPr>
          <w:b/>
          <w:bCs/>
          <w:color w:val="000000"/>
          <w:sz w:val="27"/>
          <w:szCs w:val="27"/>
        </w:rPr>
        <w:t>en mode travail</w:t>
      </w:r>
      <w:r>
        <w:rPr>
          <w:color w:val="000000"/>
          <w:sz w:val="27"/>
          <w:szCs w:val="27"/>
        </w:rPr>
        <w:t xml:space="preserve"> en fonction de résultats de calculs qui se </w:t>
      </w:r>
      <w:r w:rsidR="00600062">
        <w:rPr>
          <w:color w:val="000000"/>
          <w:sz w:val="27"/>
          <w:szCs w:val="27"/>
        </w:rPr>
        <w:t>retrouveront</w:t>
      </w:r>
      <w:r>
        <w:rPr>
          <w:color w:val="000000"/>
          <w:sz w:val="27"/>
          <w:szCs w:val="27"/>
        </w:rPr>
        <w:t xml:space="preserve"> dans l'Editeur.</w:t>
      </w:r>
    </w:p>
    <w:p w:rsidR="00EC581A" w:rsidRDefault="00EC581A" w:rsidP="00655DDC">
      <w:pPr>
        <w:pStyle w:val="NormalWeb"/>
        <w:spacing w:before="0" w:beforeAutospacing="0" w:after="0" w:afterAutospacing="0"/>
        <w:rPr>
          <w:color w:val="000000"/>
          <w:sz w:val="27"/>
          <w:szCs w:val="27"/>
        </w:rPr>
      </w:pPr>
      <w:r>
        <w:rPr>
          <w:color w:val="000000"/>
          <w:sz w:val="27"/>
          <w:szCs w:val="27"/>
        </w:rPr>
        <w:t xml:space="preserve">•Le déplacement d'un objet </w:t>
      </w:r>
      <w:r w:rsidR="00600062" w:rsidRPr="00600062">
        <w:rPr>
          <w:color w:val="000000"/>
          <w:sz w:val="27"/>
          <w:szCs w:val="27"/>
        </w:rPr>
        <w:t>peut être</w:t>
      </w:r>
      <w:r>
        <w:rPr>
          <w:color w:val="000000"/>
          <w:sz w:val="27"/>
          <w:szCs w:val="27"/>
        </w:rPr>
        <w:t xml:space="preserve"> limité de plusieurs façons :</w:t>
      </w:r>
    </w:p>
    <w:p w:rsidR="00EC581A" w:rsidRDefault="00EC581A" w:rsidP="00655DDC">
      <w:pPr>
        <w:pStyle w:val="NormalWeb"/>
        <w:spacing w:before="0" w:beforeAutospacing="0" w:after="0" w:afterAutospacing="0"/>
        <w:rPr>
          <w:color w:val="000000"/>
          <w:sz w:val="27"/>
          <w:szCs w:val="27"/>
        </w:rPr>
      </w:pPr>
      <w:r>
        <w:rPr>
          <w:color w:val="000000"/>
          <w:sz w:val="27"/>
          <w:szCs w:val="27"/>
        </w:rPr>
        <w:t>1) On peut n'imposer </w:t>
      </w:r>
      <w:r>
        <w:rPr>
          <w:b/>
          <w:bCs/>
          <w:color w:val="000000"/>
          <w:sz w:val="27"/>
          <w:szCs w:val="27"/>
        </w:rPr>
        <w:t>aucune</w:t>
      </w:r>
      <w:r>
        <w:rPr>
          <w:color w:val="000000"/>
          <w:sz w:val="27"/>
          <w:szCs w:val="27"/>
        </w:rPr>
        <w:t> limitation au déplacement des objets. Evidemment dans ce cas les objets peuvent finalement disparaître lorsqu'ils sortent des limites de l'étiquette à laquelle ils appartiennent (ou même de l'écran).</w:t>
      </w:r>
    </w:p>
    <w:p w:rsidR="00EC581A" w:rsidRDefault="00EC581A" w:rsidP="00655DDC">
      <w:pPr>
        <w:pStyle w:val="NormalWeb"/>
        <w:spacing w:before="0" w:beforeAutospacing="0" w:after="0" w:afterAutospacing="0"/>
        <w:rPr>
          <w:color w:val="000000"/>
          <w:sz w:val="27"/>
          <w:szCs w:val="27"/>
        </w:rPr>
      </w:pPr>
      <w:r>
        <w:rPr>
          <w:color w:val="000000"/>
          <w:sz w:val="27"/>
          <w:szCs w:val="27"/>
        </w:rPr>
        <w:t>Il existe un bouton [DEGRPT] permettant de replacer les objets dans leur </w:t>
      </w:r>
      <w:hyperlink r:id="rId314" w:history="1">
        <w:r>
          <w:rPr>
            <w:rStyle w:val="Lienhypertexte"/>
            <w:sz w:val="27"/>
            <w:szCs w:val="27"/>
          </w:rPr>
          <w:t>position d'origine</w:t>
        </w:r>
      </w:hyperlink>
      <w:r>
        <w:rPr>
          <w:color w:val="000000"/>
          <w:sz w:val="27"/>
          <w:szCs w:val="27"/>
        </w:rPr>
        <w:t>.</w:t>
      </w:r>
    </w:p>
    <w:p w:rsidR="00EC581A" w:rsidRDefault="00EC581A" w:rsidP="00655DDC">
      <w:pPr>
        <w:pStyle w:val="NormalWeb"/>
        <w:spacing w:before="0" w:beforeAutospacing="0" w:after="0" w:afterAutospacing="0"/>
        <w:rPr>
          <w:color w:val="000000"/>
          <w:sz w:val="27"/>
          <w:szCs w:val="27"/>
        </w:rPr>
      </w:pPr>
      <w:r>
        <w:rPr>
          <w:color w:val="000000"/>
          <w:sz w:val="27"/>
          <w:szCs w:val="27"/>
        </w:rPr>
        <w:t>2) Les déplacements des objets peuvent être au contraire limités aux dimensions de l'étiquette sur laquelle sont situés ces objets. Le déplacement peut être </w:t>
      </w:r>
      <w:r>
        <w:rPr>
          <w:b/>
          <w:bCs/>
          <w:color w:val="000000"/>
          <w:sz w:val="27"/>
          <w:szCs w:val="27"/>
        </w:rPr>
        <w:t>bloqué</w:t>
      </w:r>
      <w:r>
        <w:rPr>
          <w:color w:val="000000"/>
          <w:sz w:val="27"/>
          <w:szCs w:val="27"/>
        </w:rPr>
        <w:t xml:space="preserve"> aux limites des étiquettes, </w:t>
      </w:r>
      <w:r>
        <w:rPr>
          <w:color w:val="000000"/>
          <w:sz w:val="27"/>
          <w:szCs w:val="27"/>
        </w:rPr>
        <w:lastRenderedPageBreak/>
        <w:t>aucun déplacement faisant sortir l'objet ne sera alors effectué. Il peut au contraire être </w:t>
      </w:r>
      <w:r>
        <w:rPr>
          <w:b/>
          <w:bCs/>
          <w:color w:val="000000"/>
          <w:sz w:val="27"/>
          <w:szCs w:val="27"/>
        </w:rPr>
        <w:t>ajusté</w:t>
      </w:r>
      <w:r>
        <w:rPr>
          <w:color w:val="000000"/>
          <w:sz w:val="27"/>
          <w:szCs w:val="27"/>
        </w:rPr>
        <w:t> aux limites permises.</w:t>
      </w:r>
    </w:p>
    <w:p w:rsidR="00EC581A" w:rsidRDefault="00EC581A" w:rsidP="00655DDC">
      <w:pPr>
        <w:pStyle w:val="NormalWeb"/>
        <w:spacing w:before="0" w:beforeAutospacing="0" w:after="0" w:afterAutospacing="0"/>
        <w:rPr>
          <w:color w:val="000000"/>
          <w:sz w:val="27"/>
          <w:szCs w:val="27"/>
        </w:rPr>
      </w:pPr>
      <w:r>
        <w:rPr>
          <w:color w:val="000000"/>
          <w:sz w:val="27"/>
          <w:szCs w:val="27"/>
        </w:rPr>
        <w:t>(Il existe </w:t>
      </w:r>
      <w:hyperlink r:id="rId315" w:history="1">
        <w:r>
          <w:rPr>
            <w:rStyle w:val="Lienhypertexte"/>
            <w:sz w:val="27"/>
            <w:szCs w:val="27"/>
          </w:rPr>
          <w:t>des boutons</w:t>
        </w:r>
      </w:hyperlink>
      <w:r>
        <w:rPr>
          <w:color w:val="000000"/>
          <w:sz w:val="27"/>
          <w:szCs w:val="27"/>
        </w:rPr>
        <w:t> qui permettent </w:t>
      </w:r>
      <w:r>
        <w:rPr>
          <w:b/>
          <w:bCs/>
          <w:color w:val="000000"/>
          <w:sz w:val="27"/>
          <w:szCs w:val="27"/>
        </w:rPr>
        <w:t>en mode travail </w:t>
      </w:r>
      <w:r>
        <w:rPr>
          <w:color w:val="000000"/>
          <w:sz w:val="27"/>
          <w:szCs w:val="27"/>
        </w:rPr>
        <w:t>de replacer des objets déplacés à leur position d'origine.)</w:t>
      </w:r>
    </w:p>
    <w:p w:rsidR="00EC581A" w:rsidRDefault="00EC581A" w:rsidP="00655DDC">
      <w:pPr>
        <w:pStyle w:val="NormalWeb"/>
        <w:spacing w:before="0" w:beforeAutospacing="0" w:after="0" w:afterAutospacing="0"/>
        <w:rPr>
          <w:color w:val="000000"/>
          <w:sz w:val="27"/>
          <w:szCs w:val="27"/>
        </w:rPr>
      </w:pPr>
      <w:r>
        <w:rPr>
          <w:color w:val="000000"/>
          <w:sz w:val="27"/>
          <w:szCs w:val="27"/>
        </w:rPr>
        <w:t xml:space="preserve">• la propriété "garde le </w:t>
      </w:r>
      <w:r w:rsidR="00600062">
        <w:rPr>
          <w:color w:val="000000"/>
          <w:sz w:val="27"/>
          <w:szCs w:val="27"/>
        </w:rPr>
        <w:t>contrôle</w:t>
      </w:r>
      <w:r>
        <w:rPr>
          <w:color w:val="000000"/>
          <w:sz w:val="27"/>
          <w:szCs w:val="27"/>
        </w:rPr>
        <w:t>" (une valeur de 0 à 5) n'est significative qu'en mode </w:t>
      </w:r>
      <w:hyperlink r:id="rId316" w:history="1">
        <w:r>
          <w:rPr>
            <w:rStyle w:val="Lienhypertexte"/>
            <w:sz w:val="27"/>
            <w:szCs w:val="27"/>
          </w:rPr>
          <w:t>balayage automatique</w:t>
        </w:r>
      </w:hyperlink>
      <w:r>
        <w:rPr>
          <w:color w:val="000000"/>
          <w:sz w:val="27"/>
          <w:szCs w:val="27"/>
        </w:rPr>
        <w:t>.</w:t>
      </w:r>
      <w:r w:rsidR="00600062">
        <w:rPr>
          <w:color w:val="000000"/>
          <w:sz w:val="27"/>
          <w:szCs w:val="27"/>
        </w:rPr>
        <w:t xml:space="preserve"> </w:t>
      </w:r>
      <w:r>
        <w:rPr>
          <w:color w:val="000000"/>
          <w:sz w:val="27"/>
          <w:szCs w:val="27"/>
        </w:rPr>
        <w:t>Elle permet la répétition de l'action de déplacement sur le même objet avant la poursuite du balayage.</w:t>
      </w:r>
    </w:p>
    <w:p w:rsidR="00EC581A" w:rsidRDefault="00EC581A" w:rsidP="00655DDC">
      <w:pPr>
        <w:pStyle w:val="NormalWeb"/>
        <w:spacing w:before="0" w:beforeAutospacing="0" w:after="0" w:afterAutospacing="0"/>
        <w:rPr>
          <w:color w:val="000000"/>
          <w:sz w:val="27"/>
          <w:szCs w:val="27"/>
        </w:rPr>
      </w:pPr>
      <w:r>
        <w:rPr>
          <w:color w:val="000000"/>
          <w:sz w:val="27"/>
          <w:szCs w:val="27"/>
        </w:rPr>
        <w:t>Voir : </w:t>
      </w:r>
      <w:hyperlink r:id="rId317" w:history="1">
        <w:r>
          <w:rPr>
            <w:rStyle w:val="Lienhypertexte"/>
            <w:sz w:val="27"/>
            <w:szCs w:val="27"/>
          </w:rPr>
          <w:t>Exemple 1</w:t>
        </w:r>
      </w:hyperlink>
    </w:p>
    <w:p w:rsidR="00EC581A" w:rsidRDefault="00981C8A" w:rsidP="00655DDC">
      <w:pPr>
        <w:pStyle w:val="NormalWeb"/>
        <w:spacing w:before="0" w:beforeAutospacing="0" w:after="0" w:afterAutospacing="0"/>
        <w:rPr>
          <w:color w:val="000000"/>
          <w:sz w:val="27"/>
          <w:szCs w:val="27"/>
        </w:rPr>
      </w:pPr>
      <w:hyperlink r:id="rId318" w:history="1">
        <w:r w:rsidR="00EC581A">
          <w:rPr>
            <w:rStyle w:val="Lienhypertexte"/>
            <w:sz w:val="27"/>
            <w:szCs w:val="27"/>
          </w:rPr>
          <w:t>Exemple 2</w:t>
        </w:r>
      </w:hyperlink>
    </w:p>
    <w:p w:rsidR="00EC581A" w:rsidRDefault="00981C8A" w:rsidP="00655DDC">
      <w:pPr>
        <w:pStyle w:val="NormalWeb"/>
        <w:spacing w:before="0" w:beforeAutospacing="0" w:after="0" w:afterAutospacing="0"/>
        <w:rPr>
          <w:rStyle w:val="Lienhypertexte"/>
          <w:sz w:val="27"/>
          <w:szCs w:val="27"/>
        </w:rPr>
      </w:pPr>
      <w:hyperlink r:id="rId319" w:history="1">
        <w:r w:rsidR="00EC581A">
          <w:rPr>
            <w:rStyle w:val="Lienhypertexte"/>
            <w:sz w:val="27"/>
            <w:szCs w:val="27"/>
          </w:rPr>
          <w:t>Retour au sommaire</w:t>
        </w:r>
      </w:hyperlink>
    </w:p>
    <w:p w:rsidR="00600062" w:rsidRDefault="00600062" w:rsidP="00655DDC">
      <w:pPr>
        <w:pStyle w:val="NormalWeb"/>
        <w:spacing w:before="0" w:beforeAutospacing="0" w:after="0" w:afterAutospacing="0"/>
        <w:rPr>
          <w:color w:val="000000"/>
          <w:sz w:val="27"/>
          <w:szCs w:val="27"/>
        </w:rPr>
      </w:pPr>
    </w:p>
    <w:p w:rsidR="00EC581A" w:rsidRDefault="00EC581A" w:rsidP="00655DDC">
      <w:pPr>
        <w:pStyle w:val="Titre1"/>
        <w:spacing w:before="0" w:beforeAutospacing="0" w:after="0" w:afterAutospacing="0"/>
        <w:rPr>
          <w:color w:val="000000"/>
        </w:rPr>
      </w:pPr>
      <w:r>
        <w:rPr>
          <w:color w:val="000000"/>
        </w:rPr>
        <w:t>Exemple de boutons déplacement</w:t>
      </w:r>
      <w:r w:rsidR="00B81FDE">
        <w:rPr>
          <w:color w:val="000000"/>
        </w:rPr>
        <w:t xml:space="preserve"> </w:t>
      </w:r>
      <w:r w:rsidR="00B81FDE" w:rsidRPr="00FB01B2">
        <w:rPr>
          <w:b w:val="0"/>
          <w:bCs w:val="0"/>
          <w:color w:val="000000"/>
          <w:sz w:val="20"/>
          <w:szCs w:val="20"/>
        </w:rPr>
        <w:t>(</w:t>
      </w:r>
      <w:proofErr w:type="spellStart"/>
      <w:r w:rsidR="00B81FDE" w:rsidRPr="00FB01B2">
        <w:rPr>
          <w:b w:val="0"/>
          <w:bCs w:val="0"/>
          <w:color w:val="000000"/>
          <w:sz w:val="20"/>
          <w:szCs w:val="20"/>
        </w:rPr>
        <w:t>T</w:t>
      </w:r>
      <w:r w:rsidR="00B81FDE">
        <w:rPr>
          <w:b w:val="0"/>
          <w:bCs w:val="0"/>
          <w:color w:val="000000"/>
          <w:sz w:val="20"/>
          <w:szCs w:val="20"/>
        </w:rPr>
        <w:t>pc</w:t>
      </w:r>
      <w:proofErr w:type="spellEnd"/>
      <w:r w:rsidR="00B81FDE">
        <w:rPr>
          <w:b w:val="0"/>
          <w:bCs w:val="0"/>
          <w:color w:val="000000"/>
          <w:sz w:val="20"/>
          <w:szCs w:val="20"/>
        </w:rPr>
        <w:t xml:space="preserve"> 0039</w:t>
      </w:r>
      <w:r w:rsidR="00B81FDE" w:rsidRPr="00FB01B2">
        <w:rPr>
          <w:b w:val="0"/>
          <w:bCs w:val="0"/>
          <w:color w:val="000000"/>
          <w:sz w:val="20"/>
          <w:szCs w:val="20"/>
        </w:rPr>
        <w:t>)</w:t>
      </w:r>
    </w:p>
    <w:p w:rsidR="00EC581A" w:rsidRDefault="00981C8A" w:rsidP="00655DDC">
      <w:pPr>
        <w:spacing w:after="0" w:line="240" w:lineRule="auto"/>
      </w:pPr>
      <w:r>
        <w:pict>
          <v:rect id="_x0000_i1093" style="width:523.3pt;height:1.5pt" o:hrstd="t" o:hrnoshade="t" o:hr="t" fillcolor="black" stroked="f"/>
        </w:pict>
      </w:r>
    </w:p>
    <w:p w:rsidR="00EC581A" w:rsidRDefault="00EC581A" w:rsidP="00655DDC">
      <w:pPr>
        <w:pStyle w:val="NormalWeb"/>
        <w:spacing w:before="0" w:beforeAutospacing="0" w:after="0" w:afterAutospacing="0"/>
        <w:rPr>
          <w:color w:val="000000"/>
          <w:sz w:val="27"/>
          <w:szCs w:val="27"/>
        </w:rPr>
      </w:pPr>
      <w:r>
        <w:rPr>
          <w:color w:val="000000"/>
          <w:sz w:val="27"/>
          <w:szCs w:val="27"/>
        </w:rPr>
        <w:t>Le mode d'action est "non dédié". Il faut donc activer un des boutons avant de désigner l'objet sur lequel ce bouton agira.</w:t>
      </w:r>
    </w:p>
    <w:p w:rsidR="00EC581A" w:rsidRDefault="00EC581A" w:rsidP="00655DDC">
      <w:pPr>
        <w:pStyle w:val="NormalWeb"/>
        <w:spacing w:before="0" w:beforeAutospacing="0" w:after="0" w:afterAutospacing="0"/>
        <w:rPr>
          <w:color w:val="000000"/>
          <w:sz w:val="27"/>
          <w:szCs w:val="27"/>
        </w:rPr>
      </w:pPr>
      <w:r>
        <w:rPr>
          <w:color w:val="000000"/>
          <w:sz w:val="27"/>
          <w:szCs w:val="27"/>
        </w:rPr>
        <w:t>La valeur du déplacement a été choisie en fonction des dimensions des objets "Textes".</w:t>
      </w:r>
    </w:p>
    <w:p w:rsidR="00EC581A" w:rsidRDefault="00EC581A" w:rsidP="00655DDC">
      <w:pPr>
        <w:pStyle w:val="NormalWeb"/>
        <w:spacing w:before="0" w:beforeAutospacing="0" w:after="0" w:afterAutospacing="0"/>
        <w:rPr>
          <w:color w:val="000000"/>
          <w:sz w:val="27"/>
          <w:szCs w:val="27"/>
        </w:rPr>
      </w:pPr>
      <w:r>
        <w:rPr>
          <w:b/>
          <w:bCs/>
          <w:color w:val="000000"/>
          <w:sz w:val="27"/>
          <w:szCs w:val="27"/>
        </w:rPr>
        <w:t>Remarque</w:t>
      </w:r>
      <w:r>
        <w:rPr>
          <w:color w:val="000000"/>
          <w:sz w:val="27"/>
          <w:szCs w:val="27"/>
        </w:rPr>
        <w:t> : La police de caractères utilisée ici est "Courier New" qui est une police "non proportionnelle" ce qui permet d'avoir des morceaux de textes de mêmes dimensions.</w:t>
      </w:r>
    </w:p>
    <w:p w:rsidR="00EC581A" w:rsidRDefault="00EC581A" w:rsidP="00655DDC">
      <w:pPr>
        <w:pStyle w:val="NormalWeb"/>
        <w:spacing w:before="0" w:beforeAutospacing="0" w:after="0" w:afterAutospacing="0"/>
        <w:rPr>
          <w:color w:val="000000"/>
          <w:sz w:val="27"/>
          <w:szCs w:val="27"/>
        </w:rPr>
      </w:pPr>
      <w:r>
        <w:rPr>
          <w:color w:val="000000"/>
          <w:sz w:val="27"/>
          <w:szCs w:val="27"/>
        </w:rPr>
        <w:t>Les déplacements sont limités, </w:t>
      </w:r>
      <w:r>
        <w:rPr>
          <w:b/>
          <w:bCs/>
          <w:color w:val="000000"/>
          <w:sz w:val="27"/>
          <w:szCs w:val="27"/>
        </w:rPr>
        <w:t>"ajustés"</w:t>
      </w:r>
      <w:r>
        <w:rPr>
          <w:color w:val="000000"/>
          <w:sz w:val="27"/>
          <w:szCs w:val="27"/>
        </w:rPr>
        <w:t> aux dimensions de l'étiquette sur lequel se trouvent les objets "Textes".</w:t>
      </w:r>
    </w:p>
    <w:p w:rsidR="00EC581A" w:rsidRDefault="00981C8A" w:rsidP="00655DDC">
      <w:pPr>
        <w:pStyle w:val="NormalWeb"/>
        <w:spacing w:before="0" w:beforeAutospacing="0" w:after="0" w:afterAutospacing="0"/>
        <w:rPr>
          <w:rStyle w:val="Lienhypertexte"/>
          <w:sz w:val="27"/>
          <w:szCs w:val="27"/>
        </w:rPr>
      </w:pPr>
      <w:hyperlink r:id="rId320" w:history="1">
        <w:r w:rsidR="00EC581A">
          <w:rPr>
            <w:rStyle w:val="Lienhypertexte"/>
            <w:sz w:val="27"/>
            <w:szCs w:val="27"/>
          </w:rPr>
          <w:t>Retour au sommaire</w:t>
        </w:r>
      </w:hyperlink>
    </w:p>
    <w:p w:rsidR="00600062" w:rsidRDefault="00600062" w:rsidP="00655DDC">
      <w:pPr>
        <w:pStyle w:val="NormalWeb"/>
        <w:spacing w:before="0" w:beforeAutospacing="0" w:after="0" w:afterAutospacing="0"/>
        <w:rPr>
          <w:color w:val="000000"/>
          <w:sz w:val="27"/>
          <w:szCs w:val="27"/>
        </w:rPr>
      </w:pPr>
    </w:p>
    <w:p w:rsidR="00EC581A" w:rsidRDefault="00EC581A" w:rsidP="00655DDC">
      <w:pPr>
        <w:pStyle w:val="Titre1"/>
        <w:spacing w:before="0" w:beforeAutospacing="0" w:after="0" w:afterAutospacing="0"/>
        <w:rPr>
          <w:color w:val="000000"/>
        </w:rPr>
      </w:pPr>
      <w:r>
        <w:rPr>
          <w:color w:val="000000"/>
        </w:rPr>
        <w:t>Les boutons de traçage</w:t>
      </w:r>
      <w:r w:rsidR="00B81FDE">
        <w:rPr>
          <w:color w:val="000000"/>
        </w:rPr>
        <w:t xml:space="preserve"> </w:t>
      </w:r>
      <w:r w:rsidR="00B81FDE" w:rsidRPr="00FB01B2">
        <w:rPr>
          <w:b w:val="0"/>
          <w:bCs w:val="0"/>
          <w:color w:val="000000"/>
          <w:sz w:val="20"/>
          <w:szCs w:val="20"/>
        </w:rPr>
        <w:t>(</w:t>
      </w:r>
      <w:proofErr w:type="spellStart"/>
      <w:r w:rsidR="00B81FDE" w:rsidRPr="00FB01B2">
        <w:rPr>
          <w:b w:val="0"/>
          <w:bCs w:val="0"/>
          <w:color w:val="000000"/>
          <w:sz w:val="20"/>
          <w:szCs w:val="20"/>
        </w:rPr>
        <w:t>T</w:t>
      </w:r>
      <w:r w:rsidR="00B81FDE">
        <w:rPr>
          <w:b w:val="0"/>
          <w:bCs w:val="0"/>
          <w:color w:val="000000"/>
          <w:sz w:val="20"/>
          <w:szCs w:val="20"/>
        </w:rPr>
        <w:t>pc</w:t>
      </w:r>
      <w:proofErr w:type="spellEnd"/>
      <w:r w:rsidR="00B81FDE">
        <w:rPr>
          <w:b w:val="0"/>
          <w:bCs w:val="0"/>
          <w:color w:val="000000"/>
          <w:sz w:val="20"/>
          <w:szCs w:val="20"/>
        </w:rPr>
        <w:t xml:space="preserve"> 0040</w:t>
      </w:r>
      <w:r w:rsidR="00B81FDE" w:rsidRPr="00FB01B2">
        <w:rPr>
          <w:b w:val="0"/>
          <w:bCs w:val="0"/>
          <w:color w:val="000000"/>
          <w:sz w:val="20"/>
          <w:szCs w:val="20"/>
        </w:rPr>
        <w:t>)</w:t>
      </w:r>
    </w:p>
    <w:p w:rsidR="00EC581A" w:rsidRDefault="00981C8A" w:rsidP="00655DDC">
      <w:pPr>
        <w:spacing w:after="0" w:line="240" w:lineRule="auto"/>
      </w:pPr>
      <w:r>
        <w:pict>
          <v:rect id="_x0000_i1094" style="width:523.3pt;height:1.5pt" o:hrstd="t" o:hrnoshade="t" o:hr="t" fillcolor="black" stroked="f"/>
        </w:pict>
      </w:r>
    </w:p>
    <w:p w:rsidR="00EC581A" w:rsidRDefault="00EC581A" w:rsidP="00655DDC">
      <w:pPr>
        <w:pStyle w:val="NormalWeb"/>
        <w:spacing w:before="0" w:beforeAutospacing="0" w:after="0" w:afterAutospacing="0"/>
        <w:rPr>
          <w:color w:val="000000"/>
          <w:sz w:val="27"/>
          <w:szCs w:val="27"/>
        </w:rPr>
      </w:pPr>
      <w:r>
        <w:rPr>
          <w:color w:val="000000"/>
          <w:sz w:val="27"/>
          <w:szCs w:val="27"/>
        </w:rPr>
        <w:t>Pour visualiser le </w:t>
      </w:r>
      <w:hyperlink r:id="rId321" w:history="1">
        <w:r>
          <w:rPr>
            <w:rStyle w:val="Lienhypertexte"/>
            <w:sz w:val="27"/>
            <w:szCs w:val="27"/>
          </w:rPr>
          <w:t>déplacement</w:t>
        </w:r>
      </w:hyperlink>
      <w:r>
        <w:rPr>
          <w:color w:val="000000"/>
          <w:sz w:val="27"/>
          <w:szCs w:val="27"/>
        </w:rPr>
        <w:t> d'objets on peut utiliser un bouton "TRACE" qui va laisser une trace sur son étiquette parent lors de son déplacement. Il est possible de modifier la couleur, l'épaisseur et le style de la trace dans les propriétés du bouton.</w:t>
      </w:r>
    </w:p>
    <w:p w:rsidR="00EC581A" w:rsidRDefault="00EC581A"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2114550" cy="888226"/>
            <wp:effectExtent l="0" t="0" r="0" b="7620"/>
            <wp:docPr id="71" name="Image 71" descr="C:\Users\Jack\Desktop\Aide de Genex\Genexhtml\html\bt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Jack\Desktop\Aide de Genex\Genexhtml\html\btrace.jp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134447" cy="896584"/>
                    </a:xfrm>
                    <a:prstGeom prst="rect">
                      <a:avLst/>
                    </a:prstGeom>
                    <a:noFill/>
                    <a:ln>
                      <a:noFill/>
                    </a:ln>
                  </pic:spPr>
                </pic:pic>
              </a:graphicData>
            </a:graphic>
          </wp:inline>
        </w:drawing>
      </w:r>
    </w:p>
    <w:p w:rsidR="00EC581A" w:rsidRDefault="00EC581A" w:rsidP="00655DDC">
      <w:pPr>
        <w:pStyle w:val="NormalWeb"/>
        <w:spacing w:before="0" w:beforeAutospacing="0" w:after="0" w:afterAutospacing="0"/>
        <w:rPr>
          <w:color w:val="000000"/>
          <w:sz w:val="27"/>
          <w:szCs w:val="27"/>
        </w:rPr>
      </w:pPr>
      <w:r>
        <w:rPr>
          <w:color w:val="000000"/>
          <w:sz w:val="27"/>
          <w:szCs w:val="27"/>
        </w:rPr>
        <w:t>Deux autres boutons permettent de modifier cette trace :</w:t>
      </w:r>
    </w:p>
    <w:p w:rsidR="00EC581A" w:rsidRDefault="00EC581A" w:rsidP="00655DDC">
      <w:pPr>
        <w:pStyle w:val="NormalWeb"/>
        <w:spacing w:before="0" w:beforeAutospacing="0" w:after="0" w:afterAutospacing="0"/>
        <w:rPr>
          <w:color w:val="000000"/>
          <w:sz w:val="27"/>
          <w:szCs w:val="27"/>
        </w:rPr>
      </w:pPr>
      <w:r>
        <w:rPr>
          <w:color w:val="000000"/>
          <w:sz w:val="27"/>
          <w:szCs w:val="27"/>
        </w:rPr>
        <w:t>EFFTTRC : efface toute la trace,</w:t>
      </w:r>
    </w:p>
    <w:p w:rsidR="00EC581A" w:rsidRDefault="00EC581A" w:rsidP="00655DDC">
      <w:pPr>
        <w:pStyle w:val="NormalWeb"/>
        <w:spacing w:before="0" w:beforeAutospacing="0" w:after="0" w:afterAutospacing="0"/>
        <w:rPr>
          <w:color w:val="000000"/>
          <w:sz w:val="27"/>
          <w:szCs w:val="27"/>
        </w:rPr>
      </w:pPr>
      <w:r>
        <w:rPr>
          <w:color w:val="000000"/>
          <w:sz w:val="27"/>
          <w:szCs w:val="27"/>
        </w:rPr>
        <w:t>EFFTRC : efface uniquement le dernier pas.</w:t>
      </w:r>
    </w:p>
    <w:p w:rsidR="00EC581A" w:rsidRDefault="00EC581A"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1981200" cy="563184"/>
            <wp:effectExtent l="0" t="0" r="0" b="8890"/>
            <wp:docPr id="70" name="Image 70" descr="C:\Users\Jack\Desktop\Aide de Genex\Genexhtml\html\btra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Jack\Desktop\Aide de Genex\Genexhtml\html\btrace2.jp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994187" cy="566876"/>
                    </a:xfrm>
                    <a:prstGeom prst="rect">
                      <a:avLst/>
                    </a:prstGeom>
                    <a:noFill/>
                    <a:ln>
                      <a:noFill/>
                    </a:ln>
                  </pic:spPr>
                </pic:pic>
              </a:graphicData>
            </a:graphic>
          </wp:inline>
        </w:drawing>
      </w:r>
    </w:p>
    <w:p w:rsidR="00EC581A" w:rsidRDefault="00EC581A" w:rsidP="00655DDC">
      <w:pPr>
        <w:pStyle w:val="NormalWeb"/>
        <w:spacing w:before="0" w:beforeAutospacing="0" w:after="0" w:afterAutospacing="0"/>
        <w:rPr>
          <w:color w:val="000000"/>
          <w:sz w:val="27"/>
          <w:szCs w:val="27"/>
        </w:rPr>
      </w:pPr>
      <w:r>
        <w:rPr>
          <w:color w:val="000000"/>
          <w:sz w:val="27"/>
          <w:szCs w:val="27"/>
        </w:rPr>
        <w:t>Voir :</w:t>
      </w:r>
    </w:p>
    <w:p w:rsidR="00EC581A" w:rsidRDefault="00981C8A" w:rsidP="00655DDC">
      <w:pPr>
        <w:pStyle w:val="NormalWeb"/>
        <w:spacing w:before="0" w:beforeAutospacing="0" w:after="0" w:afterAutospacing="0"/>
        <w:rPr>
          <w:color w:val="000000"/>
          <w:sz w:val="27"/>
          <w:szCs w:val="27"/>
        </w:rPr>
      </w:pPr>
      <w:hyperlink r:id="rId324" w:history="1">
        <w:r w:rsidR="00EC581A">
          <w:rPr>
            <w:rStyle w:val="Lienhypertexte"/>
            <w:sz w:val="27"/>
            <w:szCs w:val="27"/>
          </w:rPr>
          <w:t>Exemple 1</w:t>
        </w:r>
      </w:hyperlink>
    </w:p>
    <w:p w:rsidR="00EC581A" w:rsidRDefault="00981C8A" w:rsidP="00655DDC">
      <w:pPr>
        <w:pStyle w:val="NormalWeb"/>
        <w:spacing w:before="0" w:beforeAutospacing="0" w:after="0" w:afterAutospacing="0"/>
        <w:rPr>
          <w:rStyle w:val="Lienhypertexte"/>
          <w:sz w:val="27"/>
          <w:szCs w:val="27"/>
        </w:rPr>
      </w:pPr>
      <w:hyperlink r:id="rId325" w:history="1">
        <w:r w:rsidR="00EC581A">
          <w:rPr>
            <w:rStyle w:val="Lienhypertexte"/>
            <w:sz w:val="27"/>
            <w:szCs w:val="27"/>
          </w:rPr>
          <w:t>Retour au sommaire</w:t>
        </w:r>
      </w:hyperlink>
    </w:p>
    <w:p w:rsidR="00600062" w:rsidRDefault="00600062" w:rsidP="00655DDC">
      <w:pPr>
        <w:pStyle w:val="NormalWeb"/>
        <w:spacing w:before="0" w:beforeAutospacing="0" w:after="0" w:afterAutospacing="0"/>
        <w:rPr>
          <w:color w:val="000000"/>
          <w:sz w:val="27"/>
          <w:szCs w:val="27"/>
        </w:rPr>
      </w:pPr>
    </w:p>
    <w:p w:rsidR="00F23613" w:rsidRDefault="00F23613" w:rsidP="00655DDC">
      <w:pPr>
        <w:pStyle w:val="Titre1"/>
        <w:spacing w:before="0" w:beforeAutospacing="0" w:after="0" w:afterAutospacing="0"/>
        <w:rPr>
          <w:color w:val="000000"/>
        </w:rPr>
      </w:pPr>
      <w:r>
        <w:rPr>
          <w:color w:val="000000"/>
        </w:rPr>
        <w:t>Le bouton "Pile</w:t>
      </w:r>
      <w:proofErr w:type="gramStart"/>
      <w:r>
        <w:rPr>
          <w:color w:val="000000"/>
        </w:rPr>
        <w:t>"</w:t>
      </w:r>
      <w:r w:rsidR="00AD7548" w:rsidRPr="00FB01B2">
        <w:rPr>
          <w:b w:val="0"/>
          <w:bCs w:val="0"/>
          <w:color w:val="000000"/>
          <w:sz w:val="20"/>
          <w:szCs w:val="20"/>
        </w:rPr>
        <w:t>(</w:t>
      </w:r>
      <w:proofErr w:type="spellStart"/>
      <w:proofErr w:type="gramEnd"/>
      <w:r w:rsidR="00AD7548" w:rsidRPr="00FB01B2">
        <w:rPr>
          <w:b w:val="0"/>
          <w:bCs w:val="0"/>
          <w:color w:val="000000"/>
          <w:sz w:val="20"/>
          <w:szCs w:val="20"/>
        </w:rPr>
        <w:t>T</w:t>
      </w:r>
      <w:r w:rsidR="00AD7548">
        <w:rPr>
          <w:b w:val="0"/>
          <w:bCs w:val="0"/>
          <w:color w:val="000000"/>
          <w:sz w:val="20"/>
          <w:szCs w:val="20"/>
        </w:rPr>
        <w:t>pc</w:t>
      </w:r>
      <w:proofErr w:type="spellEnd"/>
      <w:r w:rsidR="00AD7548">
        <w:rPr>
          <w:b w:val="0"/>
          <w:bCs w:val="0"/>
          <w:color w:val="000000"/>
          <w:sz w:val="20"/>
          <w:szCs w:val="20"/>
        </w:rPr>
        <w:t xml:space="preserve"> 0041</w:t>
      </w:r>
      <w:r w:rsidR="00AD7548" w:rsidRPr="00FB01B2">
        <w:rPr>
          <w:b w:val="0"/>
          <w:bCs w:val="0"/>
          <w:color w:val="000000"/>
          <w:sz w:val="20"/>
          <w:szCs w:val="20"/>
        </w:rPr>
        <w:t>)</w:t>
      </w:r>
    </w:p>
    <w:p w:rsidR="00F23613" w:rsidRDefault="00981C8A" w:rsidP="00655DDC">
      <w:pPr>
        <w:spacing w:after="0" w:line="240" w:lineRule="auto"/>
      </w:pPr>
      <w:r>
        <w:pict>
          <v:rect id="_x0000_i1095" style="width:523.3pt;height:1.5pt" o:hrstd="t" o:hrnoshade="t" o:hr="t" fillcolor="black" stroked="f"/>
        </w:pict>
      </w:r>
    </w:p>
    <w:p w:rsidR="00F23613" w:rsidRDefault="00F23613"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628650" cy="304800"/>
            <wp:effectExtent l="0" t="0" r="0" b="0"/>
            <wp:docPr id="73" name="Image 73" descr="C:\Users\Jack\Desktop\Aide de Genex\Genexhtml\html\boutp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ack\Desktop\Aide de Genex\Genexhtml\html\boutpile.jp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628650" cy="304800"/>
                    </a:xfrm>
                    <a:prstGeom prst="rect">
                      <a:avLst/>
                    </a:prstGeom>
                    <a:noFill/>
                    <a:ln>
                      <a:noFill/>
                    </a:ln>
                  </pic:spPr>
                </pic:pic>
              </a:graphicData>
            </a:graphic>
          </wp:inline>
        </w:drawing>
      </w:r>
    </w:p>
    <w:p w:rsidR="00F23613" w:rsidRDefault="00F23613" w:rsidP="00655DDC">
      <w:pPr>
        <w:pStyle w:val="NormalWeb"/>
        <w:spacing w:before="0" w:beforeAutospacing="0" w:after="0" w:afterAutospacing="0"/>
        <w:rPr>
          <w:color w:val="000000"/>
          <w:sz w:val="27"/>
          <w:szCs w:val="27"/>
        </w:rPr>
      </w:pPr>
      <w:r>
        <w:rPr>
          <w:color w:val="000000"/>
          <w:sz w:val="27"/>
          <w:szCs w:val="27"/>
        </w:rPr>
        <w:t>Le bouton "Pile" est un bouton qui permet d'empiler plusieurs </w:t>
      </w:r>
      <w:hyperlink r:id="rId327" w:history="1">
        <w:r>
          <w:rPr>
            <w:rStyle w:val="Lienhypertexte"/>
            <w:sz w:val="27"/>
            <w:szCs w:val="27"/>
          </w:rPr>
          <w:t>boutons d'actions</w:t>
        </w:r>
      </w:hyperlink>
      <w:r>
        <w:rPr>
          <w:color w:val="000000"/>
          <w:sz w:val="27"/>
          <w:szCs w:val="27"/>
        </w:rPr>
        <w:t> et ainsi de créer un bouton enchaînant plusieurs actions.</w:t>
      </w:r>
    </w:p>
    <w:p w:rsidR="00F23613" w:rsidRDefault="00F23613" w:rsidP="00655DDC">
      <w:pPr>
        <w:pStyle w:val="NormalWeb"/>
        <w:spacing w:before="0" w:beforeAutospacing="0" w:after="0" w:afterAutospacing="0"/>
        <w:rPr>
          <w:color w:val="000000"/>
          <w:sz w:val="27"/>
          <w:szCs w:val="27"/>
        </w:rPr>
      </w:pPr>
      <w:r>
        <w:rPr>
          <w:color w:val="000000"/>
          <w:sz w:val="27"/>
          <w:szCs w:val="27"/>
        </w:rPr>
        <w:lastRenderedPageBreak/>
        <w:t>Les actions à enchaîner sont définies dans la propriété "Actions" de ce type de bouton.</w:t>
      </w:r>
    </w:p>
    <w:p w:rsidR="00F23613" w:rsidRDefault="00F23613"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1714500" cy="1619250"/>
            <wp:effectExtent l="0" t="0" r="0" b="0"/>
            <wp:docPr id="72" name="Image 72" descr="C:\Users\Jack\Desktop\Aide de Genex\Genexhtml\html\propp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ack\Desktop\Aide de Genex\Genexhtml\html\proppile.jp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714500" cy="1619250"/>
                    </a:xfrm>
                    <a:prstGeom prst="rect">
                      <a:avLst/>
                    </a:prstGeom>
                    <a:noFill/>
                    <a:ln>
                      <a:noFill/>
                    </a:ln>
                  </pic:spPr>
                </pic:pic>
              </a:graphicData>
            </a:graphic>
          </wp:inline>
        </w:drawing>
      </w:r>
    </w:p>
    <w:p w:rsidR="00F23613" w:rsidRDefault="00F23613" w:rsidP="00655DDC">
      <w:pPr>
        <w:pStyle w:val="NormalWeb"/>
        <w:spacing w:before="0" w:beforeAutospacing="0" w:after="0" w:afterAutospacing="0"/>
        <w:rPr>
          <w:color w:val="000000"/>
          <w:sz w:val="27"/>
          <w:szCs w:val="27"/>
        </w:rPr>
      </w:pPr>
      <w:r>
        <w:rPr>
          <w:color w:val="000000"/>
          <w:sz w:val="27"/>
          <w:szCs w:val="27"/>
        </w:rPr>
        <w:t>Voir la boite de dialogue des </w:t>
      </w:r>
      <w:hyperlink r:id="rId329" w:history="1">
        <w:r>
          <w:rPr>
            <w:rStyle w:val="Lienhypertexte"/>
            <w:sz w:val="27"/>
            <w:szCs w:val="27"/>
          </w:rPr>
          <w:t>propriétés du bouton cible</w:t>
        </w:r>
      </w:hyperlink>
      <w:r>
        <w:rPr>
          <w:color w:val="000000"/>
          <w:sz w:val="27"/>
          <w:szCs w:val="27"/>
        </w:rPr>
        <w:t>.</w:t>
      </w:r>
    </w:p>
    <w:p w:rsidR="00F23613" w:rsidRDefault="00981C8A" w:rsidP="00655DDC">
      <w:pPr>
        <w:pStyle w:val="NormalWeb"/>
        <w:spacing w:before="0" w:beforeAutospacing="0" w:after="0" w:afterAutospacing="0"/>
        <w:rPr>
          <w:rStyle w:val="Lienhypertexte"/>
          <w:sz w:val="27"/>
          <w:szCs w:val="27"/>
        </w:rPr>
      </w:pPr>
      <w:hyperlink r:id="rId330" w:history="1">
        <w:r w:rsidR="00F23613">
          <w:rPr>
            <w:rStyle w:val="Lienhypertexte"/>
            <w:sz w:val="27"/>
            <w:szCs w:val="27"/>
          </w:rPr>
          <w:t>Retour au sommaire</w:t>
        </w:r>
      </w:hyperlink>
    </w:p>
    <w:p w:rsidR="00600062" w:rsidRDefault="00600062" w:rsidP="00655DDC">
      <w:pPr>
        <w:pStyle w:val="NormalWeb"/>
        <w:spacing w:before="0" w:beforeAutospacing="0" w:after="0" w:afterAutospacing="0"/>
        <w:rPr>
          <w:color w:val="000000"/>
          <w:sz w:val="27"/>
          <w:szCs w:val="27"/>
        </w:rPr>
      </w:pPr>
    </w:p>
    <w:p w:rsidR="00F23613" w:rsidRDefault="00F23613" w:rsidP="00655DDC">
      <w:pPr>
        <w:pStyle w:val="Titre1"/>
        <w:spacing w:before="0" w:beforeAutospacing="0" w:after="0" w:afterAutospacing="0"/>
        <w:rPr>
          <w:color w:val="000000"/>
        </w:rPr>
      </w:pPr>
      <w:r>
        <w:rPr>
          <w:color w:val="000000"/>
        </w:rPr>
        <w:t>Le bouton de vérification</w:t>
      </w:r>
      <w:r w:rsidR="00AD7548">
        <w:rPr>
          <w:color w:val="000000"/>
        </w:rPr>
        <w:t xml:space="preserve"> </w:t>
      </w:r>
      <w:r w:rsidR="00AD7548" w:rsidRPr="00FB01B2">
        <w:rPr>
          <w:b w:val="0"/>
          <w:bCs w:val="0"/>
          <w:color w:val="000000"/>
          <w:sz w:val="20"/>
          <w:szCs w:val="20"/>
        </w:rPr>
        <w:t>(</w:t>
      </w:r>
      <w:proofErr w:type="spellStart"/>
      <w:r w:rsidR="00AD7548" w:rsidRPr="00FB01B2">
        <w:rPr>
          <w:b w:val="0"/>
          <w:bCs w:val="0"/>
          <w:color w:val="000000"/>
          <w:sz w:val="20"/>
          <w:szCs w:val="20"/>
        </w:rPr>
        <w:t>T</w:t>
      </w:r>
      <w:r w:rsidR="00AD7548">
        <w:rPr>
          <w:b w:val="0"/>
          <w:bCs w:val="0"/>
          <w:color w:val="000000"/>
          <w:sz w:val="20"/>
          <w:szCs w:val="20"/>
        </w:rPr>
        <w:t>pc</w:t>
      </w:r>
      <w:proofErr w:type="spellEnd"/>
      <w:r w:rsidR="00AD7548">
        <w:rPr>
          <w:b w:val="0"/>
          <w:bCs w:val="0"/>
          <w:color w:val="000000"/>
          <w:sz w:val="20"/>
          <w:szCs w:val="20"/>
        </w:rPr>
        <w:t xml:space="preserve"> 0042</w:t>
      </w:r>
      <w:r w:rsidR="00AD7548" w:rsidRPr="00FB01B2">
        <w:rPr>
          <w:b w:val="0"/>
          <w:bCs w:val="0"/>
          <w:color w:val="000000"/>
          <w:sz w:val="20"/>
          <w:szCs w:val="20"/>
        </w:rPr>
        <w:t>)</w:t>
      </w:r>
    </w:p>
    <w:p w:rsidR="00F23613" w:rsidRDefault="00981C8A" w:rsidP="00655DDC">
      <w:pPr>
        <w:spacing w:after="0" w:line="240" w:lineRule="auto"/>
      </w:pPr>
      <w:r>
        <w:pict>
          <v:rect id="_x0000_i1096" style="width:523.3pt;height:1.5pt" o:hrstd="t" o:hrnoshade="t" o:hr="t" fillcolor="black" stroked="f"/>
        </w:pict>
      </w:r>
    </w:p>
    <w:p w:rsidR="00F23613" w:rsidRDefault="00F23613" w:rsidP="00655DDC">
      <w:pPr>
        <w:pStyle w:val="NormalWeb"/>
        <w:spacing w:before="0" w:beforeAutospacing="0" w:after="0" w:afterAutospacing="0"/>
        <w:rPr>
          <w:color w:val="000000"/>
          <w:sz w:val="27"/>
          <w:szCs w:val="27"/>
        </w:rPr>
      </w:pPr>
      <w:r>
        <w:rPr>
          <w:color w:val="000000"/>
          <w:sz w:val="27"/>
          <w:szCs w:val="27"/>
        </w:rPr>
        <w:t xml:space="preserve">Le bouton de vérification </w:t>
      </w:r>
      <w:r w:rsidR="00600062" w:rsidRPr="00600062">
        <w:rPr>
          <w:color w:val="000000"/>
          <w:sz w:val="27"/>
          <w:szCs w:val="27"/>
        </w:rPr>
        <w:t>peut être</w:t>
      </w:r>
      <w:r>
        <w:rPr>
          <w:color w:val="000000"/>
          <w:sz w:val="27"/>
          <w:szCs w:val="27"/>
        </w:rPr>
        <w:t xml:space="preserve"> associé à deux autres boutons d'action.</w:t>
      </w:r>
    </w:p>
    <w:p w:rsidR="00F23613" w:rsidRDefault="00F23613" w:rsidP="00655DDC">
      <w:pPr>
        <w:pStyle w:val="NormalWeb"/>
        <w:spacing w:before="0" w:beforeAutospacing="0" w:after="0" w:afterAutospacing="0"/>
        <w:rPr>
          <w:color w:val="000000"/>
          <w:sz w:val="27"/>
          <w:szCs w:val="27"/>
        </w:rPr>
      </w:pPr>
      <w:r>
        <w:rPr>
          <w:color w:val="000000"/>
          <w:sz w:val="27"/>
          <w:szCs w:val="27"/>
        </w:rPr>
        <w:t>Le premier est activé si la vérification est juste le second dans le cas contraire.</w:t>
      </w:r>
    </w:p>
    <w:p w:rsidR="00F23613" w:rsidRDefault="00F23613"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4038600" cy="3568700"/>
            <wp:effectExtent l="0" t="0" r="0" b="0"/>
            <wp:docPr id="74" name="Image 74" descr="C:\Users\Jack\Desktop\Aide de Genex\Genexhtml\html\pver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ack\Desktop\Aide de Genex\Genexhtml\html\pverif.jp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4038600" cy="3568700"/>
                    </a:xfrm>
                    <a:prstGeom prst="rect">
                      <a:avLst/>
                    </a:prstGeom>
                    <a:noFill/>
                    <a:ln>
                      <a:noFill/>
                    </a:ln>
                  </pic:spPr>
                </pic:pic>
              </a:graphicData>
            </a:graphic>
          </wp:inline>
        </w:drawing>
      </w:r>
    </w:p>
    <w:p w:rsidR="00F23613" w:rsidRDefault="00981C8A" w:rsidP="00655DDC">
      <w:pPr>
        <w:pStyle w:val="NormalWeb"/>
        <w:spacing w:before="0" w:beforeAutospacing="0" w:after="0" w:afterAutospacing="0"/>
        <w:rPr>
          <w:rStyle w:val="Lienhypertexte"/>
          <w:sz w:val="27"/>
          <w:szCs w:val="27"/>
        </w:rPr>
      </w:pPr>
      <w:hyperlink r:id="rId332" w:history="1">
        <w:r w:rsidR="00F23613">
          <w:rPr>
            <w:rStyle w:val="Lienhypertexte"/>
            <w:sz w:val="27"/>
            <w:szCs w:val="27"/>
          </w:rPr>
          <w:t>Retour au sommaire</w:t>
        </w:r>
      </w:hyperlink>
    </w:p>
    <w:p w:rsidR="00600062" w:rsidRDefault="00600062" w:rsidP="00655DDC">
      <w:pPr>
        <w:pStyle w:val="NormalWeb"/>
        <w:spacing w:before="0" w:beforeAutospacing="0" w:after="0" w:afterAutospacing="0"/>
        <w:rPr>
          <w:color w:val="000000"/>
          <w:sz w:val="27"/>
          <w:szCs w:val="27"/>
        </w:rPr>
      </w:pPr>
    </w:p>
    <w:p w:rsidR="003968E7" w:rsidRDefault="003968E7" w:rsidP="00655DDC">
      <w:pPr>
        <w:pStyle w:val="Titre1"/>
        <w:spacing w:before="0" w:beforeAutospacing="0" w:after="0" w:afterAutospacing="0"/>
        <w:rPr>
          <w:color w:val="000000"/>
        </w:rPr>
      </w:pPr>
      <w:r>
        <w:rPr>
          <w:color w:val="000000"/>
        </w:rPr>
        <w:t>Autre exemple de boutons Chrono</w:t>
      </w:r>
      <w:r w:rsidR="00AD7548">
        <w:rPr>
          <w:color w:val="000000"/>
        </w:rPr>
        <w:t xml:space="preserve"> </w:t>
      </w:r>
      <w:r w:rsidR="00AD7548" w:rsidRPr="00FB01B2">
        <w:rPr>
          <w:b w:val="0"/>
          <w:bCs w:val="0"/>
          <w:color w:val="000000"/>
          <w:sz w:val="20"/>
          <w:szCs w:val="20"/>
        </w:rPr>
        <w:t>(</w:t>
      </w:r>
      <w:proofErr w:type="spellStart"/>
      <w:r w:rsidR="00AD7548" w:rsidRPr="00FB01B2">
        <w:rPr>
          <w:b w:val="0"/>
          <w:bCs w:val="0"/>
          <w:color w:val="000000"/>
          <w:sz w:val="20"/>
          <w:szCs w:val="20"/>
        </w:rPr>
        <w:t>T</w:t>
      </w:r>
      <w:r w:rsidR="00AD7548">
        <w:rPr>
          <w:b w:val="0"/>
          <w:bCs w:val="0"/>
          <w:color w:val="000000"/>
          <w:sz w:val="20"/>
          <w:szCs w:val="20"/>
        </w:rPr>
        <w:t>pc</w:t>
      </w:r>
      <w:proofErr w:type="spellEnd"/>
      <w:r w:rsidR="00AD7548">
        <w:rPr>
          <w:b w:val="0"/>
          <w:bCs w:val="0"/>
          <w:color w:val="000000"/>
          <w:sz w:val="20"/>
          <w:szCs w:val="20"/>
        </w:rPr>
        <w:t xml:space="preserve"> 0043</w:t>
      </w:r>
      <w:r w:rsidR="00AD7548" w:rsidRPr="00FB01B2">
        <w:rPr>
          <w:b w:val="0"/>
          <w:bCs w:val="0"/>
          <w:color w:val="000000"/>
          <w:sz w:val="20"/>
          <w:szCs w:val="20"/>
        </w:rPr>
        <w:t>)</w:t>
      </w:r>
    </w:p>
    <w:p w:rsidR="003968E7" w:rsidRDefault="00981C8A" w:rsidP="00655DDC">
      <w:pPr>
        <w:spacing w:after="0" w:line="240" w:lineRule="auto"/>
      </w:pPr>
      <w:r>
        <w:pict>
          <v:rect id="_x0000_i1097" style="width:523.3pt;height:1.5pt" o:hrstd="t" o:hrnoshade="t" o:hr="t" fillcolor="black" stroked="f"/>
        </w:pict>
      </w:r>
    </w:p>
    <w:p w:rsidR="003968E7" w:rsidRDefault="003968E7" w:rsidP="00655DDC">
      <w:pPr>
        <w:pStyle w:val="NormalWeb"/>
        <w:spacing w:before="0" w:beforeAutospacing="0" w:after="0" w:afterAutospacing="0"/>
        <w:rPr>
          <w:color w:val="000000"/>
          <w:sz w:val="27"/>
          <w:szCs w:val="27"/>
        </w:rPr>
      </w:pPr>
      <w:proofErr w:type="gramStart"/>
      <w:r>
        <w:rPr>
          <w:color w:val="000000"/>
          <w:sz w:val="27"/>
          <w:szCs w:val="27"/>
        </w:rPr>
        <w:t>les</w:t>
      </w:r>
      <w:proofErr w:type="gramEnd"/>
      <w:r>
        <w:rPr>
          <w:color w:val="000000"/>
          <w:sz w:val="27"/>
          <w:szCs w:val="27"/>
        </w:rPr>
        <w:t xml:space="preserve"> 2 premiers boutons ont leur propriété </w:t>
      </w:r>
      <w:r>
        <w:rPr>
          <w:b/>
          <w:bCs/>
          <w:color w:val="000000"/>
          <w:sz w:val="27"/>
          <w:szCs w:val="27"/>
        </w:rPr>
        <w:t>état</w:t>
      </w:r>
      <w:r>
        <w:rPr>
          <w:color w:val="000000"/>
          <w:sz w:val="27"/>
          <w:szCs w:val="27"/>
        </w:rPr>
        <w:t> "</w:t>
      </w:r>
      <w:r>
        <w:rPr>
          <w:b/>
          <w:bCs/>
          <w:color w:val="000000"/>
          <w:sz w:val="27"/>
          <w:szCs w:val="27"/>
        </w:rPr>
        <w:t>actif</w:t>
      </w:r>
      <w:r>
        <w:rPr>
          <w:color w:val="000000"/>
          <w:sz w:val="27"/>
          <w:szCs w:val="27"/>
        </w:rPr>
        <w:t>" : leur déclenchement est automatique lors du passage en mode travail.</w:t>
      </w:r>
    </w:p>
    <w:p w:rsidR="003968E7" w:rsidRDefault="003968E7" w:rsidP="00655DDC">
      <w:pPr>
        <w:pStyle w:val="NormalWeb"/>
        <w:spacing w:before="0" w:beforeAutospacing="0" w:after="0" w:afterAutospacing="0"/>
        <w:rPr>
          <w:color w:val="000000"/>
          <w:sz w:val="27"/>
          <w:szCs w:val="27"/>
        </w:rPr>
      </w:pPr>
      <w:r>
        <w:rPr>
          <w:color w:val="000000"/>
          <w:sz w:val="27"/>
          <w:szCs w:val="27"/>
        </w:rPr>
        <w:t>Le premier a la propriété </w:t>
      </w:r>
      <w:r>
        <w:rPr>
          <w:b/>
          <w:bCs/>
          <w:color w:val="000000"/>
          <w:sz w:val="27"/>
          <w:szCs w:val="27"/>
        </w:rPr>
        <w:t>répétition</w:t>
      </w:r>
      <w:r>
        <w:rPr>
          <w:color w:val="000000"/>
          <w:sz w:val="27"/>
          <w:szCs w:val="27"/>
        </w:rPr>
        <w:t> cochée : son action sera répétée</w:t>
      </w:r>
    </w:p>
    <w:p w:rsidR="003968E7" w:rsidRDefault="003968E7" w:rsidP="00655DDC">
      <w:pPr>
        <w:pStyle w:val="NormalWeb"/>
        <w:spacing w:before="0" w:beforeAutospacing="0" w:after="0" w:afterAutospacing="0"/>
        <w:rPr>
          <w:color w:val="000000"/>
          <w:sz w:val="27"/>
          <w:szCs w:val="27"/>
        </w:rPr>
      </w:pPr>
      <w:r>
        <w:rPr>
          <w:color w:val="000000"/>
          <w:sz w:val="27"/>
          <w:szCs w:val="27"/>
        </w:rPr>
        <w:t xml:space="preserve">Le </w:t>
      </w:r>
      <w:r w:rsidR="00600062" w:rsidRPr="00600062">
        <w:rPr>
          <w:color w:val="000000"/>
          <w:sz w:val="27"/>
          <w:szCs w:val="27"/>
        </w:rPr>
        <w:t>second</w:t>
      </w:r>
      <w:r>
        <w:rPr>
          <w:color w:val="000000"/>
          <w:sz w:val="27"/>
          <w:szCs w:val="27"/>
        </w:rPr>
        <w:t xml:space="preserve"> n'a pas cette propriété son action ne sera pas répétée. Il est cependant possible de le réinitialiser en cliquant sur le bouton </w:t>
      </w:r>
      <w:r>
        <w:rPr>
          <w:b/>
          <w:bCs/>
          <w:color w:val="000000"/>
          <w:sz w:val="27"/>
          <w:szCs w:val="27"/>
        </w:rPr>
        <w:t>INITCH</w:t>
      </w:r>
      <w:r>
        <w:rPr>
          <w:color w:val="000000"/>
          <w:sz w:val="27"/>
          <w:szCs w:val="27"/>
        </w:rPr>
        <w:t> (le bouton le plus bas).</w:t>
      </w:r>
    </w:p>
    <w:p w:rsidR="003968E7" w:rsidRDefault="003968E7" w:rsidP="00655DDC">
      <w:pPr>
        <w:pStyle w:val="NormalWeb"/>
        <w:spacing w:before="0" w:beforeAutospacing="0" w:after="0" w:afterAutospacing="0"/>
        <w:rPr>
          <w:color w:val="000000"/>
          <w:sz w:val="27"/>
          <w:szCs w:val="27"/>
        </w:rPr>
      </w:pPr>
      <w:r>
        <w:rPr>
          <w:color w:val="000000"/>
          <w:sz w:val="27"/>
          <w:szCs w:val="27"/>
        </w:rPr>
        <w:t>Le 3ème bouton </w:t>
      </w:r>
      <w:r>
        <w:rPr>
          <w:b/>
          <w:bCs/>
          <w:color w:val="000000"/>
          <w:sz w:val="27"/>
          <w:szCs w:val="27"/>
        </w:rPr>
        <w:t>CHRONO</w:t>
      </w:r>
      <w:r>
        <w:rPr>
          <w:color w:val="000000"/>
          <w:sz w:val="27"/>
          <w:szCs w:val="27"/>
        </w:rPr>
        <w:t> a sa propriété </w:t>
      </w:r>
      <w:r>
        <w:rPr>
          <w:b/>
          <w:bCs/>
          <w:color w:val="000000"/>
          <w:sz w:val="27"/>
          <w:szCs w:val="27"/>
        </w:rPr>
        <w:t>état</w:t>
      </w:r>
      <w:r>
        <w:rPr>
          <w:color w:val="000000"/>
          <w:sz w:val="27"/>
          <w:szCs w:val="27"/>
        </w:rPr>
        <w:t> "</w:t>
      </w:r>
      <w:r>
        <w:rPr>
          <w:b/>
          <w:bCs/>
          <w:color w:val="000000"/>
          <w:sz w:val="27"/>
          <w:szCs w:val="27"/>
        </w:rPr>
        <w:t>inactif</w:t>
      </w:r>
      <w:r>
        <w:rPr>
          <w:color w:val="000000"/>
          <w:sz w:val="27"/>
          <w:szCs w:val="27"/>
        </w:rPr>
        <w:t>" : il est nécessaire de l'activer pour le déclencher (en cliquant dessus ou à partir du balayage automatique).</w:t>
      </w:r>
    </w:p>
    <w:p w:rsidR="003968E7" w:rsidRDefault="003968E7" w:rsidP="00655DDC">
      <w:pPr>
        <w:pStyle w:val="NormalWeb"/>
        <w:spacing w:before="0" w:beforeAutospacing="0" w:after="0" w:afterAutospacing="0"/>
        <w:rPr>
          <w:color w:val="000000"/>
          <w:sz w:val="27"/>
          <w:szCs w:val="27"/>
        </w:rPr>
      </w:pPr>
      <w:r>
        <w:rPr>
          <w:color w:val="000000"/>
          <w:sz w:val="27"/>
          <w:szCs w:val="27"/>
        </w:rPr>
        <w:lastRenderedPageBreak/>
        <w:t>De plus il a sa propriété </w:t>
      </w:r>
      <w:r>
        <w:rPr>
          <w:b/>
          <w:bCs/>
          <w:color w:val="000000"/>
          <w:sz w:val="27"/>
          <w:szCs w:val="27"/>
        </w:rPr>
        <w:t>attente</w:t>
      </w:r>
      <w:r>
        <w:rPr>
          <w:color w:val="000000"/>
          <w:sz w:val="27"/>
          <w:szCs w:val="27"/>
        </w:rPr>
        <w:t> cochée : pendant la durée du délai défini dans sa propriété </w:t>
      </w:r>
      <w:r>
        <w:rPr>
          <w:b/>
          <w:bCs/>
          <w:color w:val="000000"/>
          <w:sz w:val="27"/>
          <w:szCs w:val="27"/>
        </w:rPr>
        <w:t>temporisation</w:t>
      </w:r>
      <w:r>
        <w:rPr>
          <w:color w:val="000000"/>
          <w:sz w:val="27"/>
          <w:szCs w:val="27"/>
        </w:rPr>
        <w:t> aucune action ne sera possible et le balayage automatique (s'il est activé) sera suspendu.</w:t>
      </w:r>
    </w:p>
    <w:p w:rsidR="003968E7" w:rsidRDefault="00981C8A" w:rsidP="00655DDC">
      <w:pPr>
        <w:pStyle w:val="NormalWeb"/>
        <w:spacing w:before="0" w:beforeAutospacing="0" w:after="0" w:afterAutospacing="0"/>
        <w:rPr>
          <w:rStyle w:val="Lienhypertexte"/>
          <w:sz w:val="27"/>
          <w:szCs w:val="27"/>
        </w:rPr>
      </w:pPr>
      <w:hyperlink r:id="rId333" w:history="1">
        <w:r w:rsidR="003968E7">
          <w:rPr>
            <w:rStyle w:val="Lienhypertexte"/>
            <w:sz w:val="27"/>
            <w:szCs w:val="27"/>
          </w:rPr>
          <w:t>Retour au sommaire</w:t>
        </w:r>
      </w:hyperlink>
    </w:p>
    <w:p w:rsidR="00DA2881" w:rsidRDefault="00DA2881" w:rsidP="00655DDC">
      <w:pPr>
        <w:pStyle w:val="NormalWeb"/>
        <w:spacing w:before="0" w:beforeAutospacing="0" w:after="0" w:afterAutospacing="0"/>
        <w:rPr>
          <w:color w:val="000000"/>
          <w:sz w:val="27"/>
          <w:szCs w:val="27"/>
        </w:rPr>
      </w:pPr>
    </w:p>
    <w:p w:rsidR="003968E7" w:rsidRDefault="003968E7" w:rsidP="00655DDC">
      <w:pPr>
        <w:pStyle w:val="Titre1"/>
        <w:spacing w:before="0" w:beforeAutospacing="0" w:after="0" w:afterAutospacing="0"/>
        <w:rPr>
          <w:color w:val="000000"/>
        </w:rPr>
      </w:pPr>
      <w:r>
        <w:rPr>
          <w:color w:val="000000"/>
        </w:rPr>
        <w:t>Exemple d'un bouton Pile</w:t>
      </w:r>
      <w:r w:rsidR="00AD7548">
        <w:rPr>
          <w:color w:val="000000"/>
        </w:rPr>
        <w:t xml:space="preserve"> </w:t>
      </w:r>
      <w:r w:rsidR="00AD7548" w:rsidRPr="00FB01B2">
        <w:rPr>
          <w:b w:val="0"/>
          <w:bCs w:val="0"/>
          <w:color w:val="000000"/>
          <w:sz w:val="20"/>
          <w:szCs w:val="20"/>
        </w:rPr>
        <w:t>(</w:t>
      </w:r>
      <w:proofErr w:type="spellStart"/>
      <w:r w:rsidR="00AD7548" w:rsidRPr="00FB01B2">
        <w:rPr>
          <w:b w:val="0"/>
          <w:bCs w:val="0"/>
          <w:color w:val="000000"/>
          <w:sz w:val="20"/>
          <w:szCs w:val="20"/>
        </w:rPr>
        <w:t>T</w:t>
      </w:r>
      <w:r w:rsidR="00AD7548">
        <w:rPr>
          <w:b w:val="0"/>
          <w:bCs w:val="0"/>
          <w:color w:val="000000"/>
          <w:sz w:val="20"/>
          <w:szCs w:val="20"/>
        </w:rPr>
        <w:t>pc</w:t>
      </w:r>
      <w:proofErr w:type="spellEnd"/>
      <w:r w:rsidR="00AD7548">
        <w:rPr>
          <w:b w:val="0"/>
          <w:bCs w:val="0"/>
          <w:color w:val="000000"/>
          <w:sz w:val="20"/>
          <w:szCs w:val="20"/>
        </w:rPr>
        <w:t xml:space="preserve"> 0044</w:t>
      </w:r>
      <w:r w:rsidR="00AD7548" w:rsidRPr="00FB01B2">
        <w:rPr>
          <w:b w:val="0"/>
          <w:bCs w:val="0"/>
          <w:color w:val="000000"/>
          <w:sz w:val="20"/>
          <w:szCs w:val="20"/>
        </w:rPr>
        <w:t>)</w:t>
      </w:r>
    </w:p>
    <w:p w:rsidR="003968E7" w:rsidRDefault="00981C8A" w:rsidP="00655DDC">
      <w:pPr>
        <w:spacing w:after="0" w:line="240" w:lineRule="auto"/>
      </w:pPr>
      <w:r>
        <w:pict>
          <v:rect id="_x0000_i1098" style="width:523.3pt;height:1.5pt" o:hrstd="t" o:hrnoshade="t" o:hr="t" fillcolor="black" stroked="f"/>
        </w:pict>
      </w:r>
    </w:p>
    <w:p w:rsidR="003968E7" w:rsidRDefault="003968E7"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4991100" cy="2381250"/>
            <wp:effectExtent l="0" t="0" r="0" b="0"/>
            <wp:docPr id="75" name="Image 75" descr="C:\Users\Jack\Desktop\Aide de Genex\Genexhtml\html\bpi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ack\Desktop\Aide de Genex\Genexhtml\html\bpile1.jp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991100" cy="2381250"/>
                    </a:xfrm>
                    <a:prstGeom prst="rect">
                      <a:avLst/>
                    </a:prstGeom>
                    <a:noFill/>
                    <a:ln>
                      <a:noFill/>
                    </a:ln>
                  </pic:spPr>
                </pic:pic>
              </a:graphicData>
            </a:graphic>
          </wp:inline>
        </w:drawing>
      </w:r>
    </w:p>
    <w:p w:rsidR="003968E7" w:rsidRDefault="003968E7" w:rsidP="00655DDC">
      <w:pPr>
        <w:pStyle w:val="NormalWeb"/>
        <w:spacing w:before="0" w:beforeAutospacing="0" w:after="0" w:afterAutospacing="0"/>
        <w:rPr>
          <w:color w:val="000000"/>
          <w:sz w:val="27"/>
          <w:szCs w:val="27"/>
        </w:rPr>
      </w:pPr>
      <w:r>
        <w:rPr>
          <w:color w:val="000000"/>
          <w:sz w:val="27"/>
          <w:szCs w:val="27"/>
        </w:rPr>
        <w:t>Des boutons de déplacement dont la cible est le bouton "trace".</w:t>
      </w:r>
    </w:p>
    <w:p w:rsidR="003968E7" w:rsidRDefault="003968E7" w:rsidP="00655DDC">
      <w:pPr>
        <w:pStyle w:val="NormalWeb"/>
        <w:spacing w:before="0" w:beforeAutospacing="0" w:after="0" w:afterAutospacing="0"/>
        <w:rPr>
          <w:color w:val="000000"/>
          <w:sz w:val="27"/>
          <w:szCs w:val="27"/>
        </w:rPr>
      </w:pPr>
      <w:r>
        <w:rPr>
          <w:color w:val="000000"/>
          <w:sz w:val="27"/>
          <w:szCs w:val="27"/>
        </w:rPr>
        <w:t>Puis un bouton d'écriture dynamique qui affiche un texte pendant un court moment.</w:t>
      </w:r>
    </w:p>
    <w:p w:rsidR="003968E7" w:rsidRDefault="003968E7" w:rsidP="00655DDC">
      <w:pPr>
        <w:pStyle w:val="NormalWeb"/>
        <w:spacing w:before="0" w:beforeAutospacing="0" w:after="0" w:afterAutospacing="0"/>
        <w:rPr>
          <w:color w:val="000000"/>
          <w:sz w:val="27"/>
          <w:szCs w:val="27"/>
        </w:rPr>
      </w:pPr>
      <w:r>
        <w:rPr>
          <w:color w:val="000000"/>
          <w:sz w:val="27"/>
          <w:szCs w:val="27"/>
        </w:rPr>
        <w:t>Puis un bouton d'effacement de la trace laissée par le bouton "trace" dans son déplacement.</w:t>
      </w:r>
    </w:p>
    <w:p w:rsidR="003968E7" w:rsidRDefault="00981C8A" w:rsidP="00655DDC">
      <w:pPr>
        <w:pStyle w:val="NormalWeb"/>
        <w:spacing w:before="0" w:beforeAutospacing="0" w:after="0" w:afterAutospacing="0"/>
        <w:rPr>
          <w:rStyle w:val="Lienhypertexte"/>
          <w:sz w:val="27"/>
          <w:szCs w:val="27"/>
        </w:rPr>
      </w:pPr>
      <w:hyperlink r:id="rId335" w:history="1">
        <w:r w:rsidR="003968E7">
          <w:rPr>
            <w:rStyle w:val="Lienhypertexte"/>
            <w:sz w:val="27"/>
            <w:szCs w:val="27"/>
          </w:rPr>
          <w:t>Retour au sommaire</w:t>
        </w:r>
      </w:hyperlink>
    </w:p>
    <w:p w:rsidR="00DA2881" w:rsidRDefault="00DA2881" w:rsidP="00655DDC">
      <w:pPr>
        <w:pStyle w:val="NormalWeb"/>
        <w:spacing w:before="0" w:beforeAutospacing="0" w:after="0" w:afterAutospacing="0"/>
        <w:rPr>
          <w:color w:val="000000"/>
          <w:sz w:val="27"/>
          <w:szCs w:val="27"/>
        </w:rPr>
      </w:pPr>
    </w:p>
    <w:p w:rsidR="003968E7" w:rsidRDefault="003968E7" w:rsidP="00655DDC">
      <w:pPr>
        <w:pStyle w:val="Titre1"/>
        <w:spacing w:before="0" w:beforeAutospacing="0" w:after="0" w:afterAutospacing="0"/>
        <w:rPr>
          <w:color w:val="000000"/>
        </w:rPr>
      </w:pPr>
      <w:r>
        <w:rPr>
          <w:color w:val="000000"/>
        </w:rPr>
        <w:t>Propriétés du bouton "Pile"</w:t>
      </w:r>
      <w:r w:rsidR="00AD7548">
        <w:rPr>
          <w:color w:val="000000"/>
        </w:rPr>
        <w:t xml:space="preserve"> </w:t>
      </w:r>
      <w:r w:rsidR="00AD7548" w:rsidRPr="00FB01B2">
        <w:rPr>
          <w:b w:val="0"/>
          <w:bCs w:val="0"/>
          <w:color w:val="000000"/>
          <w:sz w:val="20"/>
          <w:szCs w:val="20"/>
        </w:rPr>
        <w:t>(</w:t>
      </w:r>
      <w:proofErr w:type="spellStart"/>
      <w:r w:rsidR="00AD7548" w:rsidRPr="00FB01B2">
        <w:rPr>
          <w:b w:val="0"/>
          <w:bCs w:val="0"/>
          <w:color w:val="000000"/>
          <w:sz w:val="20"/>
          <w:szCs w:val="20"/>
        </w:rPr>
        <w:t>T</w:t>
      </w:r>
      <w:r w:rsidR="00AD7548">
        <w:rPr>
          <w:b w:val="0"/>
          <w:bCs w:val="0"/>
          <w:color w:val="000000"/>
          <w:sz w:val="20"/>
          <w:szCs w:val="20"/>
        </w:rPr>
        <w:t>pc</w:t>
      </w:r>
      <w:proofErr w:type="spellEnd"/>
      <w:r w:rsidR="00AD7548">
        <w:rPr>
          <w:b w:val="0"/>
          <w:bCs w:val="0"/>
          <w:color w:val="000000"/>
          <w:sz w:val="20"/>
          <w:szCs w:val="20"/>
        </w:rPr>
        <w:t xml:space="preserve"> 0045</w:t>
      </w:r>
      <w:r w:rsidR="00AD7548" w:rsidRPr="00FB01B2">
        <w:rPr>
          <w:b w:val="0"/>
          <w:bCs w:val="0"/>
          <w:color w:val="000000"/>
          <w:sz w:val="20"/>
          <w:szCs w:val="20"/>
        </w:rPr>
        <w:t>)</w:t>
      </w:r>
    </w:p>
    <w:p w:rsidR="003968E7" w:rsidRDefault="00981C8A" w:rsidP="00655DDC">
      <w:pPr>
        <w:spacing w:after="0" w:line="240" w:lineRule="auto"/>
      </w:pPr>
      <w:r>
        <w:pict>
          <v:rect id="_x0000_i1099" style="width:523.3pt;height:1.5pt" o:hrstd="t" o:hrnoshade="t" o:hr="t" fillcolor="black" stroked="f"/>
        </w:pict>
      </w:r>
    </w:p>
    <w:p w:rsidR="003968E7" w:rsidRDefault="003968E7" w:rsidP="00655DDC">
      <w:pPr>
        <w:pStyle w:val="NormalWeb"/>
        <w:spacing w:before="0" w:beforeAutospacing="0" w:after="0" w:afterAutospacing="0"/>
        <w:rPr>
          <w:color w:val="000000"/>
          <w:sz w:val="27"/>
          <w:szCs w:val="27"/>
        </w:rPr>
      </w:pPr>
      <w:r>
        <w:rPr>
          <w:color w:val="000000"/>
          <w:sz w:val="27"/>
          <w:szCs w:val="27"/>
        </w:rPr>
        <w:t>Une boite de dialogue permet de sélectionner les boutons d'actions à ajouter et de leur affecter des propriétés spécifiques :</w:t>
      </w:r>
    </w:p>
    <w:p w:rsidR="003968E7" w:rsidRDefault="003968E7"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5080000" cy="1790700"/>
            <wp:effectExtent l="0" t="0" r="6350" b="0"/>
            <wp:docPr id="77" name="Image 77" descr="C:\Users\Jack\Desktop\Aide de Genex\Genexhtml\html\dlgpi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ack\Desktop\Aide de Genex\Genexhtml\html\dlgpile1.jp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080000" cy="1790700"/>
                    </a:xfrm>
                    <a:prstGeom prst="rect">
                      <a:avLst/>
                    </a:prstGeom>
                    <a:noFill/>
                    <a:ln>
                      <a:noFill/>
                    </a:ln>
                  </pic:spPr>
                </pic:pic>
              </a:graphicData>
            </a:graphic>
          </wp:inline>
        </w:drawing>
      </w:r>
    </w:p>
    <w:p w:rsidR="003968E7" w:rsidRDefault="003968E7" w:rsidP="00655DDC">
      <w:pPr>
        <w:pStyle w:val="NormalWeb"/>
        <w:spacing w:before="0" w:beforeAutospacing="0" w:after="0" w:afterAutospacing="0"/>
        <w:rPr>
          <w:color w:val="000000"/>
          <w:sz w:val="27"/>
          <w:szCs w:val="27"/>
        </w:rPr>
      </w:pPr>
      <w:r>
        <w:rPr>
          <w:color w:val="000000"/>
          <w:sz w:val="27"/>
          <w:szCs w:val="27"/>
        </w:rPr>
        <w:t>Le bouton "Nouveau" permet d'ajouter des boutons d'action à la pile.</w:t>
      </w:r>
    </w:p>
    <w:p w:rsidR="003968E7" w:rsidRDefault="003968E7" w:rsidP="00655DDC">
      <w:pPr>
        <w:pStyle w:val="NormalWeb"/>
        <w:spacing w:before="0" w:beforeAutospacing="0" w:after="0" w:afterAutospacing="0"/>
        <w:jc w:val="center"/>
        <w:rPr>
          <w:color w:val="000000"/>
          <w:sz w:val="27"/>
          <w:szCs w:val="27"/>
        </w:rPr>
      </w:pPr>
      <w:r>
        <w:rPr>
          <w:noProof/>
          <w:color w:val="000000"/>
          <w:sz w:val="27"/>
          <w:szCs w:val="27"/>
        </w:rPr>
        <w:lastRenderedPageBreak/>
        <w:drawing>
          <wp:inline distT="0" distB="0" distL="0" distR="0">
            <wp:extent cx="5276850" cy="2190750"/>
            <wp:effectExtent l="0" t="0" r="0" b="0"/>
            <wp:docPr id="76" name="Image 76" descr="C:\Users\Jack\Desktop\Aide de Genex\Genexhtml\html\dlgpi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ack\Desktop\Aide de Genex\Genexhtml\html\dlgpile2.jpg"/>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276850" cy="2190750"/>
                    </a:xfrm>
                    <a:prstGeom prst="rect">
                      <a:avLst/>
                    </a:prstGeom>
                    <a:noFill/>
                    <a:ln>
                      <a:noFill/>
                    </a:ln>
                  </pic:spPr>
                </pic:pic>
              </a:graphicData>
            </a:graphic>
          </wp:inline>
        </w:drawing>
      </w:r>
    </w:p>
    <w:p w:rsidR="003968E7" w:rsidRDefault="003968E7" w:rsidP="00655DDC">
      <w:pPr>
        <w:pStyle w:val="NormalWeb"/>
        <w:spacing w:before="0" w:beforeAutospacing="0" w:after="0" w:afterAutospacing="0"/>
        <w:rPr>
          <w:color w:val="000000"/>
          <w:sz w:val="27"/>
          <w:szCs w:val="27"/>
        </w:rPr>
      </w:pPr>
      <w:r>
        <w:rPr>
          <w:color w:val="000000"/>
          <w:sz w:val="27"/>
          <w:szCs w:val="27"/>
        </w:rPr>
        <w:t>Il faut ensuite définir l'objet cible de l'action. Ceci s'effectue en définissant la propriété "Objet cible" de chacun des boutons.</w:t>
      </w:r>
    </w:p>
    <w:p w:rsidR="003968E7" w:rsidRDefault="003968E7" w:rsidP="00655DDC">
      <w:pPr>
        <w:pStyle w:val="NormalWeb"/>
        <w:spacing w:before="0" w:beforeAutospacing="0" w:after="0" w:afterAutospacing="0"/>
        <w:rPr>
          <w:color w:val="000000"/>
          <w:sz w:val="27"/>
          <w:szCs w:val="27"/>
        </w:rPr>
      </w:pPr>
      <w:r>
        <w:rPr>
          <w:color w:val="000000"/>
          <w:sz w:val="27"/>
          <w:szCs w:val="27"/>
        </w:rPr>
        <w:t>Voir un </w:t>
      </w:r>
      <w:hyperlink r:id="rId338" w:history="1">
        <w:r>
          <w:rPr>
            <w:rStyle w:val="Lienhypertexte"/>
            <w:sz w:val="27"/>
            <w:szCs w:val="27"/>
          </w:rPr>
          <w:t xml:space="preserve">exemple </w:t>
        </w:r>
        <w:r w:rsidRPr="00DA2881">
          <w:rPr>
            <w:rStyle w:val="Lienhypertexte"/>
            <w:sz w:val="27"/>
            <w:szCs w:val="27"/>
          </w:rPr>
          <w:t>d'</w:t>
        </w:r>
        <w:r w:rsidR="00DA2881" w:rsidRPr="00DA2881">
          <w:rPr>
            <w:rStyle w:val="Lienhypertexte"/>
            <w:sz w:val="27"/>
            <w:szCs w:val="27"/>
          </w:rPr>
          <w:t>utilisation</w:t>
        </w:r>
        <w:r>
          <w:rPr>
            <w:rStyle w:val="Lienhypertexte"/>
            <w:sz w:val="27"/>
            <w:szCs w:val="27"/>
          </w:rPr>
          <w:t xml:space="preserve"> d'un bouton Pile</w:t>
        </w:r>
      </w:hyperlink>
    </w:p>
    <w:p w:rsidR="003968E7" w:rsidRDefault="00981C8A" w:rsidP="00655DDC">
      <w:pPr>
        <w:pStyle w:val="NormalWeb"/>
        <w:spacing w:before="0" w:beforeAutospacing="0" w:after="0" w:afterAutospacing="0"/>
        <w:rPr>
          <w:rStyle w:val="Lienhypertexte"/>
          <w:sz w:val="27"/>
          <w:szCs w:val="27"/>
        </w:rPr>
      </w:pPr>
      <w:hyperlink r:id="rId339" w:history="1">
        <w:r w:rsidR="003968E7">
          <w:rPr>
            <w:rStyle w:val="Lienhypertexte"/>
            <w:sz w:val="27"/>
            <w:szCs w:val="27"/>
          </w:rPr>
          <w:t>Retour au sommaire</w:t>
        </w:r>
      </w:hyperlink>
    </w:p>
    <w:p w:rsidR="00DA2881" w:rsidRDefault="00DA2881" w:rsidP="00655DDC">
      <w:pPr>
        <w:pStyle w:val="NormalWeb"/>
        <w:spacing w:before="0" w:beforeAutospacing="0" w:after="0" w:afterAutospacing="0"/>
        <w:rPr>
          <w:color w:val="000000"/>
          <w:sz w:val="27"/>
          <w:szCs w:val="27"/>
        </w:rPr>
      </w:pPr>
    </w:p>
    <w:p w:rsidR="003968E7" w:rsidRDefault="003968E7" w:rsidP="00655DDC">
      <w:pPr>
        <w:pStyle w:val="Titre1"/>
        <w:spacing w:before="0" w:beforeAutospacing="0" w:after="0" w:afterAutospacing="0"/>
        <w:rPr>
          <w:color w:val="000000"/>
        </w:rPr>
      </w:pPr>
      <w:r>
        <w:rPr>
          <w:color w:val="000000"/>
        </w:rPr>
        <w:t>Propriétés des boutons d'affichage dynamique</w:t>
      </w:r>
      <w:r w:rsidR="00DA2881">
        <w:rPr>
          <w:color w:val="000000"/>
        </w:rPr>
        <w:t xml:space="preserve"> </w:t>
      </w:r>
      <w:r w:rsidR="00AD7548" w:rsidRPr="00FB01B2">
        <w:rPr>
          <w:b w:val="0"/>
          <w:bCs w:val="0"/>
          <w:color w:val="000000"/>
          <w:sz w:val="20"/>
          <w:szCs w:val="20"/>
        </w:rPr>
        <w:t>(</w:t>
      </w:r>
      <w:proofErr w:type="spellStart"/>
      <w:r w:rsidR="00AD7548" w:rsidRPr="00FB01B2">
        <w:rPr>
          <w:b w:val="0"/>
          <w:bCs w:val="0"/>
          <w:color w:val="000000"/>
          <w:sz w:val="20"/>
          <w:szCs w:val="20"/>
        </w:rPr>
        <w:t>T</w:t>
      </w:r>
      <w:r w:rsidR="00AD7548">
        <w:rPr>
          <w:b w:val="0"/>
          <w:bCs w:val="0"/>
          <w:color w:val="000000"/>
          <w:sz w:val="20"/>
          <w:szCs w:val="20"/>
        </w:rPr>
        <w:t>pc</w:t>
      </w:r>
      <w:proofErr w:type="spellEnd"/>
      <w:r w:rsidR="00AD7548">
        <w:rPr>
          <w:b w:val="0"/>
          <w:bCs w:val="0"/>
          <w:color w:val="000000"/>
          <w:sz w:val="20"/>
          <w:szCs w:val="20"/>
        </w:rPr>
        <w:t xml:space="preserve"> 0046</w:t>
      </w:r>
      <w:r w:rsidR="00AD7548" w:rsidRPr="00FB01B2">
        <w:rPr>
          <w:b w:val="0"/>
          <w:bCs w:val="0"/>
          <w:color w:val="000000"/>
          <w:sz w:val="20"/>
          <w:szCs w:val="20"/>
        </w:rPr>
        <w:t>)</w:t>
      </w:r>
    </w:p>
    <w:p w:rsidR="003968E7" w:rsidRDefault="00981C8A" w:rsidP="00655DDC">
      <w:pPr>
        <w:spacing w:after="0" w:line="240" w:lineRule="auto"/>
      </w:pPr>
      <w:r>
        <w:pict>
          <v:rect id="_x0000_i1100" style="width:523.3pt;height:1.5pt" o:hrstd="t" o:hrnoshade="t" o:hr="t" fillcolor="black" stroked="f"/>
        </w:pict>
      </w:r>
    </w:p>
    <w:p w:rsidR="003968E7" w:rsidRDefault="003968E7"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1714500" cy="1492250"/>
            <wp:effectExtent l="0" t="0" r="0" b="0"/>
            <wp:docPr id="78" name="Image 78" descr="C:\Users\Jack\Desktop\Aide de Genex\Genexhtml\html\pecrdy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ack\Desktop\Aide de Genex\Genexhtml\html\pecrdyn.jp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714500" cy="1492250"/>
                    </a:xfrm>
                    <a:prstGeom prst="rect">
                      <a:avLst/>
                    </a:prstGeom>
                    <a:noFill/>
                    <a:ln>
                      <a:noFill/>
                    </a:ln>
                  </pic:spPr>
                </pic:pic>
              </a:graphicData>
            </a:graphic>
          </wp:inline>
        </w:drawing>
      </w:r>
    </w:p>
    <w:p w:rsidR="003968E7" w:rsidRDefault="003968E7" w:rsidP="00655DDC">
      <w:pPr>
        <w:pStyle w:val="NormalWeb"/>
        <w:spacing w:before="0" w:beforeAutospacing="0" w:after="0" w:afterAutospacing="0"/>
        <w:rPr>
          <w:color w:val="000000"/>
          <w:sz w:val="27"/>
          <w:szCs w:val="27"/>
        </w:rPr>
      </w:pPr>
      <w:r>
        <w:rPr>
          <w:color w:val="000000"/>
          <w:sz w:val="27"/>
          <w:szCs w:val="27"/>
        </w:rPr>
        <w:t>•"</w:t>
      </w:r>
      <w:r>
        <w:rPr>
          <w:b/>
          <w:bCs/>
          <w:color w:val="000000"/>
          <w:sz w:val="27"/>
          <w:szCs w:val="27"/>
        </w:rPr>
        <w:t>Objet cible</w:t>
      </w:r>
      <w:r>
        <w:rPr>
          <w:color w:val="000000"/>
          <w:sz w:val="27"/>
          <w:szCs w:val="27"/>
        </w:rPr>
        <w:t>" désigne l'objet "Texte" qui sera affiché.</w:t>
      </w:r>
    </w:p>
    <w:p w:rsidR="003968E7" w:rsidRPr="0086524A" w:rsidRDefault="003968E7" w:rsidP="00655DDC">
      <w:pPr>
        <w:pStyle w:val="NormalWeb"/>
        <w:spacing w:before="0" w:beforeAutospacing="0" w:after="0" w:afterAutospacing="0"/>
        <w:rPr>
          <w:color w:val="000000"/>
          <w:sz w:val="27"/>
          <w:szCs w:val="27"/>
        </w:rPr>
      </w:pPr>
      <w:r w:rsidRPr="0086524A">
        <w:rPr>
          <w:color w:val="000000"/>
          <w:sz w:val="27"/>
          <w:szCs w:val="27"/>
        </w:rPr>
        <w:t>•"</w:t>
      </w:r>
      <w:proofErr w:type="spellStart"/>
      <w:r w:rsidRPr="0086524A">
        <w:rPr>
          <w:b/>
          <w:bCs/>
          <w:color w:val="000000"/>
          <w:sz w:val="27"/>
          <w:szCs w:val="27"/>
        </w:rPr>
        <w:t>Coul</w:t>
      </w:r>
      <w:proofErr w:type="spellEnd"/>
      <w:r w:rsidRPr="0086524A">
        <w:rPr>
          <w:b/>
          <w:bCs/>
          <w:color w:val="000000"/>
          <w:sz w:val="27"/>
          <w:szCs w:val="27"/>
        </w:rPr>
        <w:t>. Aff. Dyn.</w:t>
      </w:r>
      <w:r w:rsidRPr="0086524A">
        <w:rPr>
          <w:color w:val="000000"/>
          <w:sz w:val="27"/>
          <w:szCs w:val="27"/>
        </w:rPr>
        <w:t>" désigne la couleur du texte lors de l'affichage dynamique.</w:t>
      </w:r>
    </w:p>
    <w:p w:rsidR="003968E7" w:rsidRPr="0086524A" w:rsidRDefault="003968E7" w:rsidP="00655DDC">
      <w:pPr>
        <w:pStyle w:val="NormalWeb"/>
        <w:spacing w:before="0" w:beforeAutospacing="0" w:after="0" w:afterAutospacing="0"/>
        <w:rPr>
          <w:color w:val="000000"/>
          <w:sz w:val="27"/>
          <w:szCs w:val="27"/>
        </w:rPr>
      </w:pPr>
      <w:r w:rsidRPr="0086524A">
        <w:rPr>
          <w:color w:val="000000"/>
          <w:sz w:val="27"/>
          <w:szCs w:val="27"/>
        </w:rPr>
        <w:t>•"</w:t>
      </w:r>
      <w:r w:rsidRPr="0086524A">
        <w:rPr>
          <w:b/>
          <w:bCs/>
          <w:color w:val="000000"/>
          <w:sz w:val="27"/>
          <w:szCs w:val="27"/>
        </w:rPr>
        <w:t>Temporisation</w:t>
      </w:r>
      <w:r w:rsidRPr="0086524A">
        <w:rPr>
          <w:color w:val="000000"/>
          <w:sz w:val="27"/>
          <w:szCs w:val="27"/>
        </w:rPr>
        <w:t xml:space="preserve">" désigne la temporisation entre chaque phase de l'affichage dynamique, par exemple le </w:t>
      </w:r>
      <w:r w:rsidR="00DA2881" w:rsidRPr="00DA2881">
        <w:rPr>
          <w:color w:val="000000"/>
          <w:sz w:val="27"/>
          <w:szCs w:val="27"/>
        </w:rPr>
        <w:t>délai</w:t>
      </w:r>
      <w:r w:rsidR="00DA2881">
        <w:rPr>
          <w:color w:val="000000"/>
          <w:sz w:val="27"/>
          <w:szCs w:val="27"/>
        </w:rPr>
        <w:t xml:space="preserve"> entre</w:t>
      </w:r>
      <w:r w:rsidRPr="0086524A">
        <w:rPr>
          <w:color w:val="000000"/>
          <w:sz w:val="27"/>
          <w:szCs w:val="27"/>
        </w:rPr>
        <w:t xml:space="preserve"> l'affichage de 2 mots consécutifs dans l'affichage "mots à mots".</w:t>
      </w:r>
    </w:p>
    <w:p w:rsidR="003968E7" w:rsidRPr="0086524A" w:rsidRDefault="003968E7" w:rsidP="00655DDC">
      <w:pPr>
        <w:pStyle w:val="NormalWeb"/>
        <w:spacing w:before="0" w:beforeAutospacing="0" w:after="0" w:afterAutospacing="0"/>
        <w:rPr>
          <w:color w:val="000000"/>
          <w:sz w:val="27"/>
          <w:szCs w:val="27"/>
        </w:rPr>
      </w:pPr>
      <w:r w:rsidRPr="0086524A">
        <w:rPr>
          <w:color w:val="000000"/>
          <w:sz w:val="27"/>
          <w:szCs w:val="27"/>
        </w:rPr>
        <w:t>•"</w:t>
      </w:r>
      <w:r w:rsidRPr="0086524A">
        <w:rPr>
          <w:b/>
          <w:bCs/>
          <w:color w:val="000000"/>
          <w:sz w:val="27"/>
          <w:szCs w:val="27"/>
        </w:rPr>
        <w:t>Attente</w:t>
      </w:r>
      <w:r w:rsidRPr="0086524A">
        <w:rPr>
          <w:color w:val="000000"/>
          <w:sz w:val="27"/>
          <w:szCs w:val="27"/>
        </w:rPr>
        <w:t>" si cette case est cochée aucune autre action ne sera possible pendant la durée de l'affichage dynamique.</w:t>
      </w:r>
    </w:p>
    <w:p w:rsidR="003968E7" w:rsidRPr="0086524A" w:rsidRDefault="003968E7" w:rsidP="00655DDC">
      <w:pPr>
        <w:pStyle w:val="NormalWeb"/>
        <w:spacing w:before="0" w:beforeAutospacing="0" w:after="0" w:afterAutospacing="0"/>
        <w:rPr>
          <w:color w:val="000000"/>
          <w:sz w:val="27"/>
          <w:szCs w:val="27"/>
        </w:rPr>
      </w:pPr>
      <w:r w:rsidRPr="0086524A">
        <w:rPr>
          <w:color w:val="000000"/>
          <w:sz w:val="27"/>
          <w:szCs w:val="27"/>
        </w:rPr>
        <w:t>•"</w:t>
      </w:r>
      <w:proofErr w:type="spellStart"/>
      <w:r w:rsidRPr="0086524A">
        <w:rPr>
          <w:b/>
          <w:bCs/>
          <w:color w:val="000000"/>
          <w:sz w:val="27"/>
          <w:szCs w:val="27"/>
        </w:rPr>
        <w:t>Synth</w:t>
      </w:r>
      <w:proofErr w:type="spellEnd"/>
      <w:r w:rsidRPr="0086524A">
        <w:rPr>
          <w:b/>
          <w:bCs/>
          <w:color w:val="000000"/>
          <w:sz w:val="27"/>
          <w:szCs w:val="27"/>
        </w:rPr>
        <w:t xml:space="preserve"> </w:t>
      </w:r>
      <w:proofErr w:type="spellStart"/>
      <w:r w:rsidRPr="0086524A">
        <w:rPr>
          <w:b/>
          <w:bCs/>
          <w:color w:val="000000"/>
          <w:sz w:val="27"/>
          <w:szCs w:val="27"/>
        </w:rPr>
        <w:t>Voc</w:t>
      </w:r>
      <w:proofErr w:type="spellEnd"/>
      <w:r w:rsidRPr="0086524A">
        <w:rPr>
          <w:b/>
          <w:bCs/>
          <w:color w:val="000000"/>
          <w:sz w:val="27"/>
          <w:szCs w:val="27"/>
        </w:rPr>
        <w:t>.</w:t>
      </w:r>
      <w:r w:rsidRPr="0086524A">
        <w:rPr>
          <w:color w:val="000000"/>
          <w:sz w:val="27"/>
          <w:szCs w:val="27"/>
        </w:rPr>
        <w:t>" si cette case est cochée le texte affiché est en même temps envoyé à la synthèse sonore si celle-ci est </w:t>
      </w:r>
      <w:hyperlink r:id="rId341" w:history="1">
        <w:r w:rsidRPr="0086524A">
          <w:rPr>
            <w:rStyle w:val="Lienhypertexte"/>
            <w:sz w:val="27"/>
            <w:szCs w:val="27"/>
          </w:rPr>
          <w:t>active</w:t>
        </w:r>
      </w:hyperlink>
      <w:r w:rsidRPr="0086524A">
        <w:rPr>
          <w:color w:val="000000"/>
          <w:sz w:val="27"/>
          <w:szCs w:val="27"/>
        </w:rPr>
        <w:t>.</w:t>
      </w:r>
    </w:p>
    <w:p w:rsidR="003968E7" w:rsidRPr="0086524A" w:rsidRDefault="003968E7" w:rsidP="00655DDC">
      <w:pPr>
        <w:pStyle w:val="NormalWeb"/>
        <w:spacing w:before="0" w:beforeAutospacing="0" w:after="0" w:afterAutospacing="0"/>
        <w:rPr>
          <w:color w:val="000000"/>
          <w:sz w:val="27"/>
          <w:szCs w:val="27"/>
        </w:rPr>
      </w:pPr>
      <w:r w:rsidRPr="0086524A">
        <w:rPr>
          <w:color w:val="000000"/>
          <w:sz w:val="27"/>
          <w:szCs w:val="27"/>
        </w:rPr>
        <w:t>Remarque : Si l'option Synthèse vocale est choi</w:t>
      </w:r>
      <w:r w:rsidR="00DA2881">
        <w:rPr>
          <w:color w:val="000000"/>
          <w:sz w:val="27"/>
          <w:szCs w:val="27"/>
        </w:rPr>
        <w:t>sie "l'Attente" est obligatoire</w:t>
      </w:r>
      <w:r w:rsidRPr="0086524A">
        <w:rPr>
          <w:color w:val="000000"/>
          <w:sz w:val="27"/>
          <w:szCs w:val="27"/>
        </w:rPr>
        <w:t>.</w:t>
      </w:r>
    </w:p>
    <w:p w:rsidR="003968E7" w:rsidRDefault="00981C8A" w:rsidP="00655DDC">
      <w:pPr>
        <w:pStyle w:val="NormalWeb"/>
        <w:spacing w:before="0" w:beforeAutospacing="0" w:after="0" w:afterAutospacing="0"/>
        <w:rPr>
          <w:rStyle w:val="Lienhypertexte"/>
          <w:sz w:val="27"/>
          <w:szCs w:val="27"/>
        </w:rPr>
      </w:pPr>
      <w:hyperlink r:id="rId342" w:history="1">
        <w:r w:rsidR="003968E7" w:rsidRPr="0086524A">
          <w:rPr>
            <w:rStyle w:val="Lienhypertexte"/>
            <w:sz w:val="27"/>
            <w:szCs w:val="27"/>
          </w:rPr>
          <w:t>Retour au sommaire</w:t>
        </w:r>
      </w:hyperlink>
    </w:p>
    <w:p w:rsidR="00DA2881" w:rsidRDefault="00DA2881" w:rsidP="00655DDC">
      <w:pPr>
        <w:pStyle w:val="NormalWeb"/>
        <w:spacing w:before="0" w:beforeAutospacing="0" w:after="0" w:afterAutospacing="0"/>
        <w:rPr>
          <w:color w:val="000000"/>
          <w:sz w:val="27"/>
          <w:szCs w:val="27"/>
        </w:rPr>
      </w:pPr>
    </w:p>
    <w:p w:rsidR="0086524A" w:rsidRDefault="0086524A" w:rsidP="00655DDC">
      <w:pPr>
        <w:pStyle w:val="Titre1"/>
        <w:spacing w:before="0" w:beforeAutospacing="0" w:after="0" w:afterAutospacing="0"/>
        <w:rPr>
          <w:color w:val="000000"/>
        </w:rPr>
      </w:pPr>
      <w:r>
        <w:rPr>
          <w:color w:val="000000"/>
        </w:rPr>
        <w:t>Les boutons de renvoi des objets à leur position d'origine</w:t>
      </w:r>
      <w:r w:rsidR="00AD7548">
        <w:rPr>
          <w:color w:val="000000"/>
        </w:rPr>
        <w:t xml:space="preserve"> </w:t>
      </w:r>
      <w:r w:rsidR="00AD7548" w:rsidRPr="00FB01B2">
        <w:rPr>
          <w:b w:val="0"/>
          <w:bCs w:val="0"/>
          <w:color w:val="000000"/>
          <w:sz w:val="20"/>
          <w:szCs w:val="20"/>
        </w:rPr>
        <w:t>(</w:t>
      </w:r>
      <w:proofErr w:type="spellStart"/>
      <w:r w:rsidR="00AD7548" w:rsidRPr="00FB01B2">
        <w:rPr>
          <w:b w:val="0"/>
          <w:bCs w:val="0"/>
          <w:color w:val="000000"/>
          <w:sz w:val="20"/>
          <w:szCs w:val="20"/>
        </w:rPr>
        <w:t>T</w:t>
      </w:r>
      <w:r w:rsidR="00AD7548">
        <w:rPr>
          <w:b w:val="0"/>
          <w:bCs w:val="0"/>
          <w:color w:val="000000"/>
          <w:sz w:val="20"/>
          <w:szCs w:val="20"/>
        </w:rPr>
        <w:t>pc</w:t>
      </w:r>
      <w:proofErr w:type="spellEnd"/>
      <w:r w:rsidR="00AD7548">
        <w:rPr>
          <w:b w:val="0"/>
          <w:bCs w:val="0"/>
          <w:color w:val="000000"/>
          <w:sz w:val="20"/>
          <w:szCs w:val="20"/>
        </w:rPr>
        <w:t xml:space="preserve"> 0047</w:t>
      </w:r>
      <w:r w:rsidR="00AD7548" w:rsidRPr="00FB01B2">
        <w:rPr>
          <w:b w:val="0"/>
          <w:bCs w:val="0"/>
          <w:color w:val="000000"/>
          <w:sz w:val="20"/>
          <w:szCs w:val="20"/>
        </w:rPr>
        <w:t>)</w:t>
      </w:r>
    </w:p>
    <w:p w:rsidR="0086524A" w:rsidRDefault="00981C8A" w:rsidP="00655DDC">
      <w:pPr>
        <w:spacing w:after="0" w:line="240" w:lineRule="auto"/>
      </w:pPr>
      <w:r>
        <w:pict>
          <v:rect id="_x0000_i1101" style="width:523.3pt;height:1.5pt" o:hrstd="t" o:hrnoshade="t" o:hr="t" fillcolor="black" stroked="f"/>
        </w:pict>
      </w:r>
    </w:p>
    <w:p w:rsidR="0086524A" w:rsidRDefault="0086524A"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2679700" cy="1073150"/>
            <wp:effectExtent l="0" t="0" r="6350" b="0"/>
            <wp:docPr id="79" name="Image 79" descr="C:\Users\Jack\Desktop\Aide de Genex\Genexhtml\html\degro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ack\Desktop\Aide de Genex\Genexhtml\html\degroup1.jpg"/>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679700" cy="1073150"/>
                    </a:xfrm>
                    <a:prstGeom prst="rect">
                      <a:avLst/>
                    </a:prstGeom>
                    <a:noFill/>
                    <a:ln>
                      <a:noFill/>
                    </a:ln>
                  </pic:spPr>
                </pic:pic>
              </a:graphicData>
            </a:graphic>
          </wp:inline>
        </w:drawing>
      </w:r>
    </w:p>
    <w:p w:rsidR="0086524A" w:rsidRDefault="0086524A" w:rsidP="00655DDC">
      <w:pPr>
        <w:pStyle w:val="NormalWeb"/>
        <w:spacing w:before="0" w:beforeAutospacing="0" w:after="0" w:afterAutospacing="0"/>
        <w:rPr>
          <w:color w:val="000000"/>
          <w:sz w:val="27"/>
          <w:szCs w:val="27"/>
        </w:rPr>
      </w:pPr>
      <w:r>
        <w:rPr>
          <w:color w:val="000000"/>
          <w:sz w:val="27"/>
          <w:szCs w:val="27"/>
        </w:rPr>
        <w:t>Le bouton DEGROUPE replace </w:t>
      </w:r>
      <w:r>
        <w:rPr>
          <w:b/>
          <w:bCs/>
          <w:color w:val="000000"/>
          <w:sz w:val="27"/>
          <w:szCs w:val="27"/>
        </w:rPr>
        <w:t>un</w:t>
      </w:r>
      <w:r>
        <w:rPr>
          <w:color w:val="000000"/>
          <w:sz w:val="27"/>
          <w:szCs w:val="27"/>
        </w:rPr>
        <w:t> objet à sa position d'origine, il peut donc fonctionner</w:t>
      </w:r>
    </w:p>
    <w:p w:rsidR="0086524A" w:rsidRDefault="0086524A" w:rsidP="00655DDC">
      <w:pPr>
        <w:pStyle w:val="NormalWeb"/>
        <w:spacing w:before="0" w:beforeAutospacing="0" w:after="0" w:afterAutospacing="0"/>
        <w:rPr>
          <w:color w:val="000000"/>
          <w:sz w:val="27"/>
          <w:szCs w:val="27"/>
        </w:rPr>
      </w:pPr>
      <w:proofErr w:type="gramStart"/>
      <w:r>
        <w:rPr>
          <w:color w:val="000000"/>
          <w:sz w:val="27"/>
          <w:szCs w:val="27"/>
        </w:rPr>
        <w:lastRenderedPageBreak/>
        <w:t>soit</w:t>
      </w:r>
      <w:proofErr w:type="gramEnd"/>
      <w:r>
        <w:rPr>
          <w:color w:val="000000"/>
          <w:sz w:val="27"/>
          <w:szCs w:val="27"/>
        </w:rPr>
        <w:t xml:space="preserve"> en </w:t>
      </w:r>
      <w:r>
        <w:rPr>
          <w:b/>
          <w:bCs/>
          <w:color w:val="000000"/>
          <w:sz w:val="27"/>
          <w:szCs w:val="27"/>
        </w:rPr>
        <w:t>mode d'action "dédié"</w:t>
      </w:r>
      <w:r>
        <w:rPr>
          <w:color w:val="000000"/>
          <w:sz w:val="27"/>
          <w:szCs w:val="27"/>
        </w:rPr>
        <w:t> c'est-à-dire que le bouton agit sur l'objet défini dans la propriété "objet cible" et uniquement celui-là.</w:t>
      </w:r>
    </w:p>
    <w:p w:rsidR="0086524A" w:rsidRDefault="0086524A" w:rsidP="00655DDC">
      <w:pPr>
        <w:pStyle w:val="NormalWeb"/>
        <w:spacing w:before="0" w:beforeAutospacing="0" w:after="0" w:afterAutospacing="0"/>
        <w:rPr>
          <w:color w:val="000000"/>
          <w:sz w:val="27"/>
          <w:szCs w:val="27"/>
        </w:rPr>
      </w:pPr>
      <w:proofErr w:type="gramStart"/>
      <w:r>
        <w:rPr>
          <w:color w:val="000000"/>
          <w:sz w:val="27"/>
          <w:szCs w:val="27"/>
        </w:rPr>
        <w:t>ou</w:t>
      </w:r>
      <w:proofErr w:type="gramEnd"/>
      <w:r>
        <w:rPr>
          <w:color w:val="000000"/>
          <w:sz w:val="27"/>
          <w:szCs w:val="27"/>
        </w:rPr>
        <w:t xml:space="preserve"> en </w:t>
      </w:r>
      <w:r>
        <w:rPr>
          <w:b/>
          <w:bCs/>
          <w:color w:val="000000"/>
          <w:sz w:val="27"/>
          <w:szCs w:val="27"/>
        </w:rPr>
        <w:t>mode d'action "non dédié"</w:t>
      </w:r>
      <w:r>
        <w:rPr>
          <w:color w:val="000000"/>
          <w:sz w:val="27"/>
          <w:szCs w:val="27"/>
        </w:rPr>
        <w:t>. Dans ce cas en </w:t>
      </w:r>
      <w:r>
        <w:rPr>
          <w:b/>
          <w:bCs/>
          <w:color w:val="000000"/>
          <w:sz w:val="27"/>
          <w:szCs w:val="27"/>
        </w:rPr>
        <w:t>mode travail</w:t>
      </w:r>
      <w:r>
        <w:rPr>
          <w:color w:val="000000"/>
          <w:sz w:val="27"/>
          <w:szCs w:val="27"/>
        </w:rPr>
        <w:t> il faudra d'abord activer ce bouton puis désigner l'objet sur lequel il devra agir.</w:t>
      </w:r>
    </w:p>
    <w:p w:rsidR="0086524A" w:rsidRDefault="0086524A" w:rsidP="00655DDC">
      <w:pPr>
        <w:pStyle w:val="NormalWeb"/>
        <w:spacing w:before="0" w:beforeAutospacing="0" w:after="0" w:afterAutospacing="0"/>
        <w:rPr>
          <w:color w:val="000000"/>
          <w:sz w:val="27"/>
          <w:szCs w:val="27"/>
        </w:rPr>
      </w:pPr>
      <w:r>
        <w:rPr>
          <w:color w:val="000000"/>
          <w:sz w:val="27"/>
          <w:szCs w:val="27"/>
        </w:rPr>
        <w:t>Le bouton DEGRPT replace </w:t>
      </w:r>
      <w:r>
        <w:rPr>
          <w:b/>
          <w:bCs/>
          <w:color w:val="000000"/>
          <w:sz w:val="27"/>
          <w:szCs w:val="27"/>
        </w:rPr>
        <w:t>tous</w:t>
      </w:r>
      <w:r>
        <w:rPr>
          <w:color w:val="000000"/>
          <w:sz w:val="27"/>
          <w:szCs w:val="27"/>
        </w:rPr>
        <w:t> les objets à leur position d'origine.</w:t>
      </w:r>
    </w:p>
    <w:p w:rsidR="0086524A" w:rsidRDefault="0086524A" w:rsidP="00655DDC">
      <w:pPr>
        <w:pStyle w:val="NormalWeb"/>
        <w:spacing w:before="0" w:beforeAutospacing="0" w:after="0" w:afterAutospacing="0"/>
        <w:rPr>
          <w:color w:val="000000"/>
          <w:sz w:val="27"/>
          <w:szCs w:val="27"/>
        </w:rPr>
      </w:pPr>
      <w:r>
        <w:rPr>
          <w:b/>
          <w:bCs/>
          <w:color w:val="000000"/>
          <w:sz w:val="27"/>
          <w:szCs w:val="27"/>
        </w:rPr>
        <w:t>Important</w:t>
      </w:r>
      <w:r>
        <w:rPr>
          <w:color w:val="000000"/>
          <w:sz w:val="27"/>
          <w:szCs w:val="27"/>
        </w:rPr>
        <w:t> : pour que ces deux boutons puissent fonctionner correctement il faut indiquer </w:t>
      </w:r>
      <w:r>
        <w:rPr>
          <w:b/>
          <w:bCs/>
          <w:color w:val="000000"/>
          <w:sz w:val="27"/>
          <w:szCs w:val="27"/>
        </w:rPr>
        <w:t>en mode préparation</w:t>
      </w:r>
      <w:r>
        <w:rPr>
          <w:color w:val="000000"/>
          <w:sz w:val="27"/>
          <w:szCs w:val="27"/>
        </w:rPr>
        <w:t> quelle est la </w:t>
      </w:r>
      <w:r>
        <w:rPr>
          <w:b/>
          <w:bCs/>
          <w:color w:val="000000"/>
          <w:sz w:val="27"/>
          <w:szCs w:val="27"/>
        </w:rPr>
        <w:t>position d'origine</w:t>
      </w:r>
      <w:r>
        <w:rPr>
          <w:color w:val="000000"/>
          <w:sz w:val="27"/>
          <w:szCs w:val="27"/>
        </w:rPr>
        <w:t> des objets concernés par ces déplacements !</w:t>
      </w:r>
    </w:p>
    <w:p w:rsidR="0086524A" w:rsidRDefault="0086524A" w:rsidP="00655DDC">
      <w:pPr>
        <w:pStyle w:val="NormalWeb"/>
        <w:spacing w:before="0" w:beforeAutospacing="0" w:after="0" w:afterAutospacing="0"/>
        <w:rPr>
          <w:color w:val="000000"/>
          <w:sz w:val="27"/>
          <w:szCs w:val="27"/>
        </w:rPr>
      </w:pPr>
      <w:r>
        <w:rPr>
          <w:color w:val="000000"/>
          <w:sz w:val="27"/>
          <w:szCs w:val="27"/>
        </w:rPr>
        <w:t>Voir </w:t>
      </w:r>
      <w:hyperlink r:id="rId344" w:history="1">
        <w:r>
          <w:rPr>
            <w:rStyle w:val="Lienhypertexte"/>
            <w:sz w:val="27"/>
            <w:szCs w:val="27"/>
          </w:rPr>
          <w:t>Mémoriser la position d'origine d'objets</w:t>
        </w:r>
      </w:hyperlink>
    </w:p>
    <w:p w:rsidR="0086524A" w:rsidRDefault="00981C8A" w:rsidP="00655DDC">
      <w:pPr>
        <w:pStyle w:val="NormalWeb"/>
        <w:spacing w:before="0" w:beforeAutospacing="0" w:after="0" w:afterAutospacing="0"/>
        <w:rPr>
          <w:rStyle w:val="Lienhypertexte"/>
          <w:sz w:val="27"/>
          <w:szCs w:val="27"/>
        </w:rPr>
      </w:pPr>
      <w:hyperlink r:id="rId345" w:history="1">
        <w:r w:rsidR="0086524A">
          <w:rPr>
            <w:rStyle w:val="Lienhypertexte"/>
            <w:sz w:val="27"/>
            <w:szCs w:val="27"/>
          </w:rPr>
          <w:t>Retour au sommaire</w:t>
        </w:r>
      </w:hyperlink>
    </w:p>
    <w:p w:rsidR="00DA2881" w:rsidRDefault="00DA2881" w:rsidP="00655DDC">
      <w:pPr>
        <w:pStyle w:val="NormalWeb"/>
        <w:spacing w:before="0" w:beforeAutospacing="0" w:after="0" w:afterAutospacing="0"/>
        <w:rPr>
          <w:color w:val="000000"/>
          <w:sz w:val="27"/>
          <w:szCs w:val="27"/>
        </w:rPr>
      </w:pPr>
    </w:p>
    <w:p w:rsidR="0086524A" w:rsidRDefault="0086524A" w:rsidP="00655DDC">
      <w:pPr>
        <w:pStyle w:val="Titre1"/>
        <w:spacing w:before="0" w:beforeAutospacing="0" w:after="0" w:afterAutospacing="0"/>
        <w:rPr>
          <w:color w:val="000000"/>
        </w:rPr>
      </w:pPr>
      <w:r>
        <w:rPr>
          <w:color w:val="000000"/>
        </w:rPr>
        <w:t>Utilisation de la synthèse vocale</w:t>
      </w:r>
      <w:r w:rsidR="00AD7548">
        <w:rPr>
          <w:color w:val="000000"/>
        </w:rPr>
        <w:t xml:space="preserve"> </w:t>
      </w:r>
      <w:r w:rsidR="00AD7548" w:rsidRPr="00FB01B2">
        <w:rPr>
          <w:b w:val="0"/>
          <w:bCs w:val="0"/>
          <w:color w:val="000000"/>
          <w:sz w:val="20"/>
          <w:szCs w:val="20"/>
        </w:rPr>
        <w:t>(</w:t>
      </w:r>
      <w:proofErr w:type="spellStart"/>
      <w:r w:rsidR="00AD7548" w:rsidRPr="00FB01B2">
        <w:rPr>
          <w:b w:val="0"/>
          <w:bCs w:val="0"/>
          <w:color w:val="000000"/>
          <w:sz w:val="20"/>
          <w:szCs w:val="20"/>
        </w:rPr>
        <w:t>T</w:t>
      </w:r>
      <w:r w:rsidR="00AD7548">
        <w:rPr>
          <w:b w:val="0"/>
          <w:bCs w:val="0"/>
          <w:color w:val="000000"/>
          <w:sz w:val="20"/>
          <w:szCs w:val="20"/>
        </w:rPr>
        <w:t>pc</w:t>
      </w:r>
      <w:proofErr w:type="spellEnd"/>
      <w:r w:rsidR="00AD7548">
        <w:rPr>
          <w:b w:val="0"/>
          <w:bCs w:val="0"/>
          <w:color w:val="000000"/>
          <w:sz w:val="20"/>
          <w:szCs w:val="20"/>
        </w:rPr>
        <w:t xml:space="preserve"> 0048</w:t>
      </w:r>
      <w:r w:rsidR="00AD7548" w:rsidRPr="00FB01B2">
        <w:rPr>
          <w:b w:val="0"/>
          <w:bCs w:val="0"/>
          <w:color w:val="000000"/>
          <w:sz w:val="20"/>
          <w:szCs w:val="20"/>
        </w:rPr>
        <w:t>)</w:t>
      </w:r>
    </w:p>
    <w:p w:rsidR="0086524A" w:rsidRDefault="00981C8A" w:rsidP="00655DDC">
      <w:pPr>
        <w:spacing w:after="0" w:line="240" w:lineRule="auto"/>
      </w:pPr>
      <w:r>
        <w:pict>
          <v:rect id="_x0000_i1102" style="width:523.3pt;height:1.5pt" o:hrstd="t" o:hrnoshade="t" o:hr="t" fillcolor="black" stroked="f"/>
        </w:pict>
      </w:r>
    </w:p>
    <w:p w:rsidR="0086524A" w:rsidRDefault="00981C8A" w:rsidP="00655DDC">
      <w:pPr>
        <w:pStyle w:val="NormalWeb"/>
        <w:spacing w:before="0" w:beforeAutospacing="0" w:after="0" w:afterAutospacing="0"/>
        <w:rPr>
          <w:color w:val="000000"/>
          <w:sz w:val="27"/>
          <w:szCs w:val="27"/>
        </w:rPr>
      </w:pPr>
      <w:hyperlink r:id="rId346" w:history="1">
        <w:r w:rsidR="0086524A">
          <w:rPr>
            <w:rStyle w:val="Lienhypertexte"/>
            <w:sz w:val="27"/>
            <w:szCs w:val="27"/>
          </w:rPr>
          <w:t>Paramétrer la synthèse vocale</w:t>
        </w:r>
      </w:hyperlink>
    </w:p>
    <w:p w:rsidR="0086524A" w:rsidRDefault="0086524A"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622300" cy="304800"/>
            <wp:effectExtent l="0" t="0" r="6350" b="0"/>
            <wp:docPr id="83" name="Image 83" descr="C:\Users\Jack\Desktop\Aide de Genex\Genexhtml\html\bout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ack\Desktop\Aide de Genex\Genexhtml\html\boutson.jpg"/>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622300" cy="304800"/>
                    </a:xfrm>
                    <a:prstGeom prst="rect">
                      <a:avLst/>
                    </a:prstGeom>
                    <a:noFill/>
                    <a:ln>
                      <a:noFill/>
                    </a:ln>
                  </pic:spPr>
                </pic:pic>
              </a:graphicData>
            </a:graphic>
          </wp:inline>
        </w:drawing>
      </w:r>
    </w:p>
    <w:p w:rsidR="0086524A" w:rsidRDefault="0086524A" w:rsidP="00655DDC">
      <w:pPr>
        <w:pStyle w:val="NormalWeb"/>
        <w:spacing w:before="0" w:beforeAutospacing="0" w:after="0" w:afterAutospacing="0"/>
        <w:rPr>
          <w:color w:val="000000"/>
          <w:sz w:val="27"/>
          <w:szCs w:val="27"/>
        </w:rPr>
      </w:pPr>
      <w:r>
        <w:rPr>
          <w:color w:val="000000"/>
          <w:sz w:val="27"/>
          <w:szCs w:val="27"/>
        </w:rPr>
        <w:t>En mode d'action </w:t>
      </w:r>
      <w:hyperlink r:id="rId348" w:history="1">
        <w:r>
          <w:rPr>
            <w:rStyle w:val="Lienhypertexte"/>
            <w:sz w:val="27"/>
            <w:szCs w:val="27"/>
          </w:rPr>
          <w:t>non dédié</w:t>
        </w:r>
      </w:hyperlink>
      <w:r>
        <w:rPr>
          <w:color w:val="000000"/>
          <w:sz w:val="27"/>
          <w:szCs w:val="27"/>
        </w:rPr>
        <w:t> ce bouton permet de lire le contenu des objets "textes" sur lesquels on clique.</w:t>
      </w:r>
    </w:p>
    <w:p w:rsidR="0086524A" w:rsidRDefault="0086524A" w:rsidP="00655DDC">
      <w:pPr>
        <w:pStyle w:val="NormalWeb"/>
        <w:spacing w:before="0" w:beforeAutospacing="0" w:after="0" w:afterAutospacing="0"/>
        <w:rPr>
          <w:color w:val="000000"/>
          <w:sz w:val="27"/>
          <w:szCs w:val="27"/>
        </w:rPr>
      </w:pPr>
      <w:r>
        <w:rPr>
          <w:color w:val="000000"/>
          <w:sz w:val="27"/>
          <w:szCs w:val="27"/>
        </w:rPr>
        <w:t>En mode d'action </w:t>
      </w:r>
      <w:hyperlink r:id="rId349" w:history="1">
        <w:r>
          <w:rPr>
            <w:rStyle w:val="Lienhypertexte"/>
            <w:sz w:val="27"/>
            <w:szCs w:val="27"/>
          </w:rPr>
          <w:t>dédié</w:t>
        </w:r>
      </w:hyperlink>
      <w:r>
        <w:rPr>
          <w:color w:val="000000"/>
          <w:sz w:val="27"/>
          <w:szCs w:val="27"/>
        </w:rPr>
        <w:t> il permet de lire :</w:t>
      </w:r>
    </w:p>
    <w:p w:rsidR="0086524A" w:rsidRPr="00DA2881" w:rsidRDefault="0086524A" w:rsidP="00655DDC">
      <w:pPr>
        <w:numPr>
          <w:ilvl w:val="0"/>
          <w:numId w:val="21"/>
        </w:numPr>
        <w:spacing w:after="0" w:line="240" w:lineRule="auto"/>
        <w:ind w:left="0"/>
        <w:rPr>
          <w:rFonts w:ascii="Times New Roman" w:hAnsi="Times New Roman" w:cs="Times New Roman"/>
          <w:color w:val="000000"/>
          <w:sz w:val="27"/>
          <w:szCs w:val="27"/>
        </w:rPr>
      </w:pPr>
      <w:r w:rsidRPr="00DA2881">
        <w:rPr>
          <w:rFonts w:ascii="Times New Roman" w:hAnsi="Times New Roman" w:cs="Times New Roman"/>
          <w:color w:val="000000"/>
          <w:sz w:val="27"/>
          <w:szCs w:val="27"/>
        </w:rPr>
        <w:t>le contenu des objets "</w:t>
      </w:r>
      <w:hyperlink r:id="rId350" w:history="1">
        <w:r w:rsidRPr="00DA2881">
          <w:rPr>
            <w:rStyle w:val="Lienhypertexte"/>
            <w:rFonts w:ascii="Times New Roman" w:hAnsi="Times New Roman" w:cs="Times New Roman"/>
            <w:sz w:val="27"/>
            <w:szCs w:val="27"/>
          </w:rPr>
          <w:t>textes</w:t>
        </w:r>
      </w:hyperlink>
      <w:r w:rsidRPr="00DA2881">
        <w:rPr>
          <w:rFonts w:ascii="Times New Roman" w:hAnsi="Times New Roman" w:cs="Times New Roman"/>
          <w:color w:val="000000"/>
          <w:sz w:val="27"/>
          <w:szCs w:val="27"/>
        </w:rPr>
        <w:t>",</w:t>
      </w:r>
    </w:p>
    <w:p w:rsidR="0086524A" w:rsidRPr="00DA2881" w:rsidRDefault="0086524A" w:rsidP="00655DDC">
      <w:pPr>
        <w:numPr>
          <w:ilvl w:val="0"/>
          <w:numId w:val="21"/>
        </w:numPr>
        <w:spacing w:after="0" w:line="240" w:lineRule="auto"/>
        <w:ind w:left="0"/>
        <w:rPr>
          <w:rFonts w:ascii="Times New Roman" w:hAnsi="Times New Roman" w:cs="Times New Roman"/>
          <w:color w:val="000000"/>
          <w:sz w:val="27"/>
          <w:szCs w:val="27"/>
        </w:rPr>
      </w:pPr>
      <w:r w:rsidRPr="00DA2881">
        <w:rPr>
          <w:rFonts w:ascii="Times New Roman" w:hAnsi="Times New Roman" w:cs="Times New Roman"/>
          <w:color w:val="000000"/>
          <w:sz w:val="27"/>
          <w:szCs w:val="27"/>
        </w:rPr>
        <w:t>le contenu des objets "</w:t>
      </w:r>
      <w:hyperlink r:id="rId351" w:history="1">
        <w:r w:rsidRPr="00DA2881">
          <w:rPr>
            <w:rStyle w:val="Lienhypertexte"/>
            <w:rFonts w:ascii="Times New Roman" w:hAnsi="Times New Roman" w:cs="Times New Roman"/>
            <w:sz w:val="27"/>
            <w:szCs w:val="27"/>
          </w:rPr>
          <w:t>Editeurs</w:t>
        </w:r>
      </w:hyperlink>
      <w:r w:rsidRPr="00DA2881">
        <w:rPr>
          <w:rFonts w:ascii="Times New Roman" w:hAnsi="Times New Roman" w:cs="Times New Roman"/>
          <w:color w:val="000000"/>
          <w:sz w:val="27"/>
          <w:szCs w:val="27"/>
        </w:rPr>
        <w:t>",</w:t>
      </w:r>
    </w:p>
    <w:p w:rsidR="0086524A" w:rsidRPr="00DA2881" w:rsidRDefault="0086524A" w:rsidP="00655DDC">
      <w:pPr>
        <w:numPr>
          <w:ilvl w:val="0"/>
          <w:numId w:val="21"/>
        </w:numPr>
        <w:spacing w:after="0" w:line="240" w:lineRule="auto"/>
        <w:ind w:left="0"/>
        <w:rPr>
          <w:rFonts w:ascii="Times New Roman" w:hAnsi="Times New Roman" w:cs="Times New Roman"/>
          <w:color w:val="000000"/>
          <w:sz w:val="27"/>
          <w:szCs w:val="27"/>
        </w:rPr>
      </w:pPr>
      <w:r w:rsidRPr="00DA2881">
        <w:rPr>
          <w:rFonts w:ascii="Times New Roman" w:hAnsi="Times New Roman" w:cs="Times New Roman"/>
          <w:color w:val="000000"/>
          <w:sz w:val="27"/>
          <w:szCs w:val="27"/>
        </w:rPr>
        <w:t>le </w:t>
      </w:r>
      <w:hyperlink r:id="rId352" w:history="1">
        <w:r w:rsidRPr="00DA2881">
          <w:rPr>
            <w:rStyle w:val="Lienhypertexte"/>
            <w:rFonts w:ascii="Times New Roman" w:hAnsi="Times New Roman" w:cs="Times New Roman"/>
            <w:sz w:val="27"/>
            <w:szCs w:val="27"/>
          </w:rPr>
          <w:t>commentaire</w:t>
        </w:r>
      </w:hyperlink>
      <w:r w:rsidRPr="00DA2881">
        <w:rPr>
          <w:rFonts w:ascii="Times New Roman" w:hAnsi="Times New Roman" w:cs="Times New Roman"/>
          <w:color w:val="000000"/>
          <w:sz w:val="27"/>
          <w:szCs w:val="27"/>
        </w:rPr>
        <w:t> de n'importe quel objet "cible",</w:t>
      </w:r>
    </w:p>
    <w:p w:rsidR="0086524A" w:rsidRPr="00DA2881" w:rsidRDefault="0086524A" w:rsidP="00655DDC">
      <w:pPr>
        <w:numPr>
          <w:ilvl w:val="0"/>
          <w:numId w:val="21"/>
        </w:numPr>
        <w:spacing w:after="0" w:line="240" w:lineRule="auto"/>
        <w:ind w:left="0"/>
        <w:rPr>
          <w:rFonts w:ascii="Times New Roman" w:hAnsi="Times New Roman" w:cs="Times New Roman"/>
          <w:color w:val="000000"/>
          <w:sz w:val="27"/>
          <w:szCs w:val="27"/>
        </w:rPr>
      </w:pPr>
      <w:r w:rsidRPr="00DA2881">
        <w:rPr>
          <w:rFonts w:ascii="Times New Roman" w:hAnsi="Times New Roman" w:cs="Times New Roman"/>
          <w:color w:val="000000"/>
          <w:sz w:val="27"/>
          <w:szCs w:val="27"/>
        </w:rPr>
        <w:t>si cette cible est une </w:t>
      </w:r>
      <w:hyperlink r:id="rId353" w:history="1">
        <w:r w:rsidRPr="00DA2881">
          <w:rPr>
            <w:rStyle w:val="Lienhypertexte"/>
            <w:rFonts w:ascii="Times New Roman" w:hAnsi="Times New Roman" w:cs="Times New Roman"/>
            <w:sz w:val="27"/>
            <w:szCs w:val="27"/>
          </w:rPr>
          <w:t>étiquette</w:t>
        </w:r>
      </w:hyperlink>
      <w:r w:rsidRPr="00DA2881">
        <w:rPr>
          <w:rFonts w:ascii="Times New Roman" w:hAnsi="Times New Roman" w:cs="Times New Roman"/>
          <w:color w:val="000000"/>
          <w:sz w:val="27"/>
          <w:szCs w:val="27"/>
        </w:rPr>
        <w:t> le bouton lira l'ensemble des commentaires des objets placés sur cette étiquette.</w:t>
      </w:r>
    </w:p>
    <w:p w:rsidR="0086524A" w:rsidRDefault="0086524A"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3009900" cy="2057400"/>
            <wp:effectExtent l="0" t="0" r="0" b="0"/>
            <wp:docPr id="82" name="Image 82" descr="C:\Users\Jack\Desktop\Aide de Genex\Genexhtml\html\etqsy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ack\Desktop\Aide de Genex\Genexhtml\html\etqsynt.jpg"/>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3009900" cy="2057400"/>
                    </a:xfrm>
                    <a:prstGeom prst="rect">
                      <a:avLst/>
                    </a:prstGeom>
                    <a:noFill/>
                    <a:ln>
                      <a:noFill/>
                    </a:ln>
                  </pic:spPr>
                </pic:pic>
              </a:graphicData>
            </a:graphic>
          </wp:inline>
        </w:drawing>
      </w:r>
    </w:p>
    <w:p w:rsidR="0086524A" w:rsidRDefault="0086524A" w:rsidP="00655DDC">
      <w:pPr>
        <w:pStyle w:val="NormalWeb"/>
        <w:spacing w:before="0" w:beforeAutospacing="0" w:after="0" w:afterAutospacing="0"/>
        <w:rPr>
          <w:color w:val="000000"/>
          <w:sz w:val="27"/>
          <w:szCs w:val="27"/>
        </w:rPr>
      </w:pPr>
      <w:proofErr w:type="gramStart"/>
      <w:r>
        <w:rPr>
          <w:color w:val="000000"/>
          <w:sz w:val="27"/>
          <w:szCs w:val="27"/>
        </w:rPr>
        <w:t>le</w:t>
      </w:r>
      <w:proofErr w:type="gramEnd"/>
      <w:r>
        <w:rPr>
          <w:color w:val="000000"/>
          <w:sz w:val="27"/>
          <w:szCs w:val="27"/>
        </w:rPr>
        <w:t xml:space="preserve"> "commentaire" associé à l'image du chien est "le gros chien", celui associé au chat est "le petit chat." le bouton "son" a pour cible l'étiquette. Si on clique sur le bouton la synthèse vocale lira "Le gros chien court après le petit chat."</w:t>
      </w:r>
    </w:p>
    <w:p w:rsidR="0086524A" w:rsidRDefault="0086524A" w:rsidP="00655DDC">
      <w:pPr>
        <w:pStyle w:val="NormalWeb"/>
        <w:spacing w:before="0" w:beforeAutospacing="0" w:after="0" w:afterAutospacing="0"/>
        <w:jc w:val="center"/>
        <w:rPr>
          <w:color w:val="000000"/>
          <w:sz w:val="27"/>
          <w:szCs w:val="27"/>
        </w:rPr>
      </w:pPr>
      <w:r>
        <w:rPr>
          <w:color w:val="000000"/>
          <w:sz w:val="27"/>
          <w:szCs w:val="27"/>
        </w:rPr>
        <w:t>voir </w:t>
      </w:r>
      <w:hyperlink r:id="rId355" w:history="1">
        <w:r>
          <w:rPr>
            <w:rStyle w:val="Lienhypertexte"/>
            <w:sz w:val="27"/>
            <w:szCs w:val="27"/>
          </w:rPr>
          <w:t>Exemple</w:t>
        </w:r>
      </w:hyperlink>
    </w:p>
    <w:p w:rsidR="0086524A" w:rsidRDefault="0086524A" w:rsidP="00655DDC">
      <w:pPr>
        <w:pStyle w:val="NormalWeb"/>
        <w:spacing w:before="0" w:beforeAutospacing="0" w:after="0" w:afterAutospacing="0"/>
        <w:rPr>
          <w:color w:val="000000"/>
          <w:sz w:val="27"/>
          <w:szCs w:val="27"/>
        </w:rPr>
      </w:pPr>
      <w:r>
        <w:rPr>
          <w:color w:val="000000"/>
          <w:sz w:val="27"/>
          <w:szCs w:val="27"/>
        </w:rPr>
        <w:t>Des boutons spécialisés permettent de lire un texte, une ligne d'un texte ou un mot d'un texte contenu dans un objet "Editeur".</w:t>
      </w:r>
    </w:p>
    <w:p w:rsidR="0086524A" w:rsidRDefault="0086524A"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2178050" cy="1003300"/>
            <wp:effectExtent l="0" t="0" r="0" b="6350"/>
            <wp:docPr id="81" name="Image 81" descr="C:\Users\Jack\Desktop\Aide de Genex\Genexhtml\html\son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ack\Desktop\Aide de Genex\Genexhtml\html\sonedit.jpg"/>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178050" cy="1003300"/>
                    </a:xfrm>
                    <a:prstGeom prst="rect">
                      <a:avLst/>
                    </a:prstGeom>
                    <a:noFill/>
                    <a:ln>
                      <a:noFill/>
                    </a:ln>
                  </pic:spPr>
                </pic:pic>
              </a:graphicData>
            </a:graphic>
          </wp:inline>
        </w:drawing>
      </w:r>
    </w:p>
    <w:p w:rsidR="0086524A" w:rsidRDefault="00981C8A" w:rsidP="00655DDC">
      <w:pPr>
        <w:pStyle w:val="NormalWeb"/>
        <w:spacing w:before="0" w:beforeAutospacing="0" w:after="0" w:afterAutospacing="0"/>
        <w:rPr>
          <w:rStyle w:val="Lienhypertexte"/>
          <w:sz w:val="27"/>
          <w:szCs w:val="27"/>
        </w:rPr>
      </w:pPr>
      <w:hyperlink r:id="rId357" w:history="1">
        <w:r w:rsidR="0086524A">
          <w:rPr>
            <w:rStyle w:val="Lienhypertexte"/>
            <w:sz w:val="27"/>
            <w:szCs w:val="27"/>
          </w:rPr>
          <w:t>Retour au sommaire</w:t>
        </w:r>
      </w:hyperlink>
    </w:p>
    <w:p w:rsidR="00DA2881" w:rsidRDefault="00DA2881" w:rsidP="00655DDC">
      <w:pPr>
        <w:pStyle w:val="NormalWeb"/>
        <w:spacing w:before="0" w:beforeAutospacing="0" w:after="0" w:afterAutospacing="0"/>
        <w:rPr>
          <w:color w:val="000000"/>
          <w:sz w:val="27"/>
          <w:szCs w:val="27"/>
        </w:rPr>
      </w:pPr>
    </w:p>
    <w:p w:rsidR="0086524A" w:rsidRDefault="0086524A" w:rsidP="00655DDC">
      <w:pPr>
        <w:pStyle w:val="Titre1"/>
        <w:spacing w:before="0" w:beforeAutospacing="0" w:after="0" w:afterAutospacing="0"/>
        <w:rPr>
          <w:color w:val="000000"/>
        </w:rPr>
      </w:pPr>
      <w:r>
        <w:rPr>
          <w:color w:val="000000"/>
        </w:rPr>
        <w:t>Modes de fonctionnement de boutons</w:t>
      </w:r>
      <w:r w:rsidR="00AD7548">
        <w:rPr>
          <w:color w:val="000000"/>
        </w:rPr>
        <w:t xml:space="preserve"> </w:t>
      </w:r>
      <w:r w:rsidR="00AD7548" w:rsidRPr="00FB01B2">
        <w:rPr>
          <w:b w:val="0"/>
          <w:bCs w:val="0"/>
          <w:color w:val="000000"/>
          <w:sz w:val="20"/>
          <w:szCs w:val="20"/>
        </w:rPr>
        <w:t>(</w:t>
      </w:r>
      <w:proofErr w:type="spellStart"/>
      <w:r w:rsidR="00AD7548" w:rsidRPr="00FB01B2">
        <w:rPr>
          <w:b w:val="0"/>
          <w:bCs w:val="0"/>
          <w:color w:val="000000"/>
          <w:sz w:val="20"/>
          <w:szCs w:val="20"/>
        </w:rPr>
        <w:t>T</w:t>
      </w:r>
      <w:r w:rsidR="00AD7548">
        <w:rPr>
          <w:b w:val="0"/>
          <w:bCs w:val="0"/>
          <w:color w:val="000000"/>
          <w:sz w:val="20"/>
          <w:szCs w:val="20"/>
        </w:rPr>
        <w:t>pc</w:t>
      </w:r>
      <w:proofErr w:type="spellEnd"/>
      <w:r w:rsidR="00AD7548">
        <w:rPr>
          <w:b w:val="0"/>
          <w:bCs w:val="0"/>
          <w:color w:val="000000"/>
          <w:sz w:val="20"/>
          <w:szCs w:val="20"/>
        </w:rPr>
        <w:t xml:space="preserve"> 0049</w:t>
      </w:r>
      <w:r w:rsidR="00AD7548" w:rsidRPr="00FB01B2">
        <w:rPr>
          <w:b w:val="0"/>
          <w:bCs w:val="0"/>
          <w:color w:val="000000"/>
          <w:sz w:val="20"/>
          <w:szCs w:val="20"/>
        </w:rPr>
        <w:t>)</w:t>
      </w:r>
    </w:p>
    <w:p w:rsidR="0086524A" w:rsidRDefault="00981C8A" w:rsidP="00655DDC">
      <w:pPr>
        <w:spacing w:after="0" w:line="240" w:lineRule="auto"/>
      </w:pPr>
      <w:r>
        <w:pict>
          <v:rect id="_x0000_i1103" style="width:523.3pt;height:1.5pt" o:hrstd="t" o:hrnoshade="t" o:hr="t" fillcolor="black" stroked="f"/>
        </w:pict>
      </w:r>
    </w:p>
    <w:p w:rsidR="0086524A" w:rsidRDefault="0086524A" w:rsidP="00655DDC">
      <w:pPr>
        <w:pStyle w:val="NormalWeb"/>
        <w:spacing w:before="0" w:beforeAutospacing="0" w:after="0" w:afterAutospacing="0"/>
        <w:rPr>
          <w:color w:val="000000"/>
          <w:sz w:val="27"/>
          <w:szCs w:val="27"/>
        </w:rPr>
      </w:pPr>
      <w:r>
        <w:rPr>
          <w:color w:val="000000"/>
          <w:sz w:val="27"/>
          <w:szCs w:val="27"/>
        </w:rPr>
        <w:lastRenderedPageBreak/>
        <w:t>• le mode "</w:t>
      </w:r>
      <w:r>
        <w:rPr>
          <w:b/>
          <w:bCs/>
          <w:color w:val="000000"/>
          <w:sz w:val="27"/>
          <w:szCs w:val="27"/>
        </w:rPr>
        <w:t>dédié</w:t>
      </w:r>
      <w:r>
        <w:rPr>
          <w:color w:val="000000"/>
          <w:sz w:val="27"/>
          <w:szCs w:val="27"/>
        </w:rPr>
        <w:t>"</w:t>
      </w:r>
    </w:p>
    <w:p w:rsidR="0086524A" w:rsidRDefault="0086524A" w:rsidP="00655DDC">
      <w:pPr>
        <w:pStyle w:val="NormalWeb"/>
        <w:spacing w:before="0" w:beforeAutospacing="0" w:after="0" w:afterAutospacing="0"/>
        <w:rPr>
          <w:color w:val="000000"/>
          <w:sz w:val="27"/>
          <w:szCs w:val="27"/>
        </w:rPr>
      </w:pPr>
      <w:r>
        <w:rPr>
          <w:color w:val="000000"/>
          <w:sz w:val="27"/>
          <w:szCs w:val="27"/>
        </w:rPr>
        <w:t>• le mode "</w:t>
      </w:r>
      <w:r>
        <w:rPr>
          <w:b/>
          <w:bCs/>
          <w:color w:val="000000"/>
          <w:sz w:val="27"/>
          <w:szCs w:val="27"/>
        </w:rPr>
        <w:t>non dédié</w:t>
      </w:r>
      <w:r>
        <w:rPr>
          <w:color w:val="000000"/>
          <w:sz w:val="27"/>
          <w:szCs w:val="27"/>
        </w:rPr>
        <w:t>"</w:t>
      </w:r>
    </w:p>
    <w:p w:rsidR="0086524A" w:rsidRDefault="0086524A" w:rsidP="00655DDC">
      <w:pPr>
        <w:pStyle w:val="NormalWeb"/>
        <w:spacing w:before="0" w:beforeAutospacing="0" w:after="0" w:afterAutospacing="0"/>
        <w:rPr>
          <w:color w:val="000000"/>
          <w:sz w:val="27"/>
          <w:szCs w:val="27"/>
        </w:rPr>
      </w:pPr>
      <w:r>
        <w:rPr>
          <w:color w:val="000000"/>
          <w:sz w:val="27"/>
          <w:szCs w:val="27"/>
        </w:rPr>
        <w:t>Pour qu'un bouton puisse fonctionner en mode "dédié" il faut qu'un objet "</w:t>
      </w:r>
      <w:r>
        <w:rPr>
          <w:b/>
          <w:bCs/>
          <w:color w:val="000000"/>
          <w:sz w:val="27"/>
          <w:szCs w:val="27"/>
        </w:rPr>
        <w:t>cible</w:t>
      </w:r>
      <w:r>
        <w:rPr>
          <w:color w:val="000000"/>
          <w:sz w:val="27"/>
          <w:szCs w:val="27"/>
        </w:rPr>
        <w:t>" lui ait été affecté.</w:t>
      </w:r>
    </w:p>
    <w:p w:rsidR="0086524A" w:rsidRDefault="0086524A"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1714500" cy="381000"/>
            <wp:effectExtent l="0" t="0" r="0" b="0"/>
            <wp:docPr id="84" name="Image 84" descr="C:\Users\Jack\Desktop\Aide de Genex\Genexhtml\html\ci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Jack\Desktop\Aide de Genex\Genexhtml\html\cible.jpg"/>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714500" cy="381000"/>
                    </a:xfrm>
                    <a:prstGeom prst="rect">
                      <a:avLst/>
                    </a:prstGeom>
                    <a:noFill/>
                    <a:ln>
                      <a:noFill/>
                    </a:ln>
                  </pic:spPr>
                </pic:pic>
              </a:graphicData>
            </a:graphic>
          </wp:inline>
        </w:drawing>
      </w:r>
    </w:p>
    <w:p w:rsidR="0086524A" w:rsidRDefault="0086524A" w:rsidP="00655DDC">
      <w:pPr>
        <w:pStyle w:val="NormalWeb"/>
        <w:spacing w:before="0" w:beforeAutospacing="0" w:after="0" w:afterAutospacing="0"/>
        <w:rPr>
          <w:color w:val="000000"/>
          <w:sz w:val="27"/>
          <w:szCs w:val="27"/>
        </w:rPr>
      </w:pPr>
      <w:r>
        <w:rPr>
          <w:color w:val="000000"/>
          <w:sz w:val="27"/>
          <w:szCs w:val="27"/>
        </w:rPr>
        <w:t>En </w:t>
      </w:r>
      <w:r>
        <w:rPr>
          <w:b/>
          <w:bCs/>
          <w:color w:val="000000"/>
          <w:sz w:val="27"/>
          <w:szCs w:val="27"/>
        </w:rPr>
        <w:t>mode travail</w:t>
      </w:r>
      <w:r>
        <w:rPr>
          <w:color w:val="000000"/>
          <w:sz w:val="27"/>
          <w:szCs w:val="27"/>
        </w:rPr>
        <w:t xml:space="preserve"> l'action de ce bouton s'effectuera, directement </w:t>
      </w:r>
      <w:r w:rsidR="00DA2881" w:rsidRPr="00DA2881">
        <w:rPr>
          <w:color w:val="000000"/>
          <w:sz w:val="27"/>
          <w:szCs w:val="27"/>
        </w:rPr>
        <w:t>dès</w:t>
      </w:r>
      <w:r>
        <w:rPr>
          <w:color w:val="000000"/>
          <w:sz w:val="27"/>
          <w:szCs w:val="27"/>
        </w:rPr>
        <w:t xml:space="preserve"> son activation, sur cette cible.</w:t>
      </w:r>
    </w:p>
    <w:p w:rsidR="0086524A" w:rsidRDefault="0086524A" w:rsidP="00655DDC">
      <w:pPr>
        <w:pStyle w:val="NormalWeb"/>
        <w:spacing w:before="0" w:beforeAutospacing="0" w:after="0" w:afterAutospacing="0"/>
        <w:rPr>
          <w:color w:val="000000"/>
          <w:sz w:val="27"/>
          <w:szCs w:val="27"/>
        </w:rPr>
      </w:pPr>
      <w:r>
        <w:rPr>
          <w:color w:val="000000"/>
          <w:sz w:val="27"/>
          <w:szCs w:val="27"/>
        </w:rPr>
        <w:t>Au contraire si aucune "cible" particulière n'a été affectée au bouton, son action sera "non dédiée". En </w:t>
      </w:r>
      <w:r>
        <w:rPr>
          <w:b/>
          <w:bCs/>
          <w:color w:val="000000"/>
          <w:sz w:val="27"/>
          <w:szCs w:val="27"/>
        </w:rPr>
        <w:t>mode travail</w:t>
      </w:r>
      <w:r>
        <w:rPr>
          <w:color w:val="000000"/>
          <w:sz w:val="27"/>
          <w:szCs w:val="27"/>
        </w:rPr>
        <w:t> il faudra d'abord activer le bouton puis cliquer sur l'objet sur lequel on veut qu'il agisse.</w:t>
      </w:r>
    </w:p>
    <w:p w:rsidR="0086524A" w:rsidRDefault="0086524A" w:rsidP="00655DDC">
      <w:pPr>
        <w:pStyle w:val="NormalWeb"/>
        <w:spacing w:before="0" w:beforeAutospacing="0" w:after="0" w:afterAutospacing="0"/>
        <w:rPr>
          <w:color w:val="000000"/>
          <w:sz w:val="27"/>
          <w:szCs w:val="27"/>
        </w:rPr>
      </w:pPr>
      <w:r>
        <w:rPr>
          <w:color w:val="000000"/>
          <w:sz w:val="27"/>
          <w:szCs w:val="27"/>
        </w:rPr>
        <w:t>Voir l'exemple des </w:t>
      </w:r>
      <w:hyperlink r:id="rId359" w:history="1">
        <w:r>
          <w:rPr>
            <w:rStyle w:val="Lienhypertexte"/>
            <w:sz w:val="27"/>
            <w:szCs w:val="27"/>
          </w:rPr>
          <w:t>boutons de coloriage des textes</w:t>
        </w:r>
      </w:hyperlink>
      <w:r>
        <w:rPr>
          <w:color w:val="000000"/>
          <w:sz w:val="27"/>
          <w:szCs w:val="27"/>
        </w:rPr>
        <w:t>.</w:t>
      </w:r>
    </w:p>
    <w:p w:rsidR="0086524A" w:rsidRDefault="00981C8A" w:rsidP="00655DDC">
      <w:pPr>
        <w:pStyle w:val="NormalWeb"/>
        <w:spacing w:before="0" w:beforeAutospacing="0" w:after="0" w:afterAutospacing="0"/>
        <w:rPr>
          <w:rStyle w:val="Lienhypertexte"/>
          <w:sz w:val="27"/>
          <w:szCs w:val="27"/>
        </w:rPr>
      </w:pPr>
      <w:hyperlink r:id="rId360" w:history="1">
        <w:r w:rsidR="0086524A">
          <w:rPr>
            <w:rStyle w:val="Lienhypertexte"/>
            <w:sz w:val="27"/>
            <w:szCs w:val="27"/>
          </w:rPr>
          <w:t>Retour au sommaire</w:t>
        </w:r>
      </w:hyperlink>
    </w:p>
    <w:p w:rsidR="00DA2881" w:rsidRDefault="00DA2881" w:rsidP="00655DDC">
      <w:pPr>
        <w:pStyle w:val="NormalWeb"/>
        <w:spacing w:before="0" w:beforeAutospacing="0" w:after="0" w:afterAutospacing="0"/>
        <w:rPr>
          <w:color w:val="000000"/>
          <w:sz w:val="27"/>
          <w:szCs w:val="27"/>
        </w:rPr>
      </w:pPr>
    </w:p>
    <w:p w:rsidR="00AD7548" w:rsidRDefault="00AD7548" w:rsidP="00655DDC">
      <w:pPr>
        <w:pStyle w:val="Titre1"/>
        <w:spacing w:before="0" w:beforeAutospacing="0" w:after="0" w:afterAutospacing="0"/>
        <w:rPr>
          <w:color w:val="000000"/>
        </w:rPr>
      </w:pPr>
      <w:r>
        <w:rPr>
          <w:color w:val="000000"/>
        </w:rPr>
        <w:t>Ce paramètre règle l'épaisseur du cadre du balayage automatique ou du balayage souris :</w:t>
      </w:r>
      <w:r w:rsidRPr="00AD7548">
        <w:rPr>
          <w:b w:val="0"/>
          <w:bCs w:val="0"/>
          <w:color w:val="000000"/>
          <w:sz w:val="20"/>
          <w:szCs w:val="20"/>
        </w:rPr>
        <w:t xml:space="preserve"> </w:t>
      </w:r>
      <w:r w:rsidRPr="00FB01B2">
        <w:rPr>
          <w:b w:val="0"/>
          <w:bCs w:val="0"/>
          <w:color w:val="000000"/>
          <w:sz w:val="20"/>
          <w:szCs w:val="20"/>
        </w:rPr>
        <w:t>(</w:t>
      </w:r>
      <w:proofErr w:type="spellStart"/>
      <w:r w:rsidRPr="00FB01B2">
        <w:rPr>
          <w:b w:val="0"/>
          <w:bCs w:val="0"/>
          <w:color w:val="000000"/>
          <w:sz w:val="20"/>
          <w:szCs w:val="20"/>
        </w:rPr>
        <w:t>T</w:t>
      </w:r>
      <w:r>
        <w:rPr>
          <w:b w:val="0"/>
          <w:bCs w:val="0"/>
          <w:color w:val="000000"/>
          <w:sz w:val="20"/>
          <w:szCs w:val="20"/>
        </w:rPr>
        <w:t>pc</w:t>
      </w:r>
      <w:proofErr w:type="spellEnd"/>
      <w:r>
        <w:rPr>
          <w:b w:val="0"/>
          <w:bCs w:val="0"/>
          <w:color w:val="000000"/>
          <w:sz w:val="20"/>
          <w:szCs w:val="20"/>
        </w:rPr>
        <w:t xml:space="preserve"> 0050</w:t>
      </w:r>
      <w:r w:rsidRPr="00FB01B2">
        <w:rPr>
          <w:b w:val="0"/>
          <w:bCs w:val="0"/>
          <w:color w:val="000000"/>
          <w:sz w:val="20"/>
          <w:szCs w:val="20"/>
        </w:rPr>
        <w:t>)</w:t>
      </w:r>
    </w:p>
    <w:p w:rsidR="00AD7548" w:rsidRDefault="00AD7548" w:rsidP="00655DDC">
      <w:pPr>
        <w:pStyle w:val="NormalWeb"/>
        <w:spacing w:before="0" w:beforeAutospacing="0" w:after="0" w:afterAutospacing="0"/>
        <w:rPr>
          <w:color w:val="000000"/>
          <w:sz w:val="27"/>
          <w:szCs w:val="27"/>
        </w:rPr>
      </w:pPr>
      <w:r>
        <w:rPr>
          <w:b/>
          <w:bCs/>
          <w:color w:val="000000"/>
          <w:sz w:val="27"/>
          <w:szCs w:val="27"/>
        </w:rPr>
        <w:t>Normal</w:t>
      </w:r>
    </w:p>
    <w:p w:rsidR="00AD7548" w:rsidRDefault="00AD7548" w:rsidP="00655DDC">
      <w:pPr>
        <w:pStyle w:val="NormalWeb"/>
        <w:spacing w:before="0" w:beforeAutospacing="0" w:after="0" w:afterAutospacing="0"/>
        <w:rPr>
          <w:color w:val="000000"/>
          <w:sz w:val="27"/>
          <w:szCs w:val="27"/>
        </w:rPr>
      </w:pPr>
      <w:r>
        <w:rPr>
          <w:b/>
          <w:bCs/>
          <w:color w:val="000000"/>
          <w:sz w:val="27"/>
          <w:szCs w:val="27"/>
        </w:rPr>
        <w:t>Fin</w:t>
      </w:r>
    </w:p>
    <w:p w:rsidR="00AD7548" w:rsidRDefault="00AD7548" w:rsidP="00655DDC">
      <w:pPr>
        <w:pStyle w:val="NormalWeb"/>
        <w:spacing w:before="0" w:beforeAutospacing="0" w:after="0" w:afterAutospacing="0"/>
        <w:rPr>
          <w:color w:val="000000"/>
          <w:sz w:val="27"/>
          <w:szCs w:val="27"/>
        </w:rPr>
      </w:pPr>
      <w:r>
        <w:rPr>
          <w:b/>
          <w:bCs/>
          <w:color w:val="000000"/>
          <w:sz w:val="27"/>
          <w:szCs w:val="27"/>
        </w:rPr>
        <w:t>Epais</w:t>
      </w:r>
    </w:p>
    <w:p w:rsidR="00AD7548" w:rsidRDefault="00981C8A" w:rsidP="00655DDC">
      <w:pPr>
        <w:pStyle w:val="NormalWeb"/>
        <w:spacing w:before="0" w:beforeAutospacing="0" w:after="0" w:afterAutospacing="0"/>
        <w:rPr>
          <w:rStyle w:val="Lienhypertexte"/>
          <w:sz w:val="27"/>
          <w:szCs w:val="27"/>
        </w:rPr>
      </w:pPr>
      <w:hyperlink r:id="rId361" w:history="1">
        <w:r w:rsidR="00AD7548">
          <w:rPr>
            <w:rStyle w:val="Lienhypertexte"/>
            <w:sz w:val="27"/>
            <w:szCs w:val="27"/>
          </w:rPr>
          <w:t>Retour au sommaire</w:t>
        </w:r>
      </w:hyperlink>
    </w:p>
    <w:p w:rsidR="00DA2881" w:rsidRDefault="00DA2881" w:rsidP="00655DDC">
      <w:pPr>
        <w:pStyle w:val="NormalWeb"/>
        <w:spacing w:before="0" w:beforeAutospacing="0" w:after="0" w:afterAutospacing="0"/>
        <w:rPr>
          <w:color w:val="000000"/>
          <w:sz w:val="27"/>
          <w:szCs w:val="27"/>
        </w:rPr>
      </w:pPr>
    </w:p>
    <w:p w:rsidR="000A5BDC" w:rsidRDefault="000A5BDC" w:rsidP="00655DDC">
      <w:pPr>
        <w:pStyle w:val="Titre1"/>
        <w:spacing w:before="0" w:beforeAutospacing="0" w:after="0" w:afterAutospacing="0"/>
        <w:rPr>
          <w:color w:val="000000"/>
        </w:rPr>
      </w:pPr>
      <w:r>
        <w:rPr>
          <w:color w:val="000000"/>
        </w:rPr>
        <w:t>Le balayage automatique peut-</w:t>
      </w:r>
      <w:r w:rsidR="00DA2881">
        <w:rPr>
          <w:color w:val="000000"/>
        </w:rPr>
        <w:t>être :</w:t>
      </w:r>
      <w:r w:rsidR="000A46CE" w:rsidRPr="00AD7548">
        <w:rPr>
          <w:b w:val="0"/>
          <w:bCs w:val="0"/>
          <w:color w:val="000000"/>
          <w:sz w:val="20"/>
          <w:szCs w:val="20"/>
        </w:rPr>
        <w:t xml:space="preserve"> </w:t>
      </w:r>
      <w:r w:rsidR="000A46CE" w:rsidRPr="00FB01B2">
        <w:rPr>
          <w:b w:val="0"/>
          <w:bCs w:val="0"/>
          <w:color w:val="000000"/>
          <w:sz w:val="20"/>
          <w:szCs w:val="20"/>
        </w:rPr>
        <w:t>(</w:t>
      </w:r>
      <w:proofErr w:type="spellStart"/>
      <w:r w:rsidR="000A46CE" w:rsidRPr="00FB01B2">
        <w:rPr>
          <w:b w:val="0"/>
          <w:bCs w:val="0"/>
          <w:color w:val="000000"/>
          <w:sz w:val="20"/>
          <w:szCs w:val="20"/>
        </w:rPr>
        <w:t>T</w:t>
      </w:r>
      <w:r w:rsidR="000A46CE">
        <w:rPr>
          <w:b w:val="0"/>
          <w:bCs w:val="0"/>
          <w:color w:val="000000"/>
          <w:sz w:val="20"/>
          <w:szCs w:val="20"/>
        </w:rPr>
        <w:t>pc</w:t>
      </w:r>
      <w:proofErr w:type="spellEnd"/>
      <w:r w:rsidR="000A46CE">
        <w:rPr>
          <w:b w:val="0"/>
          <w:bCs w:val="0"/>
          <w:color w:val="000000"/>
          <w:sz w:val="20"/>
          <w:szCs w:val="20"/>
        </w:rPr>
        <w:t xml:space="preserve"> 0051</w:t>
      </w:r>
      <w:r w:rsidR="000A46CE" w:rsidRPr="00FB01B2">
        <w:rPr>
          <w:b w:val="0"/>
          <w:bCs w:val="0"/>
          <w:color w:val="000000"/>
          <w:sz w:val="20"/>
          <w:szCs w:val="20"/>
        </w:rPr>
        <w:t>)</w:t>
      </w:r>
    </w:p>
    <w:p w:rsidR="000A5BDC" w:rsidRDefault="000A5BDC" w:rsidP="00655DDC">
      <w:pPr>
        <w:pStyle w:val="NormalWeb"/>
        <w:spacing w:before="0" w:beforeAutospacing="0" w:after="0" w:afterAutospacing="0"/>
        <w:rPr>
          <w:color w:val="000000"/>
          <w:sz w:val="27"/>
          <w:szCs w:val="27"/>
        </w:rPr>
      </w:pPr>
      <w:proofErr w:type="gramStart"/>
      <w:r>
        <w:rPr>
          <w:b/>
          <w:bCs/>
          <w:color w:val="000000"/>
          <w:sz w:val="27"/>
          <w:szCs w:val="27"/>
        </w:rPr>
        <w:t>complet</w:t>
      </w:r>
      <w:proofErr w:type="gramEnd"/>
      <w:r>
        <w:rPr>
          <w:color w:val="000000"/>
          <w:sz w:val="27"/>
          <w:szCs w:val="27"/>
        </w:rPr>
        <w:t xml:space="preserve"> : la boucle de balayage </w:t>
      </w:r>
      <w:r w:rsidRPr="00DA2881">
        <w:rPr>
          <w:color w:val="000000"/>
          <w:sz w:val="27"/>
          <w:szCs w:val="27"/>
        </w:rPr>
        <w:t>continu</w:t>
      </w:r>
      <w:r w:rsidR="00DA2881">
        <w:rPr>
          <w:color w:val="000000"/>
          <w:sz w:val="27"/>
          <w:szCs w:val="27"/>
        </w:rPr>
        <w:t>e</w:t>
      </w:r>
      <w:r>
        <w:rPr>
          <w:color w:val="000000"/>
          <w:sz w:val="27"/>
          <w:szCs w:val="27"/>
        </w:rPr>
        <w:t xml:space="preserve"> même après sélection d'un objet,</w:t>
      </w:r>
    </w:p>
    <w:p w:rsidR="000A5BDC" w:rsidRDefault="000A5BDC" w:rsidP="00655DDC">
      <w:pPr>
        <w:pStyle w:val="NormalWeb"/>
        <w:spacing w:before="0" w:beforeAutospacing="0" w:after="0" w:afterAutospacing="0"/>
        <w:rPr>
          <w:color w:val="000000"/>
          <w:sz w:val="27"/>
          <w:szCs w:val="27"/>
        </w:rPr>
      </w:pPr>
      <w:proofErr w:type="gramStart"/>
      <w:r>
        <w:rPr>
          <w:b/>
          <w:bCs/>
          <w:color w:val="000000"/>
          <w:sz w:val="27"/>
          <w:szCs w:val="27"/>
        </w:rPr>
        <w:t>ou</w:t>
      </w:r>
      <w:proofErr w:type="gramEnd"/>
      <w:r>
        <w:rPr>
          <w:b/>
          <w:bCs/>
          <w:color w:val="000000"/>
          <w:sz w:val="27"/>
          <w:szCs w:val="27"/>
        </w:rPr>
        <w:t xml:space="preserve"> non</w:t>
      </w:r>
      <w:r>
        <w:rPr>
          <w:color w:val="000000"/>
          <w:sz w:val="27"/>
          <w:szCs w:val="27"/>
        </w:rPr>
        <w:t xml:space="preserve"> : le balayage recommence au début </w:t>
      </w:r>
      <w:r w:rsidR="00DA2881" w:rsidRPr="00DA2881">
        <w:rPr>
          <w:color w:val="000000"/>
          <w:sz w:val="27"/>
          <w:szCs w:val="27"/>
        </w:rPr>
        <w:t>dès</w:t>
      </w:r>
      <w:r>
        <w:rPr>
          <w:color w:val="000000"/>
          <w:sz w:val="27"/>
          <w:szCs w:val="27"/>
        </w:rPr>
        <w:t xml:space="preserve"> la sélection d'un objet.</w:t>
      </w:r>
    </w:p>
    <w:p w:rsidR="000A5BDC" w:rsidRDefault="00981C8A" w:rsidP="00655DDC">
      <w:pPr>
        <w:pStyle w:val="NormalWeb"/>
        <w:spacing w:before="0" w:beforeAutospacing="0" w:after="0" w:afterAutospacing="0"/>
        <w:rPr>
          <w:rStyle w:val="Lienhypertexte"/>
          <w:sz w:val="27"/>
          <w:szCs w:val="27"/>
        </w:rPr>
      </w:pPr>
      <w:hyperlink r:id="rId362" w:history="1">
        <w:r w:rsidR="000A5BDC">
          <w:rPr>
            <w:rStyle w:val="Lienhypertexte"/>
            <w:sz w:val="27"/>
            <w:szCs w:val="27"/>
          </w:rPr>
          <w:t>Retour au sommaire</w:t>
        </w:r>
      </w:hyperlink>
    </w:p>
    <w:p w:rsidR="00536297" w:rsidRDefault="00536297" w:rsidP="00655DDC">
      <w:pPr>
        <w:pStyle w:val="NormalWeb"/>
        <w:spacing w:before="0" w:beforeAutospacing="0" w:after="0" w:afterAutospacing="0"/>
        <w:rPr>
          <w:color w:val="000000"/>
          <w:sz w:val="27"/>
          <w:szCs w:val="27"/>
        </w:rPr>
      </w:pPr>
    </w:p>
    <w:p w:rsidR="000A5BDC" w:rsidRDefault="000A5BDC" w:rsidP="00655DDC">
      <w:pPr>
        <w:pStyle w:val="Titre1"/>
        <w:spacing w:before="0" w:beforeAutospacing="0" w:after="0" w:afterAutospacing="0"/>
        <w:rPr>
          <w:color w:val="000000"/>
        </w:rPr>
      </w:pPr>
      <w:r>
        <w:rPr>
          <w:color w:val="000000"/>
        </w:rPr>
        <w:t>De 1 à 5 ce paramètre règle l'épaisseur des flèches ou des liens tracés entre les objets.</w:t>
      </w:r>
      <w:r w:rsidR="000A46CE" w:rsidRPr="000A46CE">
        <w:rPr>
          <w:color w:val="000000"/>
        </w:rPr>
        <w:t xml:space="preserve"> </w:t>
      </w:r>
      <w:r w:rsidR="000A46CE">
        <w:rPr>
          <w:color w:val="000000"/>
        </w:rPr>
        <w:t>:</w:t>
      </w:r>
      <w:r w:rsidR="000A46CE" w:rsidRPr="00AD7548">
        <w:rPr>
          <w:b w:val="0"/>
          <w:bCs w:val="0"/>
          <w:color w:val="000000"/>
          <w:sz w:val="20"/>
          <w:szCs w:val="20"/>
        </w:rPr>
        <w:t xml:space="preserve"> </w:t>
      </w:r>
      <w:r w:rsidR="000A46CE" w:rsidRPr="00FB01B2">
        <w:rPr>
          <w:b w:val="0"/>
          <w:bCs w:val="0"/>
          <w:color w:val="000000"/>
          <w:sz w:val="20"/>
          <w:szCs w:val="20"/>
        </w:rPr>
        <w:t>(</w:t>
      </w:r>
      <w:proofErr w:type="spellStart"/>
      <w:r w:rsidR="000A46CE" w:rsidRPr="00FB01B2">
        <w:rPr>
          <w:b w:val="0"/>
          <w:bCs w:val="0"/>
          <w:color w:val="000000"/>
          <w:sz w:val="20"/>
          <w:szCs w:val="20"/>
        </w:rPr>
        <w:t>T</w:t>
      </w:r>
      <w:r w:rsidR="000A46CE">
        <w:rPr>
          <w:b w:val="0"/>
          <w:bCs w:val="0"/>
          <w:color w:val="000000"/>
          <w:sz w:val="20"/>
          <w:szCs w:val="20"/>
        </w:rPr>
        <w:t>pc</w:t>
      </w:r>
      <w:proofErr w:type="spellEnd"/>
      <w:r w:rsidR="000A46CE">
        <w:rPr>
          <w:b w:val="0"/>
          <w:bCs w:val="0"/>
          <w:color w:val="000000"/>
          <w:sz w:val="20"/>
          <w:szCs w:val="20"/>
        </w:rPr>
        <w:t xml:space="preserve"> 0052</w:t>
      </w:r>
      <w:r w:rsidR="000A46CE" w:rsidRPr="00FB01B2">
        <w:rPr>
          <w:b w:val="0"/>
          <w:bCs w:val="0"/>
          <w:color w:val="000000"/>
          <w:sz w:val="20"/>
          <w:szCs w:val="20"/>
        </w:rPr>
        <w:t>)</w:t>
      </w:r>
    </w:p>
    <w:p w:rsidR="000A5BDC" w:rsidRDefault="00981C8A" w:rsidP="00655DDC">
      <w:pPr>
        <w:pStyle w:val="NormalWeb"/>
        <w:spacing w:before="0" w:beforeAutospacing="0" w:after="0" w:afterAutospacing="0"/>
        <w:rPr>
          <w:rStyle w:val="Lienhypertexte"/>
          <w:sz w:val="27"/>
          <w:szCs w:val="27"/>
        </w:rPr>
      </w:pPr>
      <w:hyperlink r:id="rId363" w:history="1">
        <w:r w:rsidR="000A5BDC">
          <w:rPr>
            <w:rStyle w:val="Lienhypertexte"/>
            <w:sz w:val="27"/>
            <w:szCs w:val="27"/>
          </w:rPr>
          <w:t>Retour au sommaire</w:t>
        </w:r>
      </w:hyperlink>
    </w:p>
    <w:p w:rsidR="00536297" w:rsidRDefault="00536297" w:rsidP="00655DDC">
      <w:pPr>
        <w:pStyle w:val="NormalWeb"/>
        <w:spacing w:before="0" w:beforeAutospacing="0" w:after="0" w:afterAutospacing="0"/>
        <w:rPr>
          <w:color w:val="000000"/>
          <w:sz w:val="27"/>
          <w:szCs w:val="27"/>
        </w:rPr>
      </w:pPr>
    </w:p>
    <w:p w:rsidR="000A5BDC" w:rsidRDefault="000A5BDC" w:rsidP="00655DDC">
      <w:pPr>
        <w:pStyle w:val="Titre1"/>
        <w:spacing w:before="0" w:beforeAutospacing="0" w:after="0" w:afterAutospacing="0"/>
        <w:rPr>
          <w:color w:val="000000"/>
        </w:rPr>
      </w:pPr>
      <w:r>
        <w:rPr>
          <w:color w:val="000000"/>
        </w:rPr>
        <w:t>Les liens peuvent être des flèches ou de simples segments</w:t>
      </w:r>
      <w:r w:rsidR="000A46CE">
        <w:rPr>
          <w:color w:val="000000"/>
        </w:rPr>
        <w:t xml:space="preserve"> :</w:t>
      </w:r>
      <w:r w:rsidR="000A46CE" w:rsidRPr="00AD7548">
        <w:rPr>
          <w:b w:val="0"/>
          <w:bCs w:val="0"/>
          <w:color w:val="000000"/>
          <w:sz w:val="20"/>
          <w:szCs w:val="20"/>
        </w:rPr>
        <w:t xml:space="preserve"> </w:t>
      </w:r>
      <w:r w:rsidR="000A46CE" w:rsidRPr="00FB01B2">
        <w:rPr>
          <w:b w:val="0"/>
          <w:bCs w:val="0"/>
          <w:color w:val="000000"/>
          <w:sz w:val="20"/>
          <w:szCs w:val="20"/>
        </w:rPr>
        <w:t>(</w:t>
      </w:r>
      <w:proofErr w:type="spellStart"/>
      <w:r w:rsidR="000A46CE" w:rsidRPr="00FB01B2">
        <w:rPr>
          <w:b w:val="0"/>
          <w:bCs w:val="0"/>
          <w:color w:val="000000"/>
          <w:sz w:val="20"/>
          <w:szCs w:val="20"/>
        </w:rPr>
        <w:t>T</w:t>
      </w:r>
      <w:r w:rsidR="000A46CE">
        <w:rPr>
          <w:b w:val="0"/>
          <w:bCs w:val="0"/>
          <w:color w:val="000000"/>
          <w:sz w:val="20"/>
          <w:szCs w:val="20"/>
        </w:rPr>
        <w:t>pc</w:t>
      </w:r>
      <w:proofErr w:type="spellEnd"/>
      <w:r w:rsidR="000A46CE">
        <w:rPr>
          <w:b w:val="0"/>
          <w:bCs w:val="0"/>
          <w:color w:val="000000"/>
          <w:sz w:val="20"/>
          <w:szCs w:val="20"/>
        </w:rPr>
        <w:t xml:space="preserve"> 0053</w:t>
      </w:r>
      <w:r w:rsidR="000A46CE" w:rsidRPr="00FB01B2">
        <w:rPr>
          <w:b w:val="0"/>
          <w:bCs w:val="0"/>
          <w:color w:val="000000"/>
          <w:sz w:val="20"/>
          <w:szCs w:val="20"/>
        </w:rPr>
        <w:t>)</w:t>
      </w:r>
    </w:p>
    <w:p w:rsidR="000A5BDC" w:rsidRDefault="00981C8A" w:rsidP="00655DDC">
      <w:pPr>
        <w:pStyle w:val="NormalWeb"/>
        <w:spacing w:before="0" w:beforeAutospacing="0" w:after="0" w:afterAutospacing="0"/>
        <w:rPr>
          <w:rStyle w:val="Lienhypertexte"/>
          <w:sz w:val="27"/>
          <w:szCs w:val="27"/>
        </w:rPr>
      </w:pPr>
      <w:hyperlink r:id="rId364" w:history="1">
        <w:r w:rsidR="000A5BDC">
          <w:rPr>
            <w:rStyle w:val="Lienhypertexte"/>
            <w:sz w:val="27"/>
            <w:szCs w:val="27"/>
          </w:rPr>
          <w:t>Retour au sommaire</w:t>
        </w:r>
      </w:hyperlink>
    </w:p>
    <w:p w:rsidR="00536297" w:rsidRDefault="00536297" w:rsidP="00655DDC">
      <w:pPr>
        <w:pStyle w:val="NormalWeb"/>
        <w:spacing w:before="0" w:beforeAutospacing="0" w:after="0" w:afterAutospacing="0"/>
        <w:rPr>
          <w:color w:val="000000"/>
          <w:sz w:val="27"/>
          <w:szCs w:val="27"/>
        </w:rPr>
      </w:pPr>
    </w:p>
    <w:p w:rsidR="000A5BDC" w:rsidRDefault="000A5BDC" w:rsidP="00655DDC">
      <w:pPr>
        <w:pStyle w:val="Titre1"/>
        <w:spacing w:before="0" w:beforeAutospacing="0" w:after="0" w:afterAutospacing="0"/>
        <w:rPr>
          <w:color w:val="000000"/>
        </w:rPr>
      </w:pPr>
      <w:r>
        <w:rPr>
          <w:color w:val="000000"/>
        </w:rPr>
        <w:t>Disposer de nouveaux objets</w:t>
      </w:r>
      <w:r w:rsidR="000A46CE">
        <w:rPr>
          <w:color w:val="000000"/>
        </w:rPr>
        <w:t xml:space="preserve"> :</w:t>
      </w:r>
      <w:r w:rsidR="000A46CE" w:rsidRPr="00AD7548">
        <w:rPr>
          <w:b w:val="0"/>
          <w:bCs w:val="0"/>
          <w:color w:val="000000"/>
          <w:sz w:val="20"/>
          <w:szCs w:val="20"/>
        </w:rPr>
        <w:t xml:space="preserve"> </w:t>
      </w:r>
      <w:r w:rsidR="000A46CE" w:rsidRPr="00FB01B2">
        <w:rPr>
          <w:b w:val="0"/>
          <w:bCs w:val="0"/>
          <w:color w:val="000000"/>
          <w:sz w:val="20"/>
          <w:szCs w:val="20"/>
        </w:rPr>
        <w:t>(</w:t>
      </w:r>
      <w:proofErr w:type="spellStart"/>
      <w:r w:rsidR="000A46CE" w:rsidRPr="00FB01B2">
        <w:rPr>
          <w:b w:val="0"/>
          <w:bCs w:val="0"/>
          <w:color w:val="000000"/>
          <w:sz w:val="20"/>
          <w:szCs w:val="20"/>
        </w:rPr>
        <w:t>T</w:t>
      </w:r>
      <w:r w:rsidR="000A46CE">
        <w:rPr>
          <w:b w:val="0"/>
          <w:bCs w:val="0"/>
          <w:color w:val="000000"/>
          <w:sz w:val="20"/>
          <w:szCs w:val="20"/>
        </w:rPr>
        <w:t>pc</w:t>
      </w:r>
      <w:proofErr w:type="spellEnd"/>
      <w:r w:rsidR="000A46CE">
        <w:rPr>
          <w:b w:val="0"/>
          <w:bCs w:val="0"/>
          <w:color w:val="000000"/>
          <w:sz w:val="20"/>
          <w:szCs w:val="20"/>
        </w:rPr>
        <w:t xml:space="preserve"> 0054</w:t>
      </w:r>
      <w:r w:rsidR="000A46CE" w:rsidRPr="00FB01B2">
        <w:rPr>
          <w:b w:val="0"/>
          <w:bCs w:val="0"/>
          <w:color w:val="000000"/>
          <w:sz w:val="20"/>
          <w:szCs w:val="20"/>
        </w:rPr>
        <w:t>)</w:t>
      </w:r>
    </w:p>
    <w:p w:rsidR="000A5BDC" w:rsidRDefault="00981C8A" w:rsidP="00655DDC">
      <w:pPr>
        <w:spacing w:after="0" w:line="240" w:lineRule="auto"/>
      </w:pPr>
      <w:r>
        <w:pict>
          <v:rect id="_x0000_i1104" style="width:523.3pt;height:1.5pt" o:hrstd="t" o:hrnoshade="t" o:hr="t" fillcolor="black" stroked="f"/>
        </w:pict>
      </w:r>
    </w:p>
    <w:p w:rsidR="000A5BDC" w:rsidRDefault="000A5BDC" w:rsidP="00655DDC">
      <w:pPr>
        <w:pStyle w:val="NormalWeb"/>
        <w:spacing w:before="0" w:beforeAutospacing="0" w:after="0" w:afterAutospacing="0"/>
        <w:rPr>
          <w:color w:val="000000"/>
          <w:sz w:val="27"/>
          <w:szCs w:val="27"/>
        </w:rPr>
      </w:pPr>
      <w:r>
        <w:rPr>
          <w:color w:val="000000"/>
          <w:sz w:val="27"/>
          <w:szCs w:val="27"/>
        </w:rPr>
        <w:t>Cliquer sur l'étiquette de fond avec le </w:t>
      </w:r>
      <w:r>
        <w:rPr>
          <w:b/>
          <w:bCs/>
          <w:color w:val="000000"/>
          <w:sz w:val="27"/>
          <w:szCs w:val="27"/>
        </w:rPr>
        <w:t>bouton droit</w:t>
      </w:r>
      <w:r>
        <w:rPr>
          <w:color w:val="000000"/>
          <w:sz w:val="27"/>
          <w:szCs w:val="27"/>
        </w:rPr>
        <w:t> de la souris. Dans le menu surgissant choisir l'option "Nouvel objet"</w:t>
      </w:r>
    </w:p>
    <w:p w:rsidR="000A5BDC" w:rsidRDefault="00981C8A" w:rsidP="00655DDC">
      <w:pPr>
        <w:pStyle w:val="NormalWeb"/>
        <w:spacing w:before="0" w:beforeAutospacing="0" w:after="0" w:afterAutospacing="0"/>
        <w:rPr>
          <w:color w:val="000000"/>
          <w:sz w:val="27"/>
          <w:szCs w:val="27"/>
        </w:rPr>
      </w:pPr>
      <w:hyperlink r:id="rId365" w:history="1">
        <w:r w:rsidR="000A5BDC">
          <w:rPr>
            <w:rStyle w:val="Lienhypertexte"/>
            <w:sz w:val="27"/>
            <w:szCs w:val="27"/>
          </w:rPr>
          <w:t>Puis ...</w:t>
        </w:r>
      </w:hyperlink>
    </w:p>
    <w:p w:rsidR="000A5BDC" w:rsidRDefault="00981C8A" w:rsidP="00655DDC">
      <w:pPr>
        <w:pStyle w:val="NormalWeb"/>
        <w:spacing w:before="0" w:beforeAutospacing="0" w:after="0" w:afterAutospacing="0"/>
        <w:rPr>
          <w:rStyle w:val="Lienhypertexte"/>
          <w:sz w:val="27"/>
          <w:szCs w:val="27"/>
        </w:rPr>
      </w:pPr>
      <w:hyperlink r:id="rId366" w:history="1">
        <w:r w:rsidR="000A5BDC">
          <w:rPr>
            <w:rStyle w:val="Lienhypertexte"/>
            <w:sz w:val="27"/>
            <w:szCs w:val="27"/>
          </w:rPr>
          <w:t>Retour au sommaire</w:t>
        </w:r>
      </w:hyperlink>
    </w:p>
    <w:p w:rsidR="00536297" w:rsidRDefault="00536297" w:rsidP="00655DDC">
      <w:pPr>
        <w:pStyle w:val="NormalWeb"/>
        <w:spacing w:before="0" w:beforeAutospacing="0" w:after="0" w:afterAutospacing="0"/>
        <w:rPr>
          <w:color w:val="000000"/>
          <w:sz w:val="27"/>
          <w:szCs w:val="27"/>
        </w:rPr>
      </w:pPr>
    </w:p>
    <w:p w:rsidR="000A5BDC" w:rsidRDefault="000A5BDC" w:rsidP="00655DDC">
      <w:pPr>
        <w:pStyle w:val="Titre1"/>
        <w:spacing w:before="0" w:beforeAutospacing="0" w:after="0" w:afterAutospacing="0"/>
        <w:rPr>
          <w:color w:val="000000"/>
        </w:rPr>
      </w:pPr>
      <w:r>
        <w:rPr>
          <w:color w:val="000000"/>
        </w:rPr>
        <w:t>Nouvel objet</w:t>
      </w:r>
      <w:r w:rsidR="000A46CE">
        <w:rPr>
          <w:color w:val="000000"/>
        </w:rPr>
        <w:t xml:space="preserve"> :</w:t>
      </w:r>
      <w:r w:rsidR="000A46CE" w:rsidRPr="00AD7548">
        <w:rPr>
          <w:b w:val="0"/>
          <w:bCs w:val="0"/>
          <w:color w:val="000000"/>
          <w:sz w:val="20"/>
          <w:szCs w:val="20"/>
        </w:rPr>
        <w:t xml:space="preserve"> </w:t>
      </w:r>
      <w:r w:rsidR="000A46CE" w:rsidRPr="00FB01B2">
        <w:rPr>
          <w:b w:val="0"/>
          <w:bCs w:val="0"/>
          <w:color w:val="000000"/>
          <w:sz w:val="20"/>
          <w:szCs w:val="20"/>
        </w:rPr>
        <w:t>(</w:t>
      </w:r>
      <w:proofErr w:type="spellStart"/>
      <w:r w:rsidR="000A46CE" w:rsidRPr="00FB01B2">
        <w:rPr>
          <w:b w:val="0"/>
          <w:bCs w:val="0"/>
          <w:color w:val="000000"/>
          <w:sz w:val="20"/>
          <w:szCs w:val="20"/>
        </w:rPr>
        <w:t>T</w:t>
      </w:r>
      <w:r w:rsidR="000A46CE">
        <w:rPr>
          <w:b w:val="0"/>
          <w:bCs w:val="0"/>
          <w:color w:val="000000"/>
          <w:sz w:val="20"/>
          <w:szCs w:val="20"/>
        </w:rPr>
        <w:t>pc</w:t>
      </w:r>
      <w:proofErr w:type="spellEnd"/>
      <w:r w:rsidR="000A46CE">
        <w:rPr>
          <w:b w:val="0"/>
          <w:bCs w:val="0"/>
          <w:color w:val="000000"/>
          <w:sz w:val="20"/>
          <w:szCs w:val="20"/>
        </w:rPr>
        <w:t xml:space="preserve"> 0055</w:t>
      </w:r>
      <w:r w:rsidR="000A46CE" w:rsidRPr="00FB01B2">
        <w:rPr>
          <w:b w:val="0"/>
          <w:bCs w:val="0"/>
          <w:color w:val="000000"/>
          <w:sz w:val="20"/>
          <w:szCs w:val="20"/>
        </w:rPr>
        <w:t>)</w:t>
      </w:r>
    </w:p>
    <w:p w:rsidR="000A5BDC" w:rsidRDefault="00981C8A" w:rsidP="00655DDC">
      <w:pPr>
        <w:spacing w:after="0" w:line="240" w:lineRule="auto"/>
      </w:pPr>
      <w:r>
        <w:lastRenderedPageBreak/>
        <w:pict>
          <v:rect id="_x0000_i1105" style="width:523.3pt;height:1.5pt" o:hrstd="t" o:hrnoshade="t" o:hr="t" fillcolor="black" stroked="f"/>
        </w:pict>
      </w:r>
    </w:p>
    <w:p w:rsidR="000A5BDC" w:rsidRDefault="000A5BDC" w:rsidP="00655DDC">
      <w:pPr>
        <w:pStyle w:val="NormalWeb"/>
        <w:spacing w:before="0" w:beforeAutospacing="0" w:after="0" w:afterAutospacing="0"/>
        <w:rPr>
          <w:color w:val="000000"/>
          <w:sz w:val="27"/>
          <w:szCs w:val="27"/>
        </w:rPr>
      </w:pPr>
      <w:r>
        <w:rPr>
          <w:color w:val="000000"/>
          <w:sz w:val="27"/>
          <w:szCs w:val="27"/>
        </w:rPr>
        <w:t>Choisir dans la liste le type d'objet à utiliser et cliquer avec le </w:t>
      </w:r>
      <w:r>
        <w:rPr>
          <w:b/>
          <w:bCs/>
          <w:color w:val="000000"/>
          <w:sz w:val="27"/>
          <w:szCs w:val="27"/>
        </w:rPr>
        <w:t>bouton gauche</w:t>
      </w:r>
      <w:r>
        <w:rPr>
          <w:color w:val="000000"/>
          <w:sz w:val="27"/>
          <w:szCs w:val="27"/>
        </w:rPr>
        <w:t>.</w:t>
      </w:r>
    </w:p>
    <w:p w:rsidR="000A5BDC" w:rsidRDefault="000A5BDC"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1104900" cy="904009"/>
            <wp:effectExtent l="0" t="0" r="0" b="0"/>
            <wp:docPr id="80" name="Image 80" descr="C:\Users\Jack\Desktop\Aide de Genex\Genexhtml\html\popu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ack\Desktop\Aide de Genex\Genexhtml\html\popup2.jpg"/>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112168" cy="909956"/>
                    </a:xfrm>
                    <a:prstGeom prst="rect">
                      <a:avLst/>
                    </a:prstGeom>
                    <a:noFill/>
                    <a:ln>
                      <a:noFill/>
                    </a:ln>
                  </pic:spPr>
                </pic:pic>
              </a:graphicData>
            </a:graphic>
          </wp:inline>
        </w:drawing>
      </w:r>
    </w:p>
    <w:p w:rsidR="000A5BDC" w:rsidRPr="00536297" w:rsidRDefault="000A5BDC" w:rsidP="00655DDC">
      <w:pPr>
        <w:numPr>
          <w:ilvl w:val="0"/>
          <w:numId w:val="22"/>
        </w:numPr>
        <w:spacing w:after="0" w:line="240" w:lineRule="auto"/>
        <w:ind w:left="0"/>
        <w:rPr>
          <w:rFonts w:ascii="Times New Roman" w:hAnsi="Times New Roman" w:cs="Times New Roman"/>
          <w:color w:val="000000"/>
          <w:sz w:val="27"/>
          <w:szCs w:val="27"/>
        </w:rPr>
      </w:pPr>
      <w:r w:rsidRPr="00536297">
        <w:rPr>
          <w:rFonts w:ascii="Times New Roman" w:hAnsi="Times New Roman" w:cs="Times New Roman"/>
          <w:color w:val="000000"/>
          <w:sz w:val="27"/>
          <w:szCs w:val="27"/>
        </w:rPr>
        <w:t>Dans le cas </w:t>
      </w:r>
      <w:r w:rsidRPr="00536297">
        <w:rPr>
          <w:rFonts w:ascii="Times New Roman" w:hAnsi="Times New Roman" w:cs="Times New Roman"/>
          <w:b/>
          <w:bCs/>
          <w:color w:val="000000"/>
          <w:sz w:val="27"/>
          <w:szCs w:val="27"/>
        </w:rPr>
        <w:t>Etiquette</w:t>
      </w:r>
      <w:r w:rsidRPr="00536297">
        <w:rPr>
          <w:rFonts w:ascii="Times New Roman" w:hAnsi="Times New Roman" w:cs="Times New Roman"/>
          <w:color w:val="000000"/>
          <w:sz w:val="27"/>
          <w:szCs w:val="27"/>
        </w:rPr>
        <w:t>, </w:t>
      </w:r>
      <w:r w:rsidRPr="00536297">
        <w:rPr>
          <w:rFonts w:ascii="Times New Roman" w:hAnsi="Times New Roman" w:cs="Times New Roman"/>
          <w:b/>
          <w:bCs/>
          <w:color w:val="000000"/>
          <w:sz w:val="27"/>
          <w:szCs w:val="27"/>
        </w:rPr>
        <w:t>Texte</w:t>
      </w:r>
      <w:r w:rsidRPr="00536297">
        <w:rPr>
          <w:rFonts w:ascii="Times New Roman" w:hAnsi="Times New Roman" w:cs="Times New Roman"/>
          <w:color w:val="000000"/>
          <w:sz w:val="27"/>
          <w:szCs w:val="27"/>
        </w:rPr>
        <w:t> ou </w:t>
      </w:r>
      <w:r w:rsidRPr="00536297">
        <w:rPr>
          <w:rFonts w:ascii="Times New Roman" w:hAnsi="Times New Roman" w:cs="Times New Roman"/>
          <w:b/>
          <w:bCs/>
          <w:color w:val="000000"/>
          <w:sz w:val="27"/>
          <w:szCs w:val="27"/>
        </w:rPr>
        <w:t>Editeur</w:t>
      </w:r>
      <w:r w:rsidRPr="00536297">
        <w:rPr>
          <w:rFonts w:ascii="Times New Roman" w:hAnsi="Times New Roman" w:cs="Times New Roman"/>
          <w:color w:val="000000"/>
          <w:sz w:val="27"/>
          <w:szCs w:val="27"/>
        </w:rPr>
        <w:t> automatiquement un objet de ce type est créé avec les options par défaut.</w:t>
      </w:r>
    </w:p>
    <w:p w:rsidR="000A5BDC" w:rsidRPr="00536297" w:rsidRDefault="000A5BDC" w:rsidP="00655DDC">
      <w:pPr>
        <w:numPr>
          <w:ilvl w:val="0"/>
          <w:numId w:val="22"/>
        </w:numPr>
        <w:spacing w:after="0" w:line="240" w:lineRule="auto"/>
        <w:ind w:left="0"/>
        <w:rPr>
          <w:rFonts w:ascii="Times New Roman" w:hAnsi="Times New Roman" w:cs="Times New Roman"/>
          <w:color w:val="000000"/>
          <w:sz w:val="27"/>
          <w:szCs w:val="27"/>
        </w:rPr>
      </w:pPr>
      <w:r w:rsidRPr="00536297">
        <w:rPr>
          <w:rFonts w:ascii="Times New Roman" w:hAnsi="Times New Roman" w:cs="Times New Roman"/>
          <w:color w:val="000000"/>
          <w:sz w:val="27"/>
          <w:szCs w:val="27"/>
        </w:rPr>
        <w:t>Dans le cas </w:t>
      </w:r>
      <w:r w:rsidRPr="00536297">
        <w:rPr>
          <w:rFonts w:ascii="Times New Roman" w:hAnsi="Times New Roman" w:cs="Times New Roman"/>
          <w:b/>
          <w:bCs/>
          <w:color w:val="000000"/>
          <w:sz w:val="27"/>
          <w:szCs w:val="27"/>
        </w:rPr>
        <w:t>Image</w:t>
      </w:r>
      <w:r w:rsidRPr="00536297">
        <w:rPr>
          <w:rFonts w:ascii="Times New Roman" w:hAnsi="Times New Roman" w:cs="Times New Roman"/>
          <w:color w:val="000000"/>
          <w:sz w:val="27"/>
          <w:szCs w:val="27"/>
        </w:rPr>
        <w:t> et </w:t>
      </w:r>
      <w:r w:rsidRPr="00536297">
        <w:rPr>
          <w:rFonts w:ascii="Times New Roman" w:hAnsi="Times New Roman" w:cs="Times New Roman"/>
          <w:b/>
          <w:bCs/>
          <w:color w:val="000000"/>
          <w:sz w:val="27"/>
          <w:szCs w:val="27"/>
        </w:rPr>
        <w:t>Son</w:t>
      </w:r>
      <w:r w:rsidRPr="00536297">
        <w:rPr>
          <w:rFonts w:ascii="Times New Roman" w:hAnsi="Times New Roman" w:cs="Times New Roman"/>
          <w:color w:val="000000"/>
          <w:sz w:val="27"/>
          <w:szCs w:val="27"/>
        </w:rPr>
        <w:t> une liste des objets accessibles s'affiche. Il faut choisir dans cette liste l'image ou le son à utiliser.</w:t>
      </w:r>
    </w:p>
    <w:p w:rsidR="000A5BDC" w:rsidRPr="00536297" w:rsidRDefault="00981C8A" w:rsidP="00655DDC">
      <w:pPr>
        <w:numPr>
          <w:ilvl w:val="1"/>
          <w:numId w:val="22"/>
        </w:numPr>
        <w:spacing w:after="0" w:line="240" w:lineRule="auto"/>
        <w:ind w:left="0"/>
        <w:rPr>
          <w:rFonts w:ascii="Times New Roman" w:hAnsi="Times New Roman" w:cs="Times New Roman"/>
          <w:color w:val="000000"/>
          <w:sz w:val="27"/>
          <w:szCs w:val="27"/>
        </w:rPr>
      </w:pPr>
      <w:hyperlink r:id="rId368" w:history="1">
        <w:r w:rsidR="000A5BDC" w:rsidRPr="00536297">
          <w:rPr>
            <w:rStyle w:val="Lienhypertexte"/>
            <w:rFonts w:ascii="Times New Roman" w:hAnsi="Times New Roman" w:cs="Times New Roman"/>
            <w:sz w:val="27"/>
            <w:szCs w:val="27"/>
          </w:rPr>
          <w:t>Les images</w:t>
        </w:r>
      </w:hyperlink>
    </w:p>
    <w:p w:rsidR="000A5BDC" w:rsidRPr="00536297" w:rsidRDefault="00981C8A" w:rsidP="00655DDC">
      <w:pPr>
        <w:numPr>
          <w:ilvl w:val="1"/>
          <w:numId w:val="22"/>
        </w:numPr>
        <w:spacing w:after="0" w:line="240" w:lineRule="auto"/>
        <w:ind w:left="0"/>
        <w:rPr>
          <w:rFonts w:ascii="Times New Roman" w:hAnsi="Times New Roman" w:cs="Times New Roman"/>
          <w:color w:val="000000"/>
          <w:sz w:val="27"/>
          <w:szCs w:val="27"/>
        </w:rPr>
      </w:pPr>
      <w:hyperlink r:id="rId369" w:history="1">
        <w:r w:rsidR="000A5BDC" w:rsidRPr="00536297">
          <w:rPr>
            <w:rStyle w:val="Lienhypertexte"/>
            <w:rFonts w:ascii="Times New Roman" w:hAnsi="Times New Roman" w:cs="Times New Roman"/>
            <w:sz w:val="27"/>
            <w:szCs w:val="27"/>
          </w:rPr>
          <w:t>Les sons</w:t>
        </w:r>
      </w:hyperlink>
    </w:p>
    <w:p w:rsidR="000A5BDC" w:rsidRPr="00536297" w:rsidRDefault="000A5BDC" w:rsidP="00655DDC">
      <w:pPr>
        <w:numPr>
          <w:ilvl w:val="0"/>
          <w:numId w:val="22"/>
        </w:numPr>
        <w:spacing w:after="0" w:line="240" w:lineRule="auto"/>
        <w:ind w:left="0"/>
        <w:rPr>
          <w:rFonts w:ascii="Times New Roman" w:hAnsi="Times New Roman" w:cs="Times New Roman"/>
          <w:color w:val="000000"/>
          <w:sz w:val="27"/>
          <w:szCs w:val="27"/>
        </w:rPr>
      </w:pPr>
      <w:r w:rsidRPr="00536297">
        <w:rPr>
          <w:rFonts w:ascii="Times New Roman" w:hAnsi="Times New Roman" w:cs="Times New Roman"/>
          <w:color w:val="000000"/>
          <w:sz w:val="27"/>
          <w:szCs w:val="27"/>
        </w:rPr>
        <w:t>Dans le cas </w:t>
      </w:r>
      <w:r w:rsidRPr="00536297">
        <w:rPr>
          <w:rFonts w:ascii="Times New Roman" w:hAnsi="Times New Roman" w:cs="Times New Roman"/>
          <w:b/>
          <w:bCs/>
          <w:color w:val="000000"/>
          <w:sz w:val="27"/>
          <w:szCs w:val="27"/>
        </w:rPr>
        <w:t>Bouton</w:t>
      </w:r>
      <w:r w:rsidRPr="00536297">
        <w:rPr>
          <w:rFonts w:ascii="Times New Roman" w:hAnsi="Times New Roman" w:cs="Times New Roman"/>
          <w:color w:val="000000"/>
          <w:sz w:val="27"/>
          <w:szCs w:val="27"/>
        </w:rPr>
        <w:t> une fenêtre dialogue s'affiche :</w:t>
      </w:r>
    </w:p>
    <w:p w:rsidR="000A5BDC" w:rsidRPr="00536297" w:rsidRDefault="00981C8A" w:rsidP="00655DDC">
      <w:pPr>
        <w:numPr>
          <w:ilvl w:val="1"/>
          <w:numId w:val="22"/>
        </w:numPr>
        <w:spacing w:after="0" w:line="240" w:lineRule="auto"/>
        <w:ind w:left="0"/>
        <w:rPr>
          <w:rFonts w:ascii="Times New Roman" w:hAnsi="Times New Roman" w:cs="Times New Roman"/>
          <w:color w:val="000000"/>
          <w:sz w:val="27"/>
          <w:szCs w:val="27"/>
        </w:rPr>
      </w:pPr>
      <w:hyperlink r:id="rId370" w:history="1">
        <w:r w:rsidR="000A5BDC" w:rsidRPr="00536297">
          <w:rPr>
            <w:rStyle w:val="Lienhypertexte"/>
            <w:rFonts w:ascii="Times New Roman" w:hAnsi="Times New Roman" w:cs="Times New Roman"/>
            <w:sz w:val="27"/>
            <w:szCs w:val="27"/>
          </w:rPr>
          <w:t>La sélection de boutons</w:t>
        </w:r>
      </w:hyperlink>
    </w:p>
    <w:p w:rsidR="000A5BDC" w:rsidRPr="00536297" w:rsidRDefault="00981C8A" w:rsidP="00655DDC">
      <w:pPr>
        <w:numPr>
          <w:ilvl w:val="1"/>
          <w:numId w:val="22"/>
        </w:numPr>
        <w:spacing w:after="0" w:line="240" w:lineRule="auto"/>
        <w:ind w:left="0"/>
        <w:rPr>
          <w:rFonts w:ascii="Times New Roman" w:hAnsi="Times New Roman" w:cs="Times New Roman"/>
          <w:color w:val="000000"/>
          <w:sz w:val="27"/>
          <w:szCs w:val="27"/>
        </w:rPr>
      </w:pPr>
      <w:hyperlink r:id="rId371" w:history="1">
        <w:r w:rsidR="000A5BDC" w:rsidRPr="00536297">
          <w:rPr>
            <w:rStyle w:val="Lienhypertexte"/>
            <w:rFonts w:ascii="Times New Roman" w:hAnsi="Times New Roman" w:cs="Times New Roman"/>
            <w:sz w:val="27"/>
            <w:szCs w:val="27"/>
          </w:rPr>
          <w:t>Les Boutons d'actions</w:t>
        </w:r>
      </w:hyperlink>
    </w:p>
    <w:p w:rsidR="000A5BDC" w:rsidRPr="00536297" w:rsidRDefault="00981C8A" w:rsidP="00655DDC">
      <w:pPr>
        <w:numPr>
          <w:ilvl w:val="1"/>
          <w:numId w:val="22"/>
        </w:numPr>
        <w:spacing w:after="0" w:line="240" w:lineRule="auto"/>
        <w:ind w:left="0"/>
        <w:rPr>
          <w:rFonts w:ascii="Times New Roman" w:hAnsi="Times New Roman" w:cs="Times New Roman"/>
          <w:color w:val="000000"/>
          <w:sz w:val="27"/>
          <w:szCs w:val="27"/>
        </w:rPr>
      </w:pPr>
      <w:hyperlink r:id="rId372" w:history="1">
        <w:r w:rsidR="000A5BDC" w:rsidRPr="00536297">
          <w:rPr>
            <w:rStyle w:val="Lienhypertexte"/>
            <w:rFonts w:ascii="Times New Roman" w:hAnsi="Times New Roman" w:cs="Times New Roman"/>
            <w:sz w:val="27"/>
            <w:szCs w:val="27"/>
          </w:rPr>
          <w:t>Modifier l'apparence des boutons</w:t>
        </w:r>
      </w:hyperlink>
    </w:p>
    <w:p w:rsidR="000A5BDC" w:rsidRDefault="00981C8A" w:rsidP="00655DDC">
      <w:pPr>
        <w:pStyle w:val="NormalWeb"/>
        <w:spacing w:before="0" w:beforeAutospacing="0" w:after="0" w:afterAutospacing="0"/>
        <w:rPr>
          <w:rStyle w:val="Lienhypertexte"/>
          <w:sz w:val="27"/>
          <w:szCs w:val="27"/>
        </w:rPr>
      </w:pPr>
      <w:hyperlink r:id="rId373" w:history="1">
        <w:r w:rsidR="000A5BDC">
          <w:rPr>
            <w:rStyle w:val="Lienhypertexte"/>
            <w:sz w:val="27"/>
            <w:szCs w:val="27"/>
          </w:rPr>
          <w:t>Retour au sommaire</w:t>
        </w:r>
      </w:hyperlink>
    </w:p>
    <w:p w:rsidR="00536297" w:rsidRDefault="00536297" w:rsidP="00655DDC">
      <w:pPr>
        <w:pStyle w:val="NormalWeb"/>
        <w:spacing w:before="0" w:beforeAutospacing="0" w:after="0" w:afterAutospacing="0"/>
        <w:rPr>
          <w:color w:val="000000"/>
          <w:sz w:val="27"/>
          <w:szCs w:val="27"/>
        </w:rPr>
      </w:pPr>
    </w:p>
    <w:p w:rsidR="000A5BDC" w:rsidRDefault="000A5BDC" w:rsidP="00655DDC">
      <w:pPr>
        <w:pStyle w:val="Titre1"/>
        <w:spacing w:before="0" w:beforeAutospacing="0" w:after="0" w:afterAutospacing="0"/>
        <w:rPr>
          <w:color w:val="000000"/>
        </w:rPr>
      </w:pPr>
      <w:r>
        <w:rPr>
          <w:color w:val="000000"/>
        </w:rPr>
        <w:t>Objet "Etiquette"</w:t>
      </w:r>
      <w:r w:rsidR="000A46CE">
        <w:rPr>
          <w:color w:val="000000"/>
        </w:rPr>
        <w:t xml:space="preserve"> :</w:t>
      </w:r>
      <w:r w:rsidR="000A46CE" w:rsidRPr="00AD7548">
        <w:rPr>
          <w:b w:val="0"/>
          <w:bCs w:val="0"/>
          <w:color w:val="000000"/>
          <w:sz w:val="20"/>
          <w:szCs w:val="20"/>
        </w:rPr>
        <w:t xml:space="preserve"> </w:t>
      </w:r>
      <w:r w:rsidR="000A46CE" w:rsidRPr="00FB01B2">
        <w:rPr>
          <w:b w:val="0"/>
          <w:bCs w:val="0"/>
          <w:color w:val="000000"/>
          <w:sz w:val="20"/>
          <w:szCs w:val="20"/>
        </w:rPr>
        <w:t>(</w:t>
      </w:r>
      <w:proofErr w:type="spellStart"/>
      <w:r w:rsidR="000A46CE" w:rsidRPr="00FB01B2">
        <w:rPr>
          <w:b w:val="0"/>
          <w:bCs w:val="0"/>
          <w:color w:val="000000"/>
          <w:sz w:val="20"/>
          <w:szCs w:val="20"/>
        </w:rPr>
        <w:t>T</w:t>
      </w:r>
      <w:r w:rsidR="000A46CE">
        <w:rPr>
          <w:b w:val="0"/>
          <w:bCs w:val="0"/>
          <w:color w:val="000000"/>
          <w:sz w:val="20"/>
          <w:szCs w:val="20"/>
        </w:rPr>
        <w:t>pc</w:t>
      </w:r>
      <w:proofErr w:type="spellEnd"/>
      <w:r w:rsidR="000A46CE">
        <w:rPr>
          <w:b w:val="0"/>
          <w:bCs w:val="0"/>
          <w:color w:val="000000"/>
          <w:sz w:val="20"/>
          <w:szCs w:val="20"/>
        </w:rPr>
        <w:t xml:space="preserve"> 0056</w:t>
      </w:r>
      <w:r w:rsidR="000A46CE" w:rsidRPr="00FB01B2">
        <w:rPr>
          <w:b w:val="0"/>
          <w:bCs w:val="0"/>
          <w:color w:val="000000"/>
          <w:sz w:val="20"/>
          <w:szCs w:val="20"/>
        </w:rPr>
        <w:t>)</w:t>
      </w:r>
    </w:p>
    <w:p w:rsidR="000A5BDC" w:rsidRDefault="00981C8A" w:rsidP="00655DDC">
      <w:pPr>
        <w:spacing w:after="0" w:line="240" w:lineRule="auto"/>
      </w:pPr>
      <w:r>
        <w:pict>
          <v:rect id="_x0000_i1106" style="width:523.3pt;height:1.5pt" o:hrstd="t" o:hrnoshade="t" o:hr="t" fillcolor="black" stroked="f"/>
        </w:pict>
      </w:r>
    </w:p>
    <w:p w:rsidR="000A5BDC" w:rsidRDefault="000A5BDC" w:rsidP="00655DDC">
      <w:pPr>
        <w:pStyle w:val="NormalWeb"/>
        <w:spacing w:before="0" w:beforeAutospacing="0" w:after="0" w:afterAutospacing="0"/>
        <w:rPr>
          <w:color w:val="000000"/>
          <w:sz w:val="27"/>
          <w:szCs w:val="27"/>
        </w:rPr>
      </w:pPr>
      <w:r>
        <w:rPr>
          <w:color w:val="000000"/>
          <w:sz w:val="27"/>
          <w:szCs w:val="27"/>
        </w:rPr>
        <w:t>Les "Etiquettes" permettent</w:t>
      </w:r>
    </w:p>
    <w:p w:rsidR="000A5BDC" w:rsidRPr="00536297" w:rsidRDefault="000A5BDC" w:rsidP="00655DDC">
      <w:pPr>
        <w:numPr>
          <w:ilvl w:val="0"/>
          <w:numId w:val="23"/>
        </w:numPr>
        <w:spacing w:after="0" w:line="240" w:lineRule="auto"/>
        <w:ind w:left="0"/>
        <w:rPr>
          <w:rFonts w:ascii="Times New Roman" w:hAnsi="Times New Roman" w:cs="Times New Roman"/>
          <w:color w:val="000000"/>
          <w:sz w:val="27"/>
          <w:szCs w:val="27"/>
        </w:rPr>
      </w:pPr>
      <w:proofErr w:type="gramStart"/>
      <w:r w:rsidRPr="00536297">
        <w:rPr>
          <w:rFonts w:ascii="Times New Roman" w:hAnsi="Times New Roman" w:cs="Times New Roman"/>
          <w:color w:val="000000"/>
          <w:sz w:val="27"/>
          <w:szCs w:val="27"/>
        </w:rPr>
        <w:t>d'organiser</w:t>
      </w:r>
      <w:proofErr w:type="gramEnd"/>
      <w:r w:rsidRPr="00536297">
        <w:rPr>
          <w:rFonts w:ascii="Times New Roman" w:hAnsi="Times New Roman" w:cs="Times New Roman"/>
          <w:color w:val="000000"/>
          <w:sz w:val="27"/>
          <w:szCs w:val="27"/>
        </w:rPr>
        <w:t xml:space="preserve"> les différents éléments </w:t>
      </w:r>
      <w:proofErr w:type="spellStart"/>
      <w:r w:rsidRPr="00536297">
        <w:rPr>
          <w:rFonts w:ascii="Times New Roman" w:hAnsi="Times New Roman" w:cs="Times New Roman"/>
          <w:color w:val="000000"/>
          <w:sz w:val="27"/>
          <w:szCs w:val="27"/>
        </w:rPr>
        <w:t>utilisés.Ce</w:t>
      </w:r>
      <w:proofErr w:type="spellEnd"/>
      <w:r w:rsidRPr="00536297">
        <w:rPr>
          <w:rFonts w:ascii="Times New Roman" w:hAnsi="Times New Roman" w:cs="Times New Roman"/>
          <w:color w:val="000000"/>
          <w:sz w:val="27"/>
          <w:szCs w:val="27"/>
        </w:rPr>
        <w:t xml:space="preserve"> sont d'abord des contenants. Tous les objets déposés sur une "Etiquette" lui appartiennent. Voir : </w:t>
      </w:r>
      <w:hyperlink r:id="rId374" w:history="1">
        <w:r w:rsidRPr="00536297">
          <w:rPr>
            <w:rStyle w:val="Lienhypertexte"/>
            <w:rFonts w:ascii="Times New Roman" w:hAnsi="Times New Roman" w:cs="Times New Roman"/>
            <w:sz w:val="27"/>
            <w:szCs w:val="27"/>
          </w:rPr>
          <w:t>Modifier les dimensions d'une "Etiquette"</w:t>
        </w:r>
      </w:hyperlink>
      <w:r w:rsidRPr="00536297">
        <w:rPr>
          <w:rFonts w:ascii="Times New Roman" w:hAnsi="Times New Roman" w:cs="Times New Roman"/>
          <w:color w:val="000000"/>
          <w:sz w:val="27"/>
          <w:szCs w:val="27"/>
        </w:rPr>
        <w:t>.</w:t>
      </w:r>
    </w:p>
    <w:p w:rsidR="000A5BDC" w:rsidRPr="00536297" w:rsidRDefault="000A5BDC" w:rsidP="00655DDC">
      <w:pPr>
        <w:numPr>
          <w:ilvl w:val="0"/>
          <w:numId w:val="23"/>
        </w:numPr>
        <w:spacing w:after="0" w:line="240" w:lineRule="auto"/>
        <w:ind w:left="0"/>
        <w:rPr>
          <w:rFonts w:ascii="Times New Roman" w:hAnsi="Times New Roman" w:cs="Times New Roman"/>
          <w:color w:val="000000"/>
          <w:sz w:val="27"/>
          <w:szCs w:val="27"/>
        </w:rPr>
      </w:pPr>
      <w:proofErr w:type="gramStart"/>
      <w:r w:rsidRPr="00536297">
        <w:rPr>
          <w:rFonts w:ascii="Times New Roman" w:hAnsi="Times New Roman" w:cs="Times New Roman"/>
          <w:color w:val="000000"/>
          <w:sz w:val="27"/>
          <w:szCs w:val="27"/>
        </w:rPr>
        <w:t>de</w:t>
      </w:r>
      <w:proofErr w:type="gramEnd"/>
      <w:r w:rsidRPr="00536297">
        <w:rPr>
          <w:rFonts w:ascii="Times New Roman" w:hAnsi="Times New Roman" w:cs="Times New Roman"/>
          <w:color w:val="000000"/>
          <w:sz w:val="27"/>
          <w:szCs w:val="27"/>
        </w:rPr>
        <w:t xml:space="preserve"> hiérarchiser le balayage automatique. Voir : </w:t>
      </w:r>
      <w:hyperlink r:id="rId375" w:history="1">
        <w:r w:rsidRPr="00536297">
          <w:rPr>
            <w:rStyle w:val="Lienhypertexte"/>
            <w:rFonts w:ascii="Times New Roman" w:hAnsi="Times New Roman" w:cs="Times New Roman"/>
            <w:sz w:val="27"/>
            <w:szCs w:val="27"/>
          </w:rPr>
          <w:t>Modifier l'ordre de balayage</w:t>
        </w:r>
      </w:hyperlink>
    </w:p>
    <w:p w:rsidR="000A5BDC" w:rsidRPr="00536297" w:rsidRDefault="000A5BDC" w:rsidP="00655DDC">
      <w:pPr>
        <w:numPr>
          <w:ilvl w:val="0"/>
          <w:numId w:val="23"/>
        </w:numPr>
        <w:spacing w:after="0" w:line="240" w:lineRule="auto"/>
        <w:ind w:left="0"/>
        <w:rPr>
          <w:rFonts w:ascii="Times New Roman" w:hAnsi="Times New Roman" w:cs="Times New Roman"/>
          <w:color w:val="000000"/>
          <w:sz w:val="27"/>
          <w:szCs w:val="27"/>
        </w:rPr>
      </w:pPr>
      <w:proofErr w:type="gramStart"/>
      <w:r w:rsidRPr="00536297">
        <w:rPr>
          <w:rFonts w:ascii="Times New Roman" w:hAnsi="Times New Roman" w:cs="Times New Roman"/>
          <w:color w:val="000000"/>
          <w:sz w:val="27"/>
          <w:szCs w:val="27"/>
        </w:rPr>
        <w:t>de</w:t>
      </w:r>
      <w:proofErr w:type="gramEnd"/>
      <w:r w:rsidRPr="00536297">
        <w:rPr>
          <w:rFonts w:ascii="Times New Roman" w:hAnsi="Times New Roman" w:cs="Times New Roman"/>
          <w:color w:val="000000"/>
          <w:sz w:val="27"/>
          <w:szCs w:val="27"/>
        </w:rPr>
        <w:t xml:space="preserve"> créer des activités de groupement. Voir : </w:t>
      </w:r>
      <w:hyperlink r:id="rId376" w:history="1">
        <w:r w:rsidRPr="00536297">
          <w:rPr>
            <w:rStyle w:val="Lienhypertexte"/>
            <w:rFonts w:ascii="Times New Roman" w:hAnsi="Times New Roman" w:cs="Times New Roman"/>
            <w:sz w:val="27"/>
            <w:szCs w:val="27"/>
          </w:rPr>
          <w:t>créer un "Groupe"</w:t>
        </w:r>
      </w:hyperlink>
    </w:p>
    <w:p w:rsidR="000A5BDC" w:rsidRPr="00536297" w:rsidRDefault="000A5BDC" w:rsidP="00655DDC">
      <w:pPr>
        <w:numPr>
          <w:ilvl w:val="0"/>
          <w:numId w:val="23"/>
        </w:numPr>
        <w:spacing w:after="0" w:line="240" w:lineRule="auto"/>
        <w:ind w:left="0"/>
        <w:rPr>
          <w:rFonts w:ascii="Times New Roman" w:hAnsi="Times New Roman" w:cs="Times New Roman"/>
          <w:color w:val="000000"/>
          <w:sz w:val="27"/>
          <w:szCs w:val="27"/>
        </w:rPr>
      </w:pPr>
      <w:proofErr w:type="gramStart"/>
      <w:r w:rsidRPr="00536297">
        <w:rPr>
          <w:rFonts w:ascii="Times New Roman" w:hAnsi="Times New Roman" w:cs="Times New Roman"/>
          <w:color w:val="000000"/>
          <w:sz w:val="27"/>
          <w:szCs w:val="27"/>
        </w:rPr>
        <w:t>de</w:t>
      </w:r>
      <w:proofErr w:type="gramEnd"/>
      <w:r w:rsidRPr="00536297">
        <w:rPr>
          <w:rFonts w:ascii="Times New Roman" w:hAnsi="Times New Roman" w:cs="Times New Roman"/>
          <w:color w:val="000000"/>
          <w:sz w:val="27"/>
          <w:szCs w:val="27"/>
        </w:rPr>
        <w:t xml:space="preserve"> construire des activités de fléchage. Voir : </w:t>
      </w:r>
      <w:hyperlink r:id="rId377" w:history="1">
        <w:r w:rsidRPr="00536297">
          <w:rPr>
            <w:rStyle w:val="Lienhypertexte"/>
            <w:rFonts w:ascii="Times New Roman" w:hAnsi="Times New Roman" w:cs="Times New Roman"/>
            <w:sz w:val="27"/>
            <w:szCs w:val="27"/>
          </w:rPr>
          <w:t>tracer des liens</w:t>
        </w:r>
      </w:hyperlink>
    </w:p>
    <w:p w:rsidR="000A5BDC" w:rsidRPr="00536297" w:rsidRDefault="000A5BDC" w:rsidP="00655DDC">
      <w:pPr>
        <w:numPr>
          <w:ilvl w:val="0"/>
          <w:numId w:val="23"/>
        </w:numPr>
        <w:spacing w:after="0" w:line="240" w:lineRule="auto"/>
        <w:ind w:left="0"/>
        <w:rPr>
          <w:rFonts w:ascii="Times New Roman" w:hAnsi="Times New Roman" w:cs="Times New Roman"/>
          <w:color w:val="000000"/>
          <w:sz w:val="27"/>
          <w:szCs w:val="27"/>
        </w:rPr>
      </w:pPr>
      <w:r w:rsidRPr="00536297">
        <w:rPr>
          <w:rFonts w:ascii="Times New Roman" w:hAnsi="Times New Roman" w:cs="Times New Roman"/>
          <w:color w:val="000000"/>
          <w:sz w:val="27"/>
          <w:szCs w:val="27"/>
        </w:rPr>
        <w:t>Voir également </w:t>
      </w:r>
      <w:hyperlink r:id="rId378" w:history="1">
        <w:r w:rsidRPr="00536297">
          <w:rPr>
            <w:rStyle w:val="Lienhypertexte"/>
            <w:rFonts w:ascii="Times New Roman" w:hAnsi="Times New Roman" w:cs="Times New Roman"/>
            <w:sz w:val="27"/>
            <w:szCs w:val="27"/>
          </w:rPr>
          <w:t>les étiquettes et la synthèse vocale</w:t>
        </w:r>
      </w:hyperlink>
    </w:p>
    <w:p w:rsidR="000A5BDC" w:rsidRDefault="00981C8A" w:rsidP="00655DDC">
      <w:pPr>
        <w:pStyle w:val="NormalWeb"/>
        <w:spacing w:before="0" w:beforeAutospacing="0" w:after="0" w:afterAutospacing="0"/>
        <w:rPr>
          <w:rStyle w:val="Lienhypertexte"/>
          <w:sz w:val="27"/>
          <w:szCs w:val="27"/>
        </w:rPr>
      </w:pPr>
      <w:hyperlink r:id="rId379" w:history="1">
        <w:r w:rsidR="000A5BDC">
          <w:rPr>
            <w:rStyle w:val="Lienhypertexte"/>
            <w:sz w:val="27"/>
            <w:szCs w:val="27"/>
          </w:rPr>
          <w:t>Retour au sommaire</w:t>
        </w:r>
      </w:hyperlink>
    </w:p>
    <w:p w:rsidR="00536297" w:rsidRDefault="00536297" w:rsidP="00655DDC">
      <w:pPr>
        <w:pStyle w:val="NormalWeb"/>
        <w:spacing w:before="0" w:beforeAutospacing="0" w:after="0" w:afterAutospacing="0"/>
        <w:rPr>
          <w:color w:val="000000"/>
          <w:sz w:val="27"/>
          <w:szCs w:val="27"/>
        </w:rPr>
      </w:pPr>
    </w:p>
    <w:p w:rsidR="000A5BDC" w:rsidRDefault="000A5BDC" w:rsidP="00655DDC">
      <w:pPr>
        <w:pStyle w:val="Titre1"/>
        <w:spacing w:before="0" w:beforeAutospacing="0" w:after="0" w:afterAutospacing="0"/>
        <w:rPr>
          <w:color w:val="000000"/>
        </w:rPr>
      </w:pPr>
      <w:r>
        <w:rPr>
          <w:color w:val="000000"/>
        </w:rPr>
        <w:t>Propriétés des "Groupes"</w:t>
      </w:r>
      <w:r w:rsidR="000A46CE">
        <w:rPr>
          <w:color w:val="000000"/>
        </w:rPr>
        <w:t>:</w:t>
      </w:r>
      <w:r w:rsidR="000A46CE" w:rsidRPr="00AD7548">
        <w:rPr>
          <w:b w:val="0"/>
          <w:bCs w:val="0"/>
          <w:color w:val="000000"/>
          <w:sz w:val="20"/>
          <w:szCs w:val="20"/>
        </w:rPr>
        <w:t xml:space="preserve"> </w:t>
      </w:r>
      <w:r w:rsidR="000A46CE" w:rsidRPr="00FB01B2">
        <w:rPr>
          <w:b w:val="0"/>
          <w:bCs w:val="0"/>
          <w:color w:val="000000"/>
          <w:sz w:val="20"/>
          <w:szCs w:val="20"/>
        </w:rPr>
        <w:t>(</w:t>
      </w:r>
      <w:proofErr w:type="spellStart"/>
      <w:r w:rsidR="000A46CE" w:rsidRPr="00FB01B2">
        <w:rPr>
          <w:b w:val="0"/>
          <w:bCs w:val="0"/>
          <w:color w:val="000000"/>
          <w:sz w:val="20"/>
          <w:szCs w:val="20"/>
        </w:rPr>
        <w:t>T</w:t>
      </w:r>
      <w:r w:rsidR="000A46CE">
        <w:rPr>
          <w:b w:val="0"/>
          <w:bCs w:val="0"/>
          <w:color w:val="000000"/>
          <w:sz w:val="20"/>
          <w:szCs w:val="20"/>
        </w:rPr>
        <w:t>pc</w:t>
      </w:r>
      <w:proofErr w:type="spellEnd"/>
      <w:r w:rsidR="000A46CE">
        <w:rPr>
          <w:b w:val="0"/>
          <w:bCs w:val="0"/>
          <w:color w:val="000000"/>
          <w:sz w:val="20"/>
          <w:szCs w:val="20"/>
        </w:rPr>
        <w:t xml:space="preserve"> 0057</w:t>
      </w:r>
      <w:r w:rsidR="000A46CE" w:rsidRPr="00FB01B2">
        <w:rPr>
          <w:b w:val="0"/>
          <w:bCs w:val="0"/>
          <w:color w:val="000000"/>
          <w:sz w:val="20"/>
          <w:szCs w:val="20"/>
        </w:rPr>
        <w:t>)</w:t>
      </w:r>
    </w:p>
    <w:p w:rsidR="000A5BDC" w:rsidRDefault="00981C8A" w:rsidP="00655DDC">
      <w:pPr>
        <w:spacing w:after="0" w:line="240" w:lineRule="auto"/>
      </w:pPr>
      <w:r>
        <w:pict>
          <v:rect id="_x0000_i1107" style="width:523.3pt;height:1.5pt" o:hrstd="t" o:hrnoshade="t" o:hr="t" fillcolor="black" stroked="f"/>
        </w:pict>
      </w:r>
    </w:p>
    <w:p w:rsidR="000A5BDC" w:rsidRDefault="000A5BDC" w:rsidP="00655DDC">
      <w:pPr>
        <w:pStyle w:val="NormalWeb"/>
        <w:spacing w:before="0" w:beforeAutospacing="0" w:after="0" w:afterAutospacing="0"/>
        <w:rPr>
          <w:color w:val="000000"/>
          <w:sz w:val="27"/>
          <w:szCs w:val="27"/>
        </w:rPr>
      </w:pPr>
      <w:r>
        <w:rPr>
          <w:color w:val="000000"/>
          <w:sz w:val="27"/>
          <w:szCs w:val="27"/>
        </w:rPr>
        <w:t>Les objets "Etiquettes" ont des propriétés de groupement des objets qui leur appartiennent.</w:t>
      </w:r>
    </w:p>
    <w:p w:rsidR="000A5BDC" w:rsidRDefault="000A5BDC" w:rsidP="00655DDC">
      <w:pPr>
        <w:pStyle w:val="NormalWeb"/>
        <w:spacing w:before="0" w:beforeAutospacing="0" w:after="0" w:afterAutospacing="0"/>
        <w:rPr>
          <w:color w:val="000000"/>
          <w:sz w:val="27"/>
          <w:szCs w:val="27"/>
        </w:rPr>
      </w:pPr>
      <w:r>
        <w:rPr>
          <w:color w:val="000000"/>
          <w:sz w:val="27"/>
          <w:szCs w:val="27"/>
        </w:rPr>
        <w:t>• En </w:t>
      </w:r>
      <w:r>
        <w:rPr>
          <w:b/>
          <w:bCs/>
          <w:color w:val="000000"/>
          <w:sz w:val="27"/>
          <w:szCs w:val="27"/>
        </w:rPr>
        <w:t>mode préparation</w:t>
      </w:r>
      <w:r>
        <w:rPr>
          <w:color w:val="000000"/>
          <w:sz w:val="27"/>
          <w:szCs w:val="27"/>
        </w:rPr>
        <w:t> ces propriétés permettent de ranger les objets sur une "Etiquette".</w:t>
      </w:r>
    </w:p>
    <w:p w:rsidR="000A5BDC" w:rsidRDefault="000A5BDC" w:rsidP="00655DDC">
      <w:pPr>
        <w:pStyle w:val="NormalWeb"/>
        <w:spacing w:before="0" w:beforeAutospacing="0" w:after="0" w:afterAutospacing="0"/>
        <w:rPr>
          <w:color w:val="000000"/>
          <w:sz w:val="27"/>
          <w:szCs w:val="27"/>
        </w:rPr>
      </w:pPr>
      <w:r>
        <w:rPr>
          <w:color w:val="000000"/>
          <w:sz w:val="27"/>
          <w:szCs w:val="27"/>
        </w:rPr>
        <w:t>• En </w:t>
      </w:r>
      <w:r>
        <w:rPr>
          <w:b/>
          <w:bCs/>
          <w:color w:val="000000"/>
          <w:sz w:val="27"/>
          <w:szCs w:val="27"/>
        </w:rPr>
        <w:t>mode travail</w:t>
      </w:r>
      <w:r>
        <w:rPr>
          <w:color w:val="000000"/>
          <w:sz w:val="27"/>
          <w:szCs w:val="27"/>
        </w:rPr>
        <w:t> elles permettent de créer des activités de groupement avec les boutons d'actions correspondants.</w:t>
      </w:r>
    </w:p>
    <w:p w:rsidR="000A5BDC" w:rsidRDefault="000A5BDC" w:rsidP="00655DDC">
      <w:pPr>
        <w:pStyle w:val="NormalWeb"/>
        <w:spacing w:before="0" w:beforeAutospacing="0" w:after="0" w:afterAutospacing="0"/>
        <w:rPr>
          <w:color w:val="000000"/>
          <w:sz w:val="27"/>
          <w:szCs w:val="27"/>
        </w:rPr>
      </w:pPr>
      <w:r>
        <w:rPr>
          <w:color w:val="000000"/>
          <w:sz w:val="27"/>
          <w:szCs w:val="27"/>
        </w:rPr>
        <w:t>Voir :</w:t>
      </w:r>
    </w:p>
    <w:p w:rsidR="000A5BDC" w:rsidRDefault="000A5BDC" w:rsidP="00655DDC">
      <w:pPr>
        <w:pStyle w:val="NormalWeb"/>
        <w:spacing w:before="0" w:beforeAutospacing="0" w:after="0" w:afterAutospacing="0"/>
        <w:rPr>
          <w:color w:val="000000"/>
          <w:sz w:val="27"/>
          <w:szCs w:val="27"/>
        </w:rPr>
      </w:pPr>
      <w:r>
        <w:rPr>
          <w:color w:val="000000"/>
          <w:sz w:val="27"/>
          <w:szCs w:val="27"/>
        </w:rPr>
        <w:t>Activités de groupement,</w:t>
      </w:r>
    </w:p>
    <w:p w:rsidR="000A5BDC" w:rsidRDefault="00981C8A" w:rsidP="00655DDC">
      <w:pPr>
        <w:pStyle w:val="NormalWeb"/>
        <w:spacing w:before="0" w:beforeAutospacing="0" w:after="0" w:afterAutospacing="0"/>
        <w:rPr>
          <w:color w:val="000000"/>
          <w:sz w:val="27"/>
          <w:szCs w:val="27"/>
        </w:rPr>
      </w:pPr>
      <w:hyperlink r:id="rId380" w:history="1">
        <w:r w:rsidR="000A5BDC">
          <w:rPr>
            <w:rStyle w:val="Lienhypertexte"/>
            <w:sz w:val="27"/>
            <w:szCs w:val="27"/>
          </w:rPr>
          <w:t>Créer un "Groupe"</w:t>
        </w:r>
      </w:hyperlink>
    </w:p>
    <w:p w:rsidR="000A5BDC" w:rsidRDefault="00981C8A" w:rsidP="00655DDC">
      <w:pPr>
        <w:pStyle w:val="NormalWeb"/>
        <w:spacing w:before="0" w:beforeAutospacing="0" w:after="0" w:afterAutospacing="0"/>
        <w:rPr>
          <w:rStyle w:val="Lienhypertexte"/>
          <w:sz w:val="27"/>
          <w:szCs w:val="27"/>
        </w:rPr>
      </w:pPr>
      <w:hyperlink r:id="rId381" w:history="1">
        <w:r w:rsidR="000A5BDC">
          <w:rPr>
            <w:rStyle w:val="Lienhypertexte"/>
            <w:sz w:val="27"/>
            <w:szCs w:val="27"/>
          </w:rPr>
          <w:t>Retour au sommaire</w:t>
        </w:r>
      </w:hyperlink>
    </w:p>
    <w:p w:rsidR="00536297" w:rsidRDefault="00536297" w:rsidP="00655DDC">
      <w:pPr>
        <w:pStyle w:val="NormalWeb"/>
        <w:spacing w:before="0" w:beforeAutospacing="0" w:after="0" w:afterAutospacing="0"/>
        <w:rPr>
          <w:color w:val="000000"/>
          <w:sz w:val="27"/>
          <w:szCs w:val="27"/>
        </w:rPr>
      </w:pPr>
    </w:p>
    <w:p w:rsidR="000A46CE" w:rsidRDefault="000A46CE" w:rsidP="00655DDC">
      <w:pPr>
        <w:pStyle w:val="Titre1"/>
        <w:spacing w:before="0" w:beforeAutospacing="0" w:after="0" w:afterAutospacing="0"/>
        <w:rPr>
          <w:color w:val="000000"/>
        </w:rPr>
      </w:pPr>
      <w:r>
        <w:rPr>
          <w:color w:val="000000"/>
        </w:rPr>
        <w:t>C'est la case à cocher pour définir "l'Etiquette" comme un "Groupe" ou non:</w:t>
      </w:r>
      <w:r w:rsidRPr="00AD7548">
        <w:rPr>
          <w:b w:val="0"/>
          <w:bCs w:val="0"/>
          <w:color w:val="000000"/>
          <w:sz w:val="20"/>
          <w:szCs w:val="20"/>
        </w:rPr>
        <w:t xml:space="preserve"> </w:t>
      </w:r>
      <w:r w:rsidRPr="00FB01B2">
        <w:rPr>
          <w:b w:val="0"/>
          <w:bCs w:val="0"/>
          <w:color w:val="000000"/>
          <w:sz w:val="20"/>
          <w:szCs w:val="20"/>
        </w:rPr>
        <w:t>(</w:t>
      </w:r>
      <w:proofErr w:type="spellStart"/>
      <w:r w:rsidRPr="00FB01B2">
        <w:rPr>
          <w:b w:val="0"/>
          <w:bCs w:val="0"/>
          <w:color w:val="000000"/>
          <w:sz w:val="20"/>
          <w:szCs w:val="20"/>
        </w:rPr>
        <w:t>T</w:t>
      </w:r>
      <w:r>
        <w:rPr>
          <w:b w:val="0"/>
          <w:bCs w:val="0"/>
          <w:color w:val="000000"/>
          <w:sz w:val="20"/>
          <w:szCs w:val="20"/>
        </w:rPr>
        <w:t>pc</w:t>
      </w:r>
      <w:proofErr w:type="spellEnd"/>
      <w:r>
        <w:rPr>
          <w:b w:val="0"/>
          <w:bCs w:val="0"/>
          <w:color w:val="000000"/>
          <w:sz w:val="20"/>
          <w:szCs w:val="20"/>
        </w:rPr>
        <w:t xml:space="preserve"> 0058</w:t>
      </w:r>
      <w:r w:rsidRPr="00FB01B2">
        <w:rPr>
          <w:b w:val="0"/>
          <w:bCs w:val="0"/>
          <w:color w:val="000000"/>
          <w:sz w:val="20"/>
          <w:szCs w:val="20"/>
        </w:rPr>
        <w:t>)</w:t>
      </w:r>
    </w:p>
    <w:p w:rsidR="000A46CE" w:rsidRDefault="00981C8A" w:rsidP="00655DDC">
      <w:pPr>
        <w:pStyle w:val="NormalWeb"/>
        <w:spacing w:before="0" w:beforeAutospacing="0" w:after="0" w:afterAutospacing="0"/>
        <w:rPr>
          <w:rStyle w:val="Lienhypertexte"/>
          <w:sz w:val="27"/>
          <w:szCs w:val="27"/>
        </w:rPr>
      </w:pPr>
      <w:hyperlink r:id="rId382" w:history="1">
        <w:r w:rsidR="000A46CE">
          <w:rPr>
            <w:rStyle w:val="Lienhypertexte"/>
            <w:sz w:val="27"/>
            <w:szCs w:val="27"/>
          </w:rPr>
          <w:t>Retour au sommaire</w:t>
        </w:r>
      </w:hyperlink>
    </w:p>
    <w:p w:rsidR="00536297" w:rsidRDefault="00536297" w:rsidP="00655DDC">
      <w:pPr>
        <w:pStyle w:val="NormalWeb"/>
        <w:spacing w:before="0" w:beforeAutospacing="0" w:after="0" w:afterAutospacing="0"/>
        <w:rPr>
          <w:color w:val="000000"/>
          <w:sz w:val="27"/>
          <w:szCs w:val="27"/>
        </w:rPr>
      </w:pPr>
    </w:p>
    <w:p w:rsidR="000A46CE" w:rsidRDefault="000A46CE" w:rsidP="00655DDC">
      <w:pPr>
        <w:pStyle w:val="Titre1"/>
        <w:spacing w:before="0" w:beforeAutospacing="0" w:after="0" w:afterAutospacing="0"/>
        <w:rPr>
          <w:color w:val="000000"/>
        </w:rPr>
      </w:pPr>
      <w:r>
        <w:rPr>
          <w:color w:val="000000"/>
        </w:rPr>
        <w:lastRenderedPageBreak/>
        <w:t xml:space="preserve">Lorsqu'un objet est ajouté au "Groupe" il peut l'être </w:t>
      </w:r>
      <w:proofErr w:type="spellStart"/>
      <w:r>
        <w:rPr>
          <w:color w:val="000000"/>
        </w:rPr>
        <w:t>par dessus</w:t>
      </w:r>
      <w:proofErr w:type="spellEnd"/>
      <w:r>
        <w:rPr>
          <w:color w:val="000000"/>
        </w:rPr>
        <w:t> les objets déjà là ou par dessous:</w:t>
      </w:r>
      <w:r w:rsidRPr="00AD7548">
        <w:rPr>
          <w:b w:val="0"/>
          <w:bCs w:val="0"/>
          <w:color w:val="000000"/>
          <w:sz w:val="20"/>
          <w:szCs w:val="20"/>
        </w:rPr>
        <w:t xml:space="preserve"> </w:t>
      </w:r>
      <w:r w:rsidRPr="00FB01B2">
        <w:rPr>
          <w:b w:val="0"/>
          <w:bCs w:val="0"/>
          <w:color w:val="000000"/>
          <w:sz w:val="20"/>
          <w:szCs w:val="20"/>
        </w:rPr>
        <w:t>(</w:t>
      </w:r>
      <w:proofErr w:type="spellStart"/>
      <w:r w:rsidRPr="00FB01B2">
        <w:rPr>
          <w:b w:val="0"/>
          <w:bCs w:val="0"/>
          <w:color w:val="000000"/>
          <w:sz w:val="20"/>
          <w:szCs w:val="20"/>
        </w:rPr>
        <w:t>T</w:t>
      </w:r>
      <w:r>
        <w:rPr>
          <w:b w:val="0"/>
          <w:bCs w:val="0"/>
          <w:color w:val="000000"/>
          <w:sz w:val="20"/>
          <w:szCs w:val="20"/>
        </w:rPr>
        <w:t>pc</w:t>
      </w:r>
      <w:proofErr w:type="spellEnd"/>
      <w:r>
        <w:rPr>
          <w:b w:val="0"/>
          <w:bCs w:val="0"/>
          <w:color w:val="000000"/>
          <w:sz w:val="20"/>
          <w:szCs w:val="20"/>
        </w:rPr>
        <w:t xml:space="preserve"> 0059</w:t>
      </w:r>
      <w:r w:rsidRPr="00FB01B2">
        <w:rPr>
          <w:b w:val="0"/>
          <w:bCs w:val="0"/>
          <w:color w:val="000000"/>
          <w:sz w:val="20"/>
          <w:szCs w:val="20"/>
        </w:rPr>
        <w:t>)</w:t>
      </w:r>
    </w:p>
    <w:p w:rsidR="000A46CE" w:rsidRDefault="00981C8A" w:rsidP="00655DDC">
      <w:pPr>
        <w:pStyle w:val="NormalWeb"/>
        <w:spacing w:before="0" w:beforeAutospacing="0" w:after="0" w:afterAutospacing="0"/>
        <w:rPr>
          <w:rStyle w:val="Lienhypertexte"/>
          <w:sz w:val="27"/>
          <w:szCs w:val="27"/>
        </w:rPr>
      </w:pPr>
      <w:hyperlink r:id="rId383" w:history="1">
        <w:r w:rsidR="000A46CE">
          <w:rPr>
            <w:rStyle w:val="Lienhypertexte"/>
            <w:sz w:val="27"/>
            <w:szCs w:val="27"/>
          </w:rPr>
          <w:t>Retour au sommaire</w:t>
        </w:r>
      </w:hyperlink>
    </w:p>
    <w:p w:rsidR="00536297" w:rsidRDefault="00536297" w:rsidP="00655DDC">
      <w:pPr>
        <w:pStyle w:val="NormalWeb"/>
        <w:spacing w:before="0" w:beforeAutospacing="0" w:after="0" w:afterAutospacing="0"/>
        <w:rPr>
          <w:color w:val="000000"/>
          <w:sz w:val="27"/>
          <w:szCs w:val="27"/>
        </w:rPr>
      </w:pPr>
    </w:p>
    <w:p w:rsidR="000A46CE" w:rsidRDefault="000A46CE" w:rsidP="00655DDC">
      <w:pPr>
        <w:pStyle w:val="Titre1"/>
        <w:spacing w:before="0" w:beforeAutospacing="0" w:after="0" w:afterAutospacing="0"/>
        <w:rPr>
          <w:color w:val="000000"/>
        </w:rPr>
      </w:pPr>
      <w:r>
        <w:rPr>
          <w:color w:val="000000"/>
        </w:rPr>
        <w:t>Les liens tracés sur cette étiquette doivent-ils faire partie de la vérification:</w:t>
      </w:r>
      <w:r w:rsidRPr="00AD7548">
        <w:rPr>
          <w:b w:val="0"/>
          <w:bCs w:val="0"/>
          <w:color w:val="000000"/>
          <w:sz w:val="20"/>
          <w:szCs w:val="20"/>
        </w:rPr>
        <w:t xml:space="preserve"> </w:t>
      </w:r>
      <w:r w:rsidRPr="00FB01B2">
        <w:rPr>
          <w:b w:val="0"/>
          <w:bCs w:val="0"/>
          <w:color w:val="000000"/>
          <w:sz w:val="20"/>
          <w:szCs w:val="20"/>
        </w:rPr>
        <w:t>(</w:t>
      </w:r>
      <w:proofErr w:type="spellStart"/>
      <w:r w:rsidRPr="00FB01B2">
        <w:rPr>
          <w:b w:val="0"/>
          <w:bCs w:val="0"/>
          <w:color w:val="000000"/>
          <w:sz w:val="20"/>
          <w:szCs w:val="20"/>
        </w:rPr>
        <w:t>T</w:t>
      </w:r>
      <w:r>
        <w:rPr>
          <w:b w:val="0"/>
          <w:bCs w:val="0"/>
          <w:color w:val="000000"/>
          <w:sz w:val="20"/>
          <w:szCs w:val="20"/>
        </w:rPr>
        <w:t>pc</w:t>
      </w:r>
      <w:proofErr w:type="spellEnd"/>
      <w:r>
        <w:rPr>
          <w:b w:val="0"/>
          <w:bCs w:val="0"/>
          <w:color w:val="000000"/>
          <w:sz w:val="20"/>
          <w:szCs w:val="20"/>
        </w:rPr>
        <w:t xml:space="preserve"> 0060</w:t>
      </w:r>
      <w:r w:rsidRPr="00FB01B2">
        <w:rPr>
          <w:b w:val="0"/>
          <w:bCs w:val="0"/>
          <w:color w:val="000000"/>
          <w:sz w:val="20"/>
          <w:szCs w:val="20"/>
        </w:rPr>
        <w:t>)</w:t>
      </w:r>
    </w:p>
    <w:p w:rsidR="000A46CE" w:rsidRDefault="000A46CE" w:rsidP="00655DDC">
      <w:pPr>
        <w:pStyle w:val="NormalWeb"/>
        <w:spacing w:before="0" w:beforeAutospacing="0" w:after="0" w:afterAutospacing="0"/>
        <w:rPr>
          <w:color w:val="000000"/>
          <w:sz w:val="27"/>
          <w:szCs w:val="27"/>
        </w:rPr>
      </w:pPr>
      <w:r>
        <w:rPr>
          <w:color w:val="000000"/>
          <w:sz w:val="27"/>
          <w:szCs w:val="27"/>
        </w:rPr>
        <w:t>voir </w:t>
      </w:r>
      <w:hyperlink r:id="rId384" w:history="1">
        <w:r>
          <w:rPr>
            <w:rStyle w:val="Lienhypertexte"/>
            <w:sz w:val="27"/>
            <w:szCs w:val="27"/>
          </w:rPr>
          <w:t>Vérification</w:t>
        </w:r>
      </w:hyperlink>
    </w:p>
    <w:p w:rsidR="000A46CE" w:rsidRDefault="00981C8A" w:rsidP="00655DDC">
      <w:pPr>
        <w:pStyle w:val="NormalWeb"/>
        <w:spacing w:before="0" w:beforeAutospacing="0" w:after="0" w:afterAutospacing="0"/>
        <w:rPr>
          <w:rStyle w:val="Lienhypertexte"/>
          <w:sz w:val="27"/>
          <w:szCs w:val="27"/>
        </w:rPr>
      </w:pPr>
      <w:hyperlink r:id="rId385" w:history="1">
        <w:r w:rsidR="000A46CE">
          <w:rPr>
            <w:rStyle w:val="Lienhypertexte"/>
            <w:sz w:val="27"/>
            <w:szCs w:val="27"/>
          </w:rPr>
          <w:t>Retour au sommaire</w:t>
        </w:r>
      </w:hyperlink>
    </w:p>
    <w:p w:rsidR="00536297" w:rsidRDefault="00536297" w:rsidP="00655DDC">
      <w:pPr>
        <w:pStyle w:val="NormalWeb"/>
        <w:spacing w:before="0" w:beforeAutospacing="0" w:after="0" w:afterAutospacing="0"/>
        <w:rPr>
          <w:color w:val="000000"/>
          <w:sz w:val="27"/>
          <w:szCs w:val="27"/>
        </w:rPr>
      </w:pPr>
    </w:p>
    <w:p w:rsidR="001D2602" w:rsidRDefault="001D2602" w:rsidP="00655DDC">
      <w:pPr>
        <w:pStyle w:val="Titre1"/>
        <w:spacing w:before="0" w:beforeAutospacing="0" w:after="0" w:afterAutospacing="0"/>
        <w:rPr>
          <w:color w:val="000000"/>
        </w:rPr>
      </w:pPr>
      <w:r>
        <w:rPr>
          <w:color w:val="000000"/>
        </w:rPr>
        <w:t>Permet de paramétrer la synthèse sonore</w:t>
      </w:r>
      <w:r w:rsidR="00AE0683">
        <w:rPr>
          <w:color w:val="000000"/>
        </w:rPr>
        <w:t xml:space="preserve"> </w:t>
      </w:r>
      <w:r w:rsidR="00AE0683" w:rsidRPr="00FB01B2">
        <w:rPr>
          <w:b w:val="0"/>
          <w:bCs w:val="0"/>
          <w:color w:val="000000"/>
          <w:sz w:val="20"/>
          <w:szCs w:val="20"/>
        </w:rPr>
        <w:t>(</w:t>
      </w:r>
      <w:proofErr w:type="spellStart"/>
      <w:r w:rsidR="00AE0683" w:rsidRPr="00FB01B2">
        <w:rPr>
          <w:b w:val="0"/>
          <w:bCs w:val="0"/>
          <w:color w:val="000000"/>
          <w:sz w:val="20"/>
          <w:szCs w:val="20"/>
        </w:rPr>
        <w:t>T</w:t>
      </w:r>
      <w:r w:rsidR="00AE0683">
        <w:rPr>
          <w:b w:val="0"/>
          <w:bCs w:val="0"/>
          <w:color w:val="000000"/>
          <w:sz w:val="20"/>
          <w:szCs w:val="20"/>
        </w:rPr>
        <w:t>pc</w:t>
      </w:r>
      <w:proofErr w:type="spellEnd"/>
      <w:r w:rsidR="00AE0683">
        <w:rPr>
          <w:b w:val="0"/>
          <w:bCs w:val="0"/>
          <w:color w:val="000000"/>
          <w:sz w:val="20"/>
          <w:szCs w:val="20"/>
        </w:rPr>
        <w:t xml:space="preserve"> 006</w:t>
      </w:r>
      <w:r w:rsidR="004D337C">
        <w:rPr>
          <w:b w:val="0"/>
          <w:bCs w:val="0"/>
          <w:color w:val="000000"/>
          <w:sz w:val="20"/>
          <w:szCs w:val="20"/>
        </w:rPr>
        <w:t>1</w:t>
      </w:r>
      <w:r w:rsidR="00AE0683" w:rsidRPr="00FB01B2">
        <w:rPr>
          <w:b w:val="0"/>
          <w:bCs w:val="0"/>
          <w:color w:val="000000"/>
          <w:sz w:val="20"/>
          <w:szCs w:val="20"/>
        </w:rPr>
        <w:t>)</w:t>
      </w:r>
    </w:p>
    <w:p w:rsidR="001D2602" w:rsidRDefault="00981C8A" w:rsidP="00655DDC">
      <w:pPr>
        <w:pStyle w:val="NormalWeb"/>
        <w:spacing w:before="0" w:beforeAutospacing="0" w:after="0" w:afterAutospacing="0"/>
        <w:rPr>
          <w:rStyle w:val="Lienhypertexte"/>
          <w:sz w:val="27"/>
          <w:szCs w:val="27"/>
        </w:rPr>
      </w:pPr>
      <w:hyperlink r:id="rId386" w:history="1">
        <w:r w:rsidR="001D2602">
          <w:rPr>
            <w:rStyle w:val="Lienhypertexte"/>
            <w:sz w:val="27"/>
            <w:szCs w:val="27"/>
          </w:rPr>
          <w:t>Retour au sommaire</w:t>
        </w:r>
      </w:hyperlink>
    </w:p>
    <w:p w:rsidR="00536297" w:rsidRDefault="00536297" w:rsidP="00655DDC">
      <w:pPr>
        <w:pStyle w:val="NormalWeb"/>
        <w:spacing w:before="0" w:beforeAutospacing="0" w:after="0" w:afterAutospacing="0"/>
        <w:rPr>
          <w:color w:val="000000"/>
          <w:sz w:val="27"/>
          <w:szCs w:val="27"/>
        </w:rPr>
      </w:pPr>
    </w:p>
    <w:p w:rsidR="001D2602" w:rsidRDefault="001D2602" w:rsidP="00655DDC">
      <w:pPr>
        <w:pStyle w:val="Titre1"/>
        <w:spacing w:before="0" w:beforeAutospacing="0" w:after="0" w:afterAutospacing="0"/>
        <w:rPr>
          <w:color w:val="000000"/>
        </w:rPr>
      </w:pPr>
      <w:r>
        <w:rPr>
          <w:color w:val="000000"/>
        </w:rPr>
        <w:t>Les 8 rangements possibles dans un "Groupe"</w:t>
      </w:r>
      <w:r w:rsidR="00AE0683">
        <w:rPr>
          <w:color w:val="000000"/>
        </w:rPr>
        <w:t xml:space="preserve"> </w:t>
      </w:r>
      <w:r w:rsidR="00AE0683" w:rsidRPr="00FB01B2">
        <w:rPr>
          <w:b w:val="0"/>
          <w:bCs w:val="0"/>
          <w:color w:val="000000"/>
          <w:sz w:val="20"/>
          <w:szCs w:val="20"/>
        </w:rPr>
        <w:t>(</w:t>
      </w:r>
      <w:proofErr w:type="spellStart"/>
      <w:r w:rsidR="00AE0683" w:rsidRPr="00FB01B2">
        <w:rPr>
          <w:b w:val="0"/>
          <w:bCs w:val="0"/>
          <w:color w:val="000000"/>
          <w:sz w:val="20"/>
          <w:szCs w:val="20"/>
        </w:rPr>
        <w:t>T</w:t>
      </w:r>
      <w:r w:rsidR="00AE0683">
        <w:rPr>
          <w:b w:val="0"/>
          <w:bCs w:val="0"/>
          <w:color w:val="000000"/>
          <w:sz w:val="20"/>
          <w:szCs w:val="20"/>
        </w:rPr>
        <w:t>pc</w:t>
      </w:r>
      <w:proofErr w:type="spellEnd"/>
      <w:r w:rsidR="00AE0683">
        <w:rPr>
          <w:b w:val="0"/>
          <w:bCs w:val="0"/>
          <w:color w:val="000000"/>
          <w:sz w:val="20"/>
          <w:szCs w:val="20"/>
        </w:rPr>
        <w:t xml:space="preserve"> 006</w:t>
      </w:r>
      <w:r w:rsidR="004D337C">
        <w:rPr>
          <w:b w:val="0"/>
          <w:bCs w:val="0"/>
          <w:color w:val="000000"/>
          <w:sz w:val="20"/>
          <w:szCs w:val="20"/>
        </w:rPr>
        <w:t>2</w:t>
      </w:r>
      <w:r w:rsidR="00AE0683" w:rsidRPr="00FB01B2">
        <w:rPr>
          <w:b w:val="0"/>
          <w:bCs w:val="0"/>
          <w:color w:val="000000"/>
          <w:sz w:val="20"/>
          <w:szCs w:val="20"/>
        </w:rPr>
        <w:t>)</w:t>
      </w:r>
    </w:p>
    <w:p w:rsidR="001D2602" w:rsidRDefault="00981C8A" w:rsidP="00655DDC">
      <w:pPr>
        <w:spacing w:after="0" w:line="240" w:lineRule="auto"/>
      </w:pPr>
      <w:r>
        <w:pict>
          <v:rect id="_x0000_i1108" style="width:0;height:1.5pt" o:hralign="center" o:hrstd="t" o:hrnoshade="t" o:hr="t" fillcolor="black" stroked="f"/>
        </w:pict>
      </w:r>
    </w:p>
    <w:p w:rsidR="001D2602" w:rsidRDefault="001D2602" w:rsidP="00655DDC">
      <w:pPr>
        <w:pStyle w:val="NormalWeb"/>
        <w:spacing w:before="0" w:beforeAutospacing="0" w:after="0" w:afterAutospacing="0"/>
        <w:rPr>
          <w:color w:val="000000"/>
          <w:sz w:val="27"/>
          <w:szCs w:val="27"/>
        </w:rPr>
      </w:pPr>
      <w:r>
        <w:rPr>
          <w:noProof/>
          <w:color w:val="000000"/>
          <w:sz w:val="27"/>
          <w:szCs w:val="27"/>
        </w:rPr>
        <w:drawing>
          <wp:inline distT="0" distB="0" distL="0" distR="0">
            <wp:extent cx="952500" cy="476250"/>
            <wp:effectExtent l="0" t="0" r="0" b="0"/>
            <wp:docPr id="92" name="Image 92" descr="C:\Users\Jack\Desktop\Aide de Genex\Genexhtml\html\gd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Jack\Desktop\Aide de Genex\Genexhtml\html\gdhb.jpg"/>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952500" cy="476250"/>
                    </a:xfrm>
                    <a:prstGeom prst="rect">
                      <a:avLst/>
                    </a:prstGeom>
                    <a:noFill/>
                    <a:ln>
                      <a:noFill/>
                    </a:ln>
                  </pic:spPr>
                </pic:pic>
              </a:graphicData>
            </a:graphic>
          </wp:inline>
        </w:drawing>
      </w:r>
      <w:r>
        <w:rPr>
          <w:color w:val="000000"/>
          <w:sz w:val="27"/>
          <w:szCs w:val="27"/>
        </w:rPr>
        <w:t>G-D H-B Le rangement s'effectue de gauche à droite en commençant en haut</w:t>
      </w:r>
    </w:p>
    <w:p w:rsidR="001D2602" w:rsidRDefault="001D2602" w:rsidP="00655DDC">
      <w:pPr>
        <w:pStyle w:val="NormalWeb"/>
        <w:spacing w:before="0" w:beforeAutospacing="0" w:after="0" w:afterAutospacing="0"/>
        <w:rPr>
          <w:color w:val="000000"/>
          <w:sz w:val="27"/>
          <w:szCs w:val="27"/>
        </w:rPr>
      </w:pPr>
      <w:r>
        <w:rPr>
          <w:noProof/>
          <w:color w:val="000000"/>
          <w:sz w:val="27"/>
          <w:szCs w:val="27"/>
        </w:rPr>
        <w:drawing>
          <wp:inline distT="0" distB="0" distL="0" distR="0">
            <wp:extent cx="952500" cy="476250"/>
            <wp:effectExtent l="0" t="0" r="0" b="0"/>
            <wp:docPr id="91" name="Image 91" descr="C:\Users\Jack\Desktop\Aide de Genex\Genexhtml\html\gdb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Jack\Desktop\Aide de Genex\Genexhtml\html\gdbh.jpg"/>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952500" cy="476250"/>
                    </a:xfrm>
                    <a:prstGeom prst="rect">
                      <a:avLst/>
                    </a:prstGeom>
                    <a:noFill/>
                    <a:ln>
                      <a:noFill/>
                    </a:ln>
                  </pic:spPr>
                </pic:pic>
              </a:graphicData>
            </a:graphic>
          </wp:inline>
        </w:drawing>
      </w:r>
      <w:r>
        <w:rPr>
          <w:color w:val="000000"/>
          <w:sz w:val="27"/>
          <w:szCs w:val="27"/>
        </w:rPr>
        <w:t>G-D B-H toujours de gauche à droite mais en commençant par le bas</w:t>
      </w:r>
    </w:p>
    <w:p w:rsidR="001D2602" w:rsidRDefault="001D2602" w:rsidP="00655DDC">
      <w:pPr>
        <w:pStyle w:val="NormalWeb"/>
        <w:spacing w:before="0" w:beforeAutospacing="0" w:after="0" w:afterAutospacing="0"/>
        <w:rPr>
          <w:color w:val="000000"/>
          <w:sz w:val="27"/>
          <w:szCs w:val="27"/>
        </w:rPr>
      </w:pPr>
      <w:r>
        <w:rPr>
          <w:noProof/>
          <w:color w:val="000000"/>
          <w:sz w:val="27"/>
          <w:szCs w:val="27"/>
        </w:rPr>
        <w:drawing>
          <wp:inline distT="0" distB="0" distL="0" distR="0">
            <wp:extent cx="952500" cy="476250"/>
            <wp:effectExtent l="0" t="0" r="0" b="0"/>
            <wp:docPr id="90" name="Image 90" descr="C:\Users\Jack\Desktop\Aide de Genex\Genexhtml\html\dg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Jack\Desktop\Aide de Genex\Genexhtml\html\dghb.jpg"/>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952500" cy="476250"/>
                    </a:xfrm>
                    <a:prstGeom prst="rect">
                      <a:avLst/>
                    </a:prstGeom>
                    <a:noFill/>
                    <a:ln>
                      <a:noFill/>
                    </a:ln>
                  </pic:spPr>
                </pic:pic>
              </a:graphicData>
            </a:graphic>
          </wp:inline>
        </w:drawing>
      </w:r>
      <w:r>
        <w:rPr>
          <w:color w:val="000000"/>
          <w:sz w:val="27"/>
          <w:szCs w:val="27"/>
        </w:rPr>
        <w:t>D-G H-B de droite à gauche en commençant en haut</w:t>
      </w:r>
    </w:p>
    <w:p w:rsidR="001D2602" w:rsidRDefault="001D2602" w:rsidP="00655DDC">
      <w:pPr>
        <w:pStyle w:val="NormalWeb"/>
        <w:spacing w:before="0" w:beforeAutospacing="0" w:after="0" w:afterAutospacing="0"/>
        <w:rPr>
          <w:color w:val="000000"/>
          <w:sz w:val="27"/>
          <w:szCs w:val="27"/>
        </w:rPr>
      </w:pPr>
      <w:r>
        <w:rPr>
          <w:noProof/>
          <w:color w:val="000000"/>
          <w:sz w:val="27"/>
          <w:szCs w:val="27"/>
        </w:rPr>
        <w:drawing>
          <wp:inline distT="0" distB="0" distL="0" distR="0">
            <wp:extent cx="952500" cy="476250"/>
            <wp:effectExtent l="0" t="0" r="0" b="0"/>
            <wp:docPr id="89" name="Image 89" descr="C:\Users\Jack\Desktop\Aide de Genex\Genexhtml\html\dgb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Jack\Desktop\Aide de Genex\Genexhtml\html\dgbh.jpg"/>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952500" cy="476250"/>
                    </a:xfrm>
                    <a:prstGeom prst="rect">
                      <a:avLst/>
                    </a:prstGeom>
                    <a:noFill/>
                    <a:ln>
                      <a:noFill/>
                    </a:ln>
                  </pic:spPr>
                </pic:pic>
              </a:graphicData>
            </a:graphic>
          </wp:inline>
        </w:drawing>
      </w:r>
      <w:r>
        <w:rPr>
          <w:color w:val="000000"/>
          <w:sz w:val="27"/>
          <w:szCs w:val="27"/>
        </w:rPr>
        <w:t>D-G B-H de droite à gauche en commençant en bas</w:t>
      </w:r>
    </w:p>
    <w:p w:rsidR="001D2602" w:rsidRDefault="001D2602" w:rsidP="00655DDC">
      <w:pPr>
        <w:pStyle w:val="NormalWeb"/>
        <w:spacing w:before="0" w:beforeAutospacing="0" w:after="0" w:afterAutospacing="0"/>
        <w:rPr>
          <w:color w:val="000000"/>
          <w:sz w:val="27"/>
          <w:szCs w:val="27"/>
        </w:rPr>
      </w:pPr>
      <w:r>
        <w:rPr>
          <w:noProof/>
          <w:color w:val="000000"/>
          <w:sz w:val="27"/>
          <w:szCs w:val="27"/>
        </w:rPr>
        <w:drawing>
          <wp:inline distT="0" distB="0" distL="0" distR="0">
            <wp:extent cx="476250" cy="952500"/>
            <wp:effectExtent l="0" t="0" r="0" b="0"/>
            <wp:docPr id="88" name="Image 88" descr="C:\Users\Jack\Desktop\Aide de Genex\Genexhtml\html\hb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Jack\Desktop\Aide de Genex\Genexhtml\html\hbdg.jpg"/>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476250" cy="952500"/>
                    </a:xfrm>
                    <a:prstGeom prst="rect">
                      <a:avLst/>
                    </a:prstGeom>
                    <a:noFill/>
                    <a:ln>
                      <a:noFill/>
                    </a:ln>
                  </pic:spPr>
                </pic:pic>
              </a:graphicData>
            </a:graphic>
          </wp:inline>
        </w:drawing>
      </w:r>
      <w:r>
        <w:rPr>
          <w:color w:val="000000"/>
          <w:sz w:val="27"/>
          <w:szCs w:val="27"/>
        </w:rPr>
        <w:t>H-B D-G Le rangement s'effectue de haut en bas en commençant par la colonne de droite</w:t>
      </w:r>
    </w:p>
    <w:p w:rsidR="001D2602" w:rsidRDefault="001D2602" w:rsidP="00655DDC">
      <w:pPr>
        <w:pStyle w:val="NormalWeb"/>
        <w:spacing w:before="0" w:beforeAutospacing="0" w:after="0" w:afterAutospacing="0"/>
        <w:rPr>
          <w:color w:val="000000"/>
          <w:sz w:val="27"/>
          <w:szCs w:val="27"/>
        </w:rPr>
      </w:pPr>
      <w:r>
        <w:rPr>
          <w:noProof/>
          <w:color w:val="000000"/>
          <w:sz w:val="27"/>
          <w:szCs w:val="27"/>
        </w:rPr>
        <w:drawing>
          <wp:inline distT="0" distB="0" distL="0" distR="0">
            <wp:extent cx="476250" cy="952500"/>
            <wp:effectExtent l="0" t="0" r="0" b="0"/>
            <wp:docPr id="87" name="Image 87" descr="C:\Users\Jack\Desktop\Aide de Genex\Genexhtml\html\hb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Jack\Desktop\Aide de Genex\Genexhtml\html\hbgd.jpg"/>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476250" cy="952500"/>
                    </a:xfrm>
                    <a:prstGeom prst="rect">
                      <a:avLst/>
                    </a:prstGeom>
                    <a:noFill/>
                    <a:ln>
                      <a:noFill/>
                    </a:ln>
                  </pic:spPr>
                </pic:pic>
              </a:graphicData>
            </a:graphic>
          </wp:inline>
        </w:drawing>
      </w:r>
      <w:r>
        <w:rPr>
          <w:color w:val="000000"/>
          <w:sz w:val="27"/>
          <w:szCs w:val="27"/>
        </w:rPr>
        <w:t>H-B G-D Le rangement s'effectue de haut en bas en commençant par la colonne de gauche</w:t>
      </w:r>
    </w:p>
    <w:p w:rsidR="001D2602" w:rsidRDefault="001D2602" w:rsidP="00655DDC">
      <w:pPr>
        <w:pStyle w:val="NormalWeb"/>
        <w:spacing w:before="0" w:beforeAutospacing="0" w:after="0" w:afterAutospacing="0"/>
        <w:rPr>
          <w:color w:val="000000"/>
          <w:sz w:val="27"/>
          <w:szCs w:val="27"/>
        </w:rPr>
      </w:pPr>
      <w:r>
        <w:rPr>
          <w:noProof/>
          <w:color w:val="000000"/>
          <w:sz w:val="27"/>
          <w:szCs w:val="27"/>
        </w:rPr>
        <w:drawing>
          <wp:inline distT="0" distB="0" distL="0" distR="0">
            <wp:extent cx="476250" cy="952500"/>
            <wp:effectExtent l="0" t="0" r="0" b="0"/>
            <wp:docPr id="86" name="Image 86" descr="C:\Users\Jack\Desktop\Aide de Genex\Genexhtml\html\bh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Jack\Desktop\Aide de Genex\Genexhtml\html\bhdg.jpg"/>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476250" cy="952500"/>
                    </a:xfrm>
                    <a:prstGeom prst="rect">
                      <a:avLst/>
                    </a:prstGeom>
                    <a:noFill/>
                    <a:ln>
                      <a:noFill/>
                    </a:ln>
                  </pic:spPr>
                </pic:pic>
              </a:graphicData>
            </a:graphic>
          </wp:inline>
        </w:drawing>
      </w:r>
      <w:r>
        <w:rPr>
          <w:color w:val="000000"/>
          <w:sz w:val="27"/>
          <w:szCs w:val="27"/>
        </w:rPr>
        <w:t>B-H D-G Le rangement s'effectue de bas en haut en commençant par la colonne de droite</w:t>
      </w:r>
    </w:p>
    <w:p w:rsidR="001D2602" w:rsidRDefault="001D2602" w:rsidP="00655DDC">
      <w:pPr>
        <w:pStyle w:val="NormalWeb"/>
        <w:spacing w:before="0" w:beforeAutospacing="0" w:after="0" w:afterAutospacing="0"/>
        <w:rPr>
          <w:color w:val="000000"/>
          <w:sz w:val="27"/>
          <w:szCs w:val="27"/>
        </w:rPr>
      </w:pPr>
      <w:r>
        <w:rPr>
          <w:noProof/>
          <w:color w:val="000000"/>
          <w:sz w:val="27"/>
          <w:szCs w:val="27"/>
        </w:rPr>
        <w:lastRenderedPageBreak/>
        <w:drawing>
          <wp:inline distT="0" distB="0" distL="0" distR="0">
            <wp:extent cx="476250" cy="952500"/>
            <wp:effectExtent l="0" t="0" r="0" b="0"/>
            <wp:docPr id="85" name="Image 85" descr="C:\Users\Jack\Desktop\Aide de Genex\Genexhtml\html\bh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Jack\Desktop\Aide de Genex\Genexhtml\html\bhgd.jpg"/>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476250" cy="952500"/>
                    </a:xfrm>
                    <a:prstGeom prst="rect">
                      <a:avLst/>
                    </a:prstGeom>
                    <a:noFill/>
                    <a:ln>
                      <a:noFill/>
                    </a:ln>
                  </pic:spPr>
                </pic:pic>
              </a:graphicData>
            </a:graphic>
          </wp:inline>
        </w:drawing>
      </w:r>
      <w:r>
        <w:rPr>
          <w:color w:val="000000"/>
          <w:sz w:val="27"/>
          <w:szCs w:val="27"/>
        </w:rPr>
        <w:t>B-H D-G Le rangement s'effectue de bas en haut en commençant par la colonne de gauche</w:t>
      </w:r>
    </w:p>
    <w:p w:rsidR="001D2602" w:rsidRDefault="00981C8A" w:rsidP="00655DDC">
      <w:pPr>
        <w:pStyle w:val="NormalWeb"/>
        <w:spacing w:before="0" w:beforeAutospacing="0" w:after="0" w:afterAutospacing="0"/>
        <w:rPr>
          <w:rStyle w:val="Lienhypertexte"/>
          <w:sz w:val="27"/>
          <w:szCs w:val="27"/>
        </w:rPr>
      </w:pPr>
      <w:hyperlink r:id="rId395" w:history="1">
        <w:r w:rsidR="001D2602">
          <w:rPr>
            <w:rStyle w:val="Lienhypertexte"/>
            <w:sz w:val="27"/>
            <w:szCs w:val="27"/>
          </w:rPr>
          <w:t>Retour au sommaire</w:t>
        </w:r>
      </w:hyperlink>
    </w:p>
    <w:p w:rsidR="00536297" w:rsidRDefault="00536297" w:rsidP="00655DDC">
      <w:pPr>
        <w:pStyle w:val="NormalWeb"/>
        <w:spacing w:before="0" w:beforeAutospacing="0" w:after="0" w:afterAutospacing="0"/>
        <w:rPr>
          <w:color w:val="000000"/>
          <w:sz w:val="27"/>
          <w:szCs w:val="27"/>
        </w:rPr>
      </w:pPr>
    </w:p>
    <w:p w:rsidR="001D2602" w:rsidRDefault="00536297" w:rsidP="00655DDC">
      <w:pPr>
        <w:pStyle w:val="Titre1"/>
        <w:spacing w:before="0" w:beforeAutospacing="0" w:after="0" w:afterAutospacing="0"/>
        <w:rPr>
          <w:color w:val="000000"/>
        </w:rPr>
      </w:pPr>
      <w:r>
        <w:rPr>
          <w:color w:val="000000"/>
        </w:rPr>
        <w:t>U</w:t>
      </w:r>
      <w:r w:rsidR="001D2602">
        <w:rPr>
          <w:color w:val="000000"/>
        </w:rPr>
        <w:t>ne fois le type de rangement choisi on peut également choisir d'ajouter les éléments par le dessus ou par le dessous de la pile.</w:t>
      </w:r>
      <w:r w:rsidR="00AE0683">
        <w:rPr>
          <w:color w:val="000000"/>
        </w:rPr>
        <w:t xml:space="preserve"> </w:t>
      </w:r>
      <w:r w:rsidR="00AE0683" w:rsidRPr="00FB01B2">
        <w:rPr>
          <w:b w:val="0"/>
          <w:bCs w:val="0"/>
          <w:color w:val="000000"/>
          <w:sz w:val="20"/>
          <w:szCs w:val="20"/>
        </w:rPr>
        <w:t>(</w:t>
      </w:r>
      <w:proofErr w:type="spellStart"/>
      <w:r w:rsidR="00AE0683" w:rsidRPr="00FB01B2">
        <w:rPr>
          <w:b w:val="0"/>
          <w:bCs w:val="0"/>
          <w:color w:val="000000"/>
          <w:sz w:val="20"/>
          <w:szCs w:val="20"/>
        </w:rPr>
        <w:t>T</w:t>
      </w:r>
      <w:r w:rsidR="00AE0683">
        <w:rPr>
          <w:b w:val="0"/>
          <w:bCs w:val="0"/>
          <w:color w:val="000000"/>
          <w:sz w:val="20"/>
          <w:szCs w:val="20"/>
        </w:rPr>
        <w:t>pc</w:t>
      </w:r>
      <w:proofErr w:type="spellEnd"/>
      <w:r w:rsidR="00AE0683">
        <w:rPr>
          <w:b w:val="0"/>
          <w:bCs w:val="0"/>
          <w:color w:val="000000"/>
          <w:sz w:val="20"/>
          <w:szCs w:val="20"/>
        </w:rPr>
        <w:t xml:space="preserve"> 006</w:t>
      </w:r>
      <w:r w:rsidR="004D337C">
        <w:rPr>
          <w:b w:val="0"/>
          <w:bCs w:val="0"/>
          <w:color w:val="000000"/>
          <w:sz w:val="20"/>
          <w:szCs w:val="20"/>
        </w:rPr>
        <w:t>3</w:t>
      </w:r>
      <w:r w:rsidR="00AE0683" w:rsidRPr="00FB01B2">
        <w:rPr>
          <w:b w:val="0"/>
          <w:bCs w:val="0"/>
          <w:color w:val="000000"/>
          <w:sz w:val="20"/>
          <w:szCs w:val="20"/>
        </w:rPr>
        <w:t>)</w:t>
      </w:r>
    </w:p>
    <w:p w:rsidR="001D2602" w:rsidRDefault="00981C8A" w:rsidP="00655DDC">
      <w:pPr>
        <w:pStyle w:val="NormalWeb"/>
        <w:spacing w:before="0" w:beforeAutospacing="0" w:after="0" w:afterAutospacing="0"/>
        <w:rPr>
          <w:rStyle w:val="Lienhypertexte"/>
          <w:sz w:val="27"/>
          <w:szCs w:val="27"/>
        </w:rPr>
      </w:pPr>
      <w:hyperlink r:id="rId396" w:history="1">
        <w:r w:rsidR="001D2602">
          <w:rPr>
            <w:rStyle w:val="Lienhypertexte"/>
            <w:sz w:val="27"/>
            <w:szCs w:val="27"/>
          </w:rPr>
          <w:t>Retour au sommaire</w:t>
        </w:r>
      </w:hyperlink>
    </w:p>
    <w:p w:rsidR="00536297" w:rsidRDefault="00536297" w:rsidP="00655DDC">
      <w:pPr>
        <w:pStyle w:val="NormalWeb"/>
        <w:spacing w:before="0" w:beforeAutospacing="0" w:after="0" w:afterAutospacing="0"/>
        <w:rPr>
          <w:color w:val="000000"/>
          <w:sz w:val="27"/>
          <w:szCs w:val="27"/>
        </w:rPr>
      </w:pPr>
    </w:p>
    <w:p w:rsidR="001D2602" w:rsidRDefault="001D2602" w:rsidP="00655DDC">
      <w:pPr>
        <w:pStyle w:val="Titre1"/>
        <w:spacing w:before="0" w:beforeAutospacing="0" w:after="0" w:afterAutospacing="0"/>
        <w:rPr>
          <w:color w:val="000000"/>
        </w:rPr>
      </w:pPr>
      <w:r>
        <w:rPr>
          <w:color w:val="000000"/>
        </w:rPr>
        <w:t>Modifier les dimensions d'une "Etiquette"</w:t>
      </w:r>
      <w:r w:rsidR="00AE0683">
        <w:rPr>
          <w:color w:val="000000"/>
        </w:rPr>
        <w:t xml:space="preserve"> </w:t>
      </w:r>
      <w:r w:rsidR="00AE0683" w:rsidRPr="00FB01B2">
        <w:rPr>
          <w:b w:val="0"/>
          <w:bCs w:val="0"/>
          <w:color w:val="000000"/>
          <w:sz w:val="20"/>
          <w:szCs w:val="20"/>
        </w:rPr>
        <w:t>(</w:t>
      </w:r>
      <w:proofErr w:type="spellStart"/>
      <w:r w:rsidR="00AE0683" w:rsidRPr="00FB01B2">
        <w:rPr>
          <w:b w:val="0"/>
          <w:bCs w:val="0"/>
          <w:color w:val="000000"/>
          <w:sz w:val="20"/>
          <w:szCs w:val="20"/>
        </w:rPr>
        <w:t>T</w:t>
      </w:r>
      <w:r w:rsidR="00AE0683">
        <w:rPr>
          <w:b w:val="0"/>
          <w:bCs w:val="0"/>
          <w:color w:val="000000"/>
          <w:sz w:val="20"/>
          <w:szCs w:val="20"/>
        </w:rPr>
        <w:t>pc</w:t>
      </w:r>
      <w:proofErr w:type="spellEnd"/>
      <w:r w:rsidR="00AE0683">
        <w:rPr>
          <w:b w:val="0"/>
          <w:bCs w:val="0"/>
          <w:color w:val="000000"/>
          <w:sz w:val="20"/>
          <w:szCs w:val="20"/>
        </w:rPr>
        <w:t xml:space="preserve"> 006</w:t>
      </w:r>
      <w:r w:rsidR="004D337C">
        <w:rPr>
          <w:b w:val="0"/>
          <w:bCs w:val="0"/>
          <w:color w:val="000000"/>
          <w:sz w:val="20"/>
          <w:szCs w:val="20"/>
        </w:rPr>
        <w:t>4</w:t>
      </w:r>
      <w:r w:rsidR="00AE0683" w:rsidRPr="00FB01B2">
        <w:rPr>
          <w:b w:val="0"/>
          <w:bCs w:val="0"/>
          <w:color w:val="000000"/>
          <w:sz w:val="20"/>
          <w:szCs w:val="20"/>
        </w:rPr>
        <w:t>)</w:t>
      </w:r>
    </w:p>
    <w:p w:rsidR="001D2602" w:rsidRDefault="00981C8A" w:rsidP="00655DDC">
      <w:pPr>
        <w:spacing w:after="0" w:line="240" w:lineRule="auto"/>
      </w:pPr>
      <w:r>
        <w:pict>
          <v:rect id="_x0000_i1109" style="width:523.3pt;height:1.5pt" o:hrstd="t" o:hrnoshade="t" o:hr="t" fillcolor="black" stroked="f"/>
        </w:pict>
      </w:r>
    </w:p>
    <w:p w:rsidR="001D2602" w:rsidRDefault="001D2602" w:rsidP="00655DDC">
      <w:pPr>
        <w:pStyle w:val="NormalWeb"/>
        <w:spacing w:before="0" w:beforeAutospacing="0" w:after="0" w:afterAutospacing="0"/>
        <w:rPr>
          <w:color w:val="000000"/>
          <w:sz w:val="27"/>
          <w:szCs w:val="27"/>
        </w:rPr>
      </w:pPr>
      <w:r>
        <w:rPr>
          <w:color w:val="000000"/>
          <w:sz w:val="27"/>
          <w:szCs w:val="27"/>
        </w:rPr>
        <w:t>Il est possible de redimensionner une "étiquette" comme la plupart des autres objets.</w:t>
      </w:r>
    </w:p>
    <w:p w:rsidR="001D2602" w:rsidRDefault="001D2602" w:rsidP="00655DDC">
      <w:pPr>
        <w:pStyle w:val="NormalWeb"/>
        <w:spacing w:before="0" w:beforeAutospacing="0" w:after="0" w:afterAutospacing="0"/>
        <w:rPr>
          <w:color w:val="000000"/>
          <w:sz w:val="27"/>
          <w:szCs w:val="27"/>
        </w:rPr>
      </w:pPr>
      <w:proofErr w:type="gramStart"/>
      <w:r>
        <w:rPr>
          <w:color w:val="000000"/>
          <w:sz w:val="27"/>
          <w:szCs w:val="27"/>
        </w:rPr>
        <w:t>sélectionner</w:t>
      </w:r>
      <w:proofErr w:type="gramEnd"/>
      <w:r>
        <w:rPr>
          <w:color w:val="000000"/>
          <w:sz w:val="27"/>
          <w:szCs w:val="27"/>
        </w:rPr>
        <w:t xml:space="preserve"> l'Etiquette puis faire glisser le cadre de sélection jusqu'aux dimensions désirées. Les objets appartenant à cette "Etiquette" n'ont pas été affectés par ce redimensionnement.</w:t>
      </w:r>
    </w:p>
    <w:p w:rsidR="001D2602" w:rsidRDefault="001D2602" w:rsidP="00655DDC">
      <w:pPr>
        <w:pStyle w:val="NormalWeb"/>
        <w:spacing w:before="0" w:beforeAutospacing="0" w:after="0" w:afterAutospacing="0"/>
        <w:rPr>
          <w:color w:val="000000"/>
          <w:sz w:val="27"/>
          <w:szCs w:val="27"/>
        </w:rPr>
      </w:pPr>
      <w:r>
        <w:rPr>
          <w:color w:val="000000"/>
          <w:sz w:val="27"/>
          <w:szCs w:val="27"/>
        </w:rPr>
        <w:t>Il est possible de redimensionner d'un coup tous les objets appartenant à l'"Etiquette" sélectionnée en faisant glisser le cadre de sélection en maintenant la touche [</w:t>
      </w:r>
      <w:r>
        <w:rPr>
          <w:b/>
          <w:bCs/>
          <w:color w:val="000000"/>
          <w:sz w:val="27"/>
          <w:szCs w:val="27"/>
        </w:rPr>
        <w:t>CTRL</w:t>
      </w:r>
      <w:r>
        <w:rPr>
          <w:color w:val="000000"/>
          <w:sz w:val="27"/>
          <w:szCs w:val="27"/>
        </w:rPr>
        <w:t xml:space="preserve">] </w:t>
      </w:r>
      <w:proofErr w:type="gramStart"/>
      <w:r>
        <w:rPr>
          <w:color w:val="000000"/>
          <w:sz w:val="27"/>
          <w:szCs w:val="27"/>
        </w:rPr>
        <w:t>du clavier enfoncée</w:t>
      </w:r>
      <w:proofErr w:type="gramEnd"/>
      <w:r>
        <w:rPr>
          <w:color w:val="000000"/>
          <w:sz w:val="27"/>
          <w:szCs w:val="27"/>
        </w:rPr>
        <w:t>.</w:t>
      </w:r>
    </w:p>
    <w:p w:rsidR="001D2602" w:rsidRDefault="001D2602"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1860463" cy="2425246"/>
            <wp:effectExtent l="0" t="0" r="6985" b="0"/>
            <wp:docPr id="93" name="Image 93" descr="C:\Users\Jack\Desktop\Aide de Genex\Genexhtml\html\redimet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Jack\Desktop\Aide de Genex\Genexhtml\html\redimetq.jpg"/>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878311" cy="2448512"/>
                    </a:xfrm>
                    <a:prstGeom prst="rect">
                      <a:avLst/>
                    </a:prstGeom>
                    <a:noFill/>
                    <a:ln>
                      <a:noFill/>
                    </a:ln>
                  </pic:spPr>
                </pic:pic>
              </a:graphicData>
            </a:graphic>
          </wp:inline>
        </w:drawing>
      </w:r>
    </w:p>
    <w:p w:rsidR="001D2602" w:rsidRDefault="001D2602" w:rsidP="00655DDC">
      <w:pPr>
        <w:pStyle w:val="NormalWeb"/>
        <w:spacing w:before="0" w:beforeAutospacing="0" w:after="0" w:afterAutospacing="0"/>
        <w:rPr>
          <w:color w:val="000000"/>
          <w:sz w:val="27"/>
          <w:szCs w:val="27"/>
        </w:rPr>
      </w:pPr>
      <w:r>
        <w:rPr>
          <w:color w:val="000000"/>
          <w:sz w:val="27"/>
          <w:szCs w:val="27"/>
        </w:rPr>
        <w:t>(Une homothétie parfaite n'est pas possible en particulier pour les objets "Textes" dont la taille dépend du corps de la police de caractères choisie)</w:t>
      </w:r>
    </w:p>
    <w:p w:rsidR="001D2602" w:rsidRDefault="00981C8A" w:rsidP="00655DDC">
      <w:pPr>
        <w:pStyle w:val="NormalWeb"/>
        <w:spacing w:before="0" w:beforeAutospacing="0" w:after="0" w:afterAutospacing="0"/>
        <w:rPr>
          <w:rStyle w:val="Lienhypertexte"/>
          <w:sz w:val="27"/>
          <w:szCs w:val="27"/>
        </w:rPr>
      </w:pPr>
      <w:hyperlink r:id="rId398" w:history="1">
        <w:r w:rsidR="001D2602">
          <w:rPr>
            <w:rStyle w:val="Lienhypertexte"/>
            <w:sz w:val="27"/>
            <w:szCs w:val="27"/>
          </w:rPr>
          <w:t>Retour au sommaire</w:t>
        </w:r>
      </w:hyperlink>
    </w:p>
    <w:p w:rsidR="00536297" w:rsidRDefault="00536297" w:rsidP="00655DDC">
      <w:pPr>
        <w:pStyle w:val="NormalWeb"/>
        <w:spacing w:before="0" w:beforeAutospacing="0" w:after="0" w:afterAutospacing="0"/>
        <w:rPr>
          <w:color w:val="000000"/>
          <w:sz w:val="27"/>
          <w:szCs w:val="27"/>
        </w:rPr>
      </w:pPr>
    </w:p>
    <w:p w:rsidR="001D2602" w:rsidRDefault="001D2602" w:rsidP="00655DDC">
      <w:pPr>
        <w:pStyle w:val="Titre1"/>
        <w:spacing w:before="0" w:beforeAutospacing="0" w:after="0" w:afterAutospacing="0"/>
      </w:pPr>
      <w:r>
        <w:t>L'encadrement des objets "Textes"</w:t>
      </w:r>
      <w:r w:rsidR="00AE0683">
        <w:t xml:space="preserve"> </w:t>
      </w:r>
      <w:r w:rsidR="00AE0683" w:rsidRPr="00FB01B2">
        <w:rPr>
          <w:b w:val="0"/>
          <w:bCs w:val="0"/>
          <w:color w:val="000000"/>
          <w:sz w:val="20"/>
          <w:szCs w:val="20"/>
        </w:rPr>
        <w:t>(</w:t>
      </w:r>
      <w:proofErr w:type="spellStart"/>
      <w:r w:rsidR="00AE0683" w:rsidRPr="00FB01B2">
        <w:rPr>
          <w:b w:val="0"/>
          <w:bCs w:val="0"/>
          <w:color w:val="000000"/>
          <w:sz w:val="20"/>
          <w:szCs w:val="20"/>
        </w:rPr>
        <w:t>T</w:t>
      </w:r>
      <w:r w:rsidR="00AE0683">
        <w:rPr>
          <w:b w:val="0"/>
          <w:bCs w:val="0"/>
          <w:color w:val="000000"/>
          <w:sz w:val="20"/>
          <w:szCs w:val="20"/>
        </w:rPr>
        <w:t>pc</w:t>
      </w:r>
      <w:proofErr w:type="spellEnd"/>
      <w:r w:rsidR="00AE0683">
        <w:rPr>
          <w:b w:val="0"/>
          <w:bCs w:val="0"/>
          <w:color w:val="000000"/>
          <w:sz w:val="20"/>
          <w:szCs w:val="20"/>
        </w:rPr>
        <w:t xml:space="preserve"> 006</w:t>
      </w:r>
      <w:r w:rsidR="004D337C">
        <w:rPr>
          <w:b w:val="0"/>
          <w:bCs w:val="0"/>
          <w:color w:val="000000"/>
          <w:sz w:val="20"/>
          <w:szCs w:val="20"/>
        </w:rPr>
        <w:t>5</w:t>
      </w:r>
      <w:r w:rsidR="00AE0683" w:rsidRPr="00FB01B2">
        <w:rPr>
          <w:b w:val="0"/>
          <w:bCs w:val="0"/>
          <w:color w:val="000000"/>
          <w:sz w:val="20"/>
          <w:szCs w:val="20"/>
        </w:rPr>
        <w:t>)</w:t>
      </w:r>
    </w:p>
    <w:p w:rsidR="001D2602" w:rsidRDefault="00981C8A" w:rsidP="00655DDC">
      <w:pPr>
        <w:spacing w:after="0" w:line="240" w:lineRule="auto"/>
        <w:rPr>
          <w:sz w:val="24"/>
          <w:szCs w:val="24"/>
        </w:rPr>
      </w:pPr>
      <w:r>
        <w:pict>
          <v:rect id="_x0000_i1110" style="width:523.3pt;height:1.5pt" o:hrstd="t" o:hrnoshade="t" o:hr="t" fillcolor="black" stroked="f"/>
        </w:pict>
      </w:r>
    </w:p>
    <w:p w:rsidR="001D2602" w:rsidRDefault="001D2602" w:rsidP="00655DDC">
      <w:pPr>
        <w:pStyle w:val="NormalWeb"/>
        <w:spacing w:before="0" w:beforeAutospacing="0" w:after="0" w:afterAutospacing="0"/>
        <w:rPr>
          <w:color w:val="000000"/>
          <w:sz w:val="27"/>
          <w:szCs w:val="27"/>
        </w:rPr>
      </w:pPr>
      <w:r>
        <w:rPr>
          <w:color w:val="000000"/>
          <w:sz w:val="27"/>
          <w:szCs w:val="27"/>
        </w:rPr>
        <w:t>Les objets "Textes" ont la possibilité d'être encadrés. Cet encadrement peut être :</w:t>
      </w:r>
    </w:p>
    <w:p w:rsidR="001D2602" w:rsidRDefault="001D2602" w:rsidP="00655DDC">
      <w:pPr>
        <w:pStyle w:val="NormalWeb"/>
        <w:spacing w:before="0" w:beforeAutospacing="0" w:after="0" w:afterAutospacing="0"/>
        <w:rPr>
          <w:color w:val="000000"/>
          <w:sz w:val="27"/>
          <w:szCs w:val="27"/>
        </w:rPr>
      </w:pPr>
      <w:r>
        <w:rPr>
          <w:color w:val="000000"/>
          <w:sz w:val="27"/>
          <w:szCs w:val="27"/>
        </w:rPr>
        <w:t>• </w:t>
      </w:r>
      <w:r>
        <w:rPr>
          <w:b/>
          <w:bCs/>
          <w:color w:val="000000"/>
          <w:sz w:val="27"/>
          <w:szCs w:val="27"/>
        </w:rPr>
        <w:t>Normal</w:t>
      </w:r>
      <w:r>
        <w:rPr>
          <w:color w:val="000000"/>
          <w:sz w:val="27"/>
          <w:szCs w:val="27"/>
        </w:rPr>
        <w:t> : un cadre rectangulaire est tracé autour du "Texte", sa couleur est celle des caractères du "Texte", son épaisseur est fonction du corps du "Texte".</w:t>
      </w:r>
    </w:p>
    <w:p w:rsidR="001D2602" w:rsidRDefault="001D2602" w:rsidP="00655DDC">
      <w:pPr>
        <w:pStyle w:val="NormalWeb"/>
        <w:spacing w:before="0" w:beforeAutospacing="0" w:after="0" w:afterAutospacing="0"/>
        <w:rPr>
          <w:color w:val="000000"/>
          <w:sz w:val="27"/>
          <w:szCs w:val="27"/>
        </w:rPr>
      </w:pPr>
      <w:r>
        <w:rPr>
          <w:color w:val="000000"/>
          <w:sz w:val="27"/>
          <w:szCs w:val="27"/>
        </w:rPr>
        <w:t>• </w:t>
      </w:r>
      <w:r>
        <w:rPr>
          <w:b/>
          <w:bCs/>
          <w:color w:val="000000"/>
          <w:sz w:val="27"/>
          <w:szCs w:val="27"/>
        </w:rPr>
        <w:t>Hachuré</w:t>
      </w:r>
      <w:r>
        <w:rPr>
          <w:color w:val="000000"/>
          <w:sz w:val="27"/>
          <w:szCs w:val="27"/>
        </w:rPr>
        <w:t> : en plus du cadre "normal" l'intérieur du cadre est hachuré.</w:t>
      </w:r>
    </w:p>
    <w:p w:rsidR="001D2602" w:rsidRDefault="001D2602" w:rsidP="00655DDC">
      <w:pPr>
        <w:pStyle w:val="NormalWeb"/>
        <w:spacing w:before="0" w:beforeAutospacing="0" w:after="0" w:afterAutospacing="0"/>
        <w:rPr>
          <w:color w:val="000000"/>
          <w:sz w:val="27"/>
          <w:szCs w:val="27"/>
        </w:rPr>
      </w:pPr>
      <w:r>
        <w:rPr>
          <w:color w:val="000000"/>
          <w:sz w:val="27"/>
          <w:szCs w:val="27"/>
        </w:rPr>
        <w:t>• </w:t>
      </w:r>
      <w:r>
        <w:rPr>
          <w:b/>
          <w:bCs/>
          <w:color w:val="000000"/>
          <w:sz w:val="27"/>
          <w:szCs w:val="27"/>
        </w:rPr>
        <w:t>Plein</w:t>
      </w:r>
      <w:r>
        <w:rPr>
          <w:color w:val="000000"/>
          <w:sz w:val="27"/>
          <w:szCs w:val="27"/>
        </w:rPr>
        <w:t> : en plus du cadre "normal" l'intérieur du cadre est peint de la couleur de fond de l'objet "Texte" (le contenu du "Texte" disparaît donc).</w:t>
      </w:r>
    </w:p>
    <w:p w:rsidR="001D2602" w:rsidRDefault="001D2602" w:rsidP="00655DDC">
      <w:pPr>
        <w:pStyle w:val="NormalWeb"/>
        <w:spacing w:before="0" w:beforeAutospacing="0" w:after="0" w:afterAutospacing="0"/>
        <w:rPr>
          <w:color w:val="000000"/>
          <w:sz w:val="27"/>
          <w:szCs w:val="27"/>
        </w:rPr>
      </w:pPr>
      <w:r>
        <w:rPr>
          <w:color w:val="000000"/>
          <w:sz w:val="27"/>
          <w:szCs w:val="27"/>
        </w:rPr>
        <w:lastRenderedPageBreak/>
        <w:t>• </w:t>
      </w:r>
      <w:r>
        <w:rPr>
          <w:b/>
          <w:bCs/>
          <w:color w:val="000000"/>
          <w:sz w:val="27"/>
          <w:szCs w:val="27"/>
        </w:rPr>
        <w:t>Cache</w:t>
      </w:r>
      <w:r>
        <w:rPr>
          <w:color w:val="000000"/>
          <w:sz w:val="27"/>
          <w:szCs w:val="27"/>
        </w:rPr>
        <w:t> : Le cadre, sa bordure et son intérieur prennent la couleur de l'Etiquette sur laquelle se trouve le "Texte", tout disparaît alors !</w:t>
      </w:r>
    </w:p>
    <w:p w:rsidR="001D2602" w:rsidRDefault="001D2602" w:rsidP="00655DDC">
      <w:pPr>
        <w:pStyle w:val="NormalWeb"/>
        <w:spacing w:before="0" w:beforeAutospacing="0" w:after="0" w:afterAutospacing="0"/>
        <w:rPr>
          <w:color w:val="000000"/>
          <w:sz w:val="27"/>
          <w:szCs w:val="27"/>
        </w:rPr>
      </w:pPr>
      <w:r>
        <w:rPr>
          <w:color w:val="000000"/>
          <w:sz w:val="27"/>
          <w:szCs w:val="27"/>
        </w:rPr>
        <w:t>En</w:t>
      </w:r>
      <w:r>
        <w:rPr>
          <w:b/>
          <w:bCs/>
          <w:color w:val="000000"/>
          <w:sz w:val="27"/>
          <w:szCs w:val="27"/>
        </w:rPr>
        <w:t> mode travail</w:t>
      </w:r>
      <w:r>
        <w:rPr>
          <w:color w:val="000000"/>
          <w:sz w:val="27"/>
          <w:szCs w:val="27"/>
        </w:rPr>
        <w:t> deux </w:t>
      </w:r>
      <w:hyperlink r:id="rId399" w:history="1">
        <w:r>
          <w:rPr>
            <w:rStyle w:val="Lienhypertexte"/>
            <w:sz w:val="27"/>
            <w:szCs w:val="27"/>
          </w:rPr>
          <w:t>boutons</w:t>
        </w:r>
      </w:hyperlink>
      <w:r>
        <w:rPr>
          <w:color w:val="000000"/>
          <w:sz w:val="27"/>
          <w:szCs w:val="27"/>
        </w:rPr>
        <w:t> permettent de manipuler l'encadrement des objets "Textes".</w:t>
      </w:r>
    </w:p>
    <w:p w:rsidR="001D2602" w:rsidRDefault="00981C8A" w:rsidP="00655DDC">
      <w:pPr>
        <w:pStyle w:val="NormalWeb"/>
        <w:spacing w:before="0" w:beforeAutospacing="0" w:after="0" w:afterAutospacing="0"/>
        <w:rPr>
          <w:rStyle w:val="Lienhypertexte"/>
          <w:sz w:val="27"/>
          <w:szCs w:val="27"/>
        </w:rPr>
      </w:pPr>
      <w:hyperlink r:id="rId400" w:history="1">
        <w:r w:rsidR="001D2602">
          <w:rPr>
            <w:rStyle w:val="Lienhypertexte"/>
            <w:sz w:val="27"/>
            <w:szCs w:val="27"/>
          </w:rPr>
          <w:t>Retour au sommaire</w:t>
        </w:r>
      </w:hyperlink>
    </w:p>
    <w:p w:rsidR="00536297" w:rsidRDefault="00536297" w:rsidP="00655DDC">
      <w:pPr>
        <w:pStyle w:val="NormalWeb"/>
        <w:spacing w:before="0" w:beforeAutospacing="0" w:after="0" w:afterAutospacing="0"/>
        <w:rPr>
          <w:color w:val="000000"/>
          <w:sz w:val="27"/>
          <w:szCs w:val="27"/>
        </w:rPr>
      </w:pPr>
    </w:p>
    <w:p w:rsidR="001D2602" w:rsidRDefault="001D2602" w:rsidP="00655DDC">
      <w:pPr>
        <w:pStyle w:val="Titre1"/>
        <w:spacing w:before="0" w:beforeAutospacing="0" w:after="0" w:afterAutospacing="0"/>
        <w:rPr>
          <w:color w:val="000000"/>
        </w:rPr>
      </w:pPr>
      <w:r>
        <w:rPr>
          <w:color w:val="000000"/>
        </w:rPr>
        <w:t>Les objets "Textes"</w:t>
      </w:r>
      <w:r w:rsidR="00AE0683">
        <w:rPr>
          <w:color w:val="000000"/>
        </w:rPr>
        <w:t xml:space="preserve"> </w:t>
      </w:r>
      <w:r w:rsidR="00AE0683" w:rsidRPr="00FB01B2">
        <w:rPr>
          <w:b w:val="0"/>
          <w:bCs w:val="0"/>
          <w:color w:val="000000"/>
          <w:sz w:val="20"/>
          <w:szCs w:val="20"/>
        </w:rPr>
        <w:t>(</w:t>
      </w:r>
      <w:proofErr w:type="spellStart"/>
      <w:r w:rsidR="00AE0683" w:rsidRPr="00FB01B2">
        <w:rPr>
          <w:b w:val="0"/>
          <w:bCs w:val="0"/>
          <w:color w:val="000000"/>
          <w:sz w:val="20"/>
          <w:szCs w:val="20"/>
        </w:rPr>
        <w:t>T</w:t>
      </w:r>
      <w:r w:rsidR="00AE0683">
        <w:rPr>
          <w:b w:val="0"/>
          <w:bCs w:val="0"/>
          <w:color w:val="000000"/>
          <w:sz w:val="20"/>
          <w:szCs w:val="20"/>
        </w:rPr>
        <w:t>pc</w:t>
      </w:r>
      <w:proofErr w:type="spellEnd"/>
      <w:r w:rsidR="00AE0683">
        <w:rPr>
          <w:b w:val="0"/>
          <w:bCs w:val="0"/>
          <w:color w:val="000000"/>
          <w:sz w:val="20"/>
          <w:szCs w:val="20"/>
        </w:rPr>
        <w:t xml:space="preserve"> 006</w:t>
      </w:r>
      <w:r w:rsidR="004D337C">
        <w:rPr>
          <w:b w:val="0"/>
          <w:bCs w:val="0"/>
          <w:color w:val="000000"/>
          <w:sz w:val="20"/>
          <w:szCs w:val="20"/>
        </w:rPr>
        <w:t>6</w:t>
      </w:r>
      <w:r w:rsidR="00AE0683" w:rsidRPr="00FB01B2">
        <w:rPr>
          <w:b w:val="0"/>
          <w:bCs w:val="0"/>
          <w:color w:val="000000"/>
          <w:sz w:val="20"/>
          <w:szCs w:val="20"/>
        </w:rPr>
        <w:t>)</w:t>
      </w:r>
    </w:p>
    <w:p w:rsidR="001D2602" w:rsidRDefault="00981C8A" w:rsidP="00655DDC">
      <w:pPr>
        <w:spacing w:after="0" w:line="240" w:lineRule="auto"/>
      </w:pPr>
      <w:r>
        <w:pict>
          <v:rect id="_x0000_i1111" style="width:523.3pt;height:1.5pt" o:hrstd="t" o:hrnoshade="t" o:hr="t" fillcolor="black" stroked="f"/>
        </w:pict>
      </w:r>
    </w:p>
    <w:p w:rsidR="001D2602" w:rsidRDefault="001D2602" w:rsidP="00655DDC">
      <w:pPr>
        <w:pStyle w:val="NormalWeb"/>
        <w:spacing w:before="0" w:beforeAutospacing="0" w:after="0" w:afterAutospacing="0"/>
        <w:rPr>
          <w:color w:val="000000"/>
          <w:sz w:val="27"/>
          <w:szCs w:val="27"/>
        </w:rPr>
      </w:pPr>
      <w:r>
        <w:rPr>
          <w:color w:val="000000"/>
          <w:sz w:val="27"/>
          <w:szCs w:val="27"/>
        </w:rPr>
        <w:t>Un objet "Texte" possède un contenu textuel "statique" c'est-à-dire qui ne peut pas être modifié en </w:t>
      </w:r>
      <w:r>
        <w:rPr>
          <w:b/>
          <w:bCs/>
          <w:color w:val="000000"/>
          <w:sz w:val="27"/>
          <w:szCs w:val="27"/>
        </w:rPr>
        <w:t>mode travail</w:t>
      </w:r>
      <w:r>
        <w:rPr>
          <w:color w:val="000000"/>
          <w:sz w:val="27"/>
          <w:szCs w:val="27"/>
        </w:rPr>
        <w:t>. De nombreuses autres actions sont cependant possibles (Modifications de couleurs, d'encadrement ...).</w:t>
      </w:r>
    </w:p>
    <w:p w:rsidR="001D2602" w:rsidRDefault="001D2602" w:rsidP="00655DDC">
      <w:pPr>
        <w:pStyle w:val="NormalWeb"/>
        <w:spacing w:before="0" w:beforeAutospacing="0" w:after="0" w:afterAutospacing="0"/>
        <w:rPr>
          <w:color w:val="000000"/>
          <w:sz w:val="27"/>
          <w:szCs w:val="27"/>
        </w:rPr>
      </w:pPr>
      <w:r>
        <w:rPr>
          <w:color w:val="000000"/>
          <w:sz w:val="27"/>
          <w:szCs w:val="27"/>
        </w:rPr>
        <w:t>Voir : </w:t>
      </w:r>
      <w:hyperlink r:id="rId401" w:history="1">
        <w:r>
          <w:rPr>
            <w:rStyle w:val="Lienhypertexte"/>
            <w:sz w:val="27"/>
            <w:szCs w:val="27"/>
          </w:rPr>
          <w:t>Les propriétés des objets "Textes"</w:t>
        </w:r>
      </w:hyperlink>
    </w:p>
    <w:p w:rsidR="001D2602" w:rsidRDefault="00981C8A" w:rsidP="00655DDC">
      <w:pPr>
        <w:pStyle w:val="NormalWeb"/>
        <w:spacing w:before="0" w:beforeAutospacing="0" w:after="0" w:afterAutospacing="0"/>
        <w:rPr>
          <w:color w:val="000000"/>
          <w:sz w:val="27"/>
          <w:szCs w:val="27"/>
        </w:rPr>
      </w:pPr>
      <w:hyperlink r:id="rId402" w:history="1">
        <w:r w:rsidR="001D2602">
          <w:rPr>
            <w:rStyle w:val="Lienhypertexte"/>
            <w:sz w:val="27"/>
            <w:szCs w:val="27"/>
          </w:rPr>
          <w:t>Les actions possibles sur des objets "Textes"</w:t>
        </w:r>
      </w:hyperlink>
    </w:p>
    <w:p w:rsidR="001D2602" w:rsidRDefault="00981C8A" w:rsidP="00655DDC">
      <w:pPr>
        <w:pStyle w:val="NormalWeb"/>
        <w:spacing w:before="0" w:beforeAutospacing="0" w:after="0" w:afterAutospacing="0"/>
        <w:rPr>
          <w:rStyle w:val="Lienhypertexte"/>
          <w:sz w:val="27"/>
          <w:szCs w:val="27"/>
        </w:rPr>
      </w:pPr>
      <w:hyperlink r:id="rId403" w:history="1">
        <w:r w:rsidR="001D2602">
          <w:rPr>
            <w:rStyle w:val="Lienhypertexte"/>
            <w:sz w:val="27"/>
            <w:szCs w:val="27"/>
          </w:rPr>
          <w:t>Retour au sommaire</w:t>
        </w:r>
      </w:hyperlink>
    </w:p>
    <w:p w:rsidR="00536297" w:rsidRDefault="00536297" w:rsidP="00655DDC">
      <w:pPr>
        <w:pStyle w:val="NormalWeb"/>
        <w:spacing w:before="0" w:beforeAutospacing="0" w:after="0" w:afterAutospacing="0"/>
        <w:rPr>
          <w:color w:val="000000"/>
          <w:sz w:val="27"/>
          <w:szCs w:val="27"/>
        </w:rPr>
      </w:pPr>
    </w:p>
    <w:p w:rsidR="00AE0683" w:rsidRDefault="00AE0683" w:rsidP="00655DDC">
      <w:pPr>
        <w:pStyle w:val="Titre1"/>
        <w:spacing w:before="0" w:beforeAutospacing="0" w:after="0" w:afterAutospacing="0"/>
        <w:rPr>
          <w:color w:val="000000"/>
        </w:rPr>
      </w:pPr>
      <w:r>
        <w:rPr>
          <w:color w:val="000000"/>
        </w:rPr>
        <w:t xml:space="preserve">Ces propriétés définissent la position de l'objet "Texte" par rapport à "l'Etiquette" à laquelle il appartient. </w:t>
      </w:r>
      <w:r w:rsidRPr="00FB01B2">
        <w:rPr>
          <w:b w:val="0"/>
          <w:bCs w:val="0"/>
          <w:color w:val="000000"/>
          <w:sz w:val="20"/>
          <w:szCs w:val="20"/>
        </w:rPr>
        <w:t>(</w:t>
      </w:r>
      <w:proofErr w:type="spellStart"/>
      <w:r w:rsidRPr="00FB01B2">
        <w:rPr>
          <w:b w:val="0"/>
          <w:bCs w:val="0"/>
          <w:color w:val="000000"/>
          <w:sz w:val="20"/>
          <w:szCs w:val="20"/>
        </w:rPr>
        <w:t>T</w:t>
      </w:r>
      <w:r>
        <w:rPr>
          <w:b w:val="0"/>
          <w:bCs w:val="0"/>
          <w:color w:val="000000"/>
          <w:sz w:val="20"/>
          <w:szCs w:val="20"/>
        </w:rPr>
        <w:t>pc</w:t>
      </w:r>
      <w:proofErr w:type="spellEnd"/>
      <w:r>
        <w:rPr>
          <w:b w:val="0"/>
          <w:bCs w:val="0"/>
          <w:color w:val="000000"/>
          <w:sz w:val="20"/>
          <w:szCs w:val="20"/>
        </w:rPr>
        <w:t xml:space="preserve"> 006</w:t>
      </w:r>
      <w:r w:rsidR="004D337C">
        <w:rPr>
          <w:b w:val="0"/>
          <w:bCs w:val="0"/>
          <w:color w:val="000000"/>
          <w:sz w:val="20"/>
          <w:szCs w:val="20"/>
        </w:rPr>
        <w:t>7</w:t>
      </w:r>
      <w:r w:rsidRPr="00FB01B2">
        <w:rPr>
          <w:b w:val="0"/>
          <w:bCs w:val="0"/>
          <w:color w:val="000000"/>
          <w:sz w:val="20"/>
          <w:szCs w:val="20"/>
        </w:rPr>
        <w:t>)</w:t>
      </w:r>
    </w:p>
    <w:p w:rsidR="00AE0683" w:rsidRDefault="00AE0683" w:rsidP="00655DDC">
      <w:pPr>
        <w:pStyle w:val="NormalWeb"/>
        <w:spacing w:before="0" w:beforeAutospacing="0" w:after="0" w:afterAutospacing="0"/>
        <w:rPr>
          <w:color w:val="000000"/>
          <w:sz w:val="27"/>
          <w:szCs w:val="27"/>
        </w:rPr>
      </w:pPr>
      <w:proofErr w:type="gramStart"/>
      <w:r>
        <w:rPr>
          <w:b/>
          <w:bCs/>
          <w:color w:val="000000"/>
          <w:sz w:val="27"/>
          <w:szCs w:val="27"/>
        </w:rPr>
        <w:t>x</w:t>
      </w:r>
      <w:proofErr w:type="gramEnd"/>
      <w:r>
        <w:rPr>
          <w:color w:val="000000"/>
          <w:sz w:val="27"/>
          <w:szCs w:val="27"/>
        </w:rPr>
        <w:t> coordonnée horizontale,</w:t>
      </w:r>
    </w:p>
    <w:p w:rsidR="00AE0683" w:rsidRDefault="00AE0683" w:rsidP="00655DDC">
      <w:pPr>
        <w:pStyle w:val="NormalWeb"/>
        <w:spacing w:before="0" w:beforeAutospacing="0" w:after="0" w:afterAutospacing="0"/>
        <w:rPr>
          <w:color w:val="000000"/>
          <w:sz w:val="27"/>
          <w:szCs w:val="27"/>
        </w:rPr>
      </w:pPr>
      <w:proofErr w:type="gramStart"/>
      <w:r>
        <w:rPr>
          <w:b/>
          <w:bCs/>
          <w:color w:val="000000"/>
          <w:sz w:val="27"/>
          <w:szCs w:val="27"/>
        </w:rPr>
        <w:t>y</w:t>
      </w:r>
      <w:proofErr w:type="gramEnd"/>
      <w:r>
        <w:rPr>
          <w:color w:val="000000"/>
          <w:sz w:val="27"/>
          <w:szCs w:val="27"/>
        </w:rPr>
        <w:t> coordonnée verticale.</w:t>
      </w:r>
    </w:p>
    <w:p w:rsidR="00AE0683" w:rsidRDefault="00981C8A" w:rsidP="00655DDC">
      <w:pPr>
        <w:pStyle w:val="NormalWeb"/>
        <w:spacing w:before="0" w:beforeAutospacing="0" w:after="0" w:afterAutospacing="0"/>
        <w:rPr>
          <w:rStyle w:val="Lienhypertexte"/>
          <w:sz w:val="27"/>
          <w:szCs w:val="27"/>
        </w:rPr>
      </w:pPr>
      <w:hyperlink r:id="rId404" w:history="1">
        <w:r w:rsidR="00AE0683">
          <w:rPr>
            <w:rStyle w:val="Lienhypertexte"/>
            <w:sz w:val="27"/>
            <w:szCs w:val="27"/>
          </w:rPr>
          <w:t>Retour au sommaire</w:t>
        </w:r>
      </w:hyperlink>
    </w:p>
    <w:p w:rsidR="00536297" w:rsidRDefault="00536297" w:rsidP="00655DDC">
      <w:pPr>
        <w:pStyle w:val="NormalWeb"/>
        <w:spacing w:before="0" w:beforeAutospacing="0" w:after="0" w:afterAutospacing="0"/>
        <w:rPr>
          <w:color w:val="000000"/>
          <w:sz w:val="27"/>
          <w:szCs w:val="27"/>
        </w:rPr>
      </w:pPr>
    </w:p>
    <w:p w:rsidR="00AE0683" w:rsidRDefault="00AE0683" w:rsidP="00655DDC">
      <w:pPr>
        <w:pStyle w:val="Titre1"/>
        <w:spacing w:before="0" w:beforeAutospacing="0" w:after="0" w:afterAutospacing="0"/>
        <w:rPr>
          <w:color w:val="000000"/>
        </w:rPr>
      </w:pPr>
      <w:r>
        <w:rPr>
          <w:color w:val="000000"/>
        </w:rPr>
        <w:t xml:space="preserve">Ces propriétés définissent si en mode travail cet objet "Texte" : </w:t>
      </w:r>
      <w:r w:rsidRPr="00FB01B2">
        <w:rPr>
          <w:b w:val="0"/>
          <w:bCs w:val="0"/>
          <w:color w:val="000000"/>
          <w:sz w:val="20"/>
          <w:szCs w:val="20"/>
        </w:rPr>
        <w:t>(</w:t>
      </w:r>
      <w:proofErr w:type="spellStart"/>
      <w:r w:rsidRPr="00FB01B2">
        <w:rPr>
          <w:b w:val="0"/>
          <w:bCs w:val="0"/>
          <w:color w:val="000000"/>
          <w:sz w:val="20"/>
          <w:szCs w:val="20"/>
        </w:rPr>
        <w:t>T</w:t>
      </w:r>
      <w:r>
        <w:rPr>
          <w:b w:val="0"/>
          <w:bCs w:val="0"/>
          <w:color w:val="000000"/>
          <w:sz w:val="20"/>
          <w:szCs w:val="20"/>
        </w:rPr>
        <w:t>pc</w:t>
      </w:r>
      <w:proofErr w:type="spellEnd"/>
      <w:r>
        <w:rPr>
          <w:b w:val="0"/>
          <w:bCs w:val="0"/>
          <w:color w:val="000000"/>
          <w:sz w:val="20"/>
          <w:szCs w:val="20"/>
        </w:rPr>
        <w:t xml:space="preserve"> 006</w:t>
      </w:r>
      <w:r w:rsidR="004D337C">
        <w:rPr>
          <w:b w:val="0"/>
          <w:bCs w:val="0"/>
          <w:color w:val="000000"/>
          <w:sz w:val="20"/>
          <w:szCs w:val="20"/>
        </w:rPr>
        <w:t>8</w:t>
      </w:r>
      <w:r w:rsidRPr="00FB01B2">
        <w:rPr>
          <w:b w:val="0"/>
          <w:bCs w:val="0"/>
          <w:color w:val="000000"/>
          <w:sz w:val="20"/>
          <w:szCs w:val="20"/>
        </w:rPr>
        <w:t>)</w:t>
      </w:r>
    </w:p>
    <w:p w:rsidR="00AE0683" w:rsidRDefault="00AE0683" w:rsidP="00655DDC">
      <w:pPr>
        <w:pStyle w:val="NormalWeb"/>
        <w:spacing w:before="0" w:beforeAutospacing="0" w:after="0" w:afterAutospacing="0"/>
        <w:rPr>
          <w:color w:val="000000"/>
          <w:sz w:val="27"/>
          <w:szCs w:val="27"/>
        </w:rPr>
      </w:pPr>
      <w:r>
        <w:rPr>
          <w:color w:val="000000"/>
          <w:sz w:val="27"/>
          <w:szCs w:val="27"/>
        </w:rPr>
        <w:t>• doit faire partie du balayage automatique,</w:t>
      </w:r>
    </w:p>
    <w:p w:rsidR="00AE0683" w:rsidRDefault="00AE0683" w:rsidP="00655DDC">
      <w:pPr>
        <w:pStyle w:val="NormalWeb"/>
        <w:spacing w:before="0" w:beforeAutospacing="0" w:after="0" w:afterAutospacing="0"/>
        <w:rPr>
          <w:color w:val="000000"/>
          <w:sz w:val="27"/>
          <w:szCs w:val="27"/>
        </w:rPr>
      </w:pPr>
      <w:r>
        <w:rPr>
          <w:color w:val="000000"/>
          <w:sz w:val="27"/>
          <w:szCs w:val="27"/>
        </w:rPr>
        <w:t>• peut être activé.</w:t>
      </w:r>
    </w:p>
    <w:p w:rsidR="00AE0683" w:rsidRDefault="00AE0683" w:rsidP="00655DDC">
      <w:pPr>
        <w:pStyle w:val="NormalWeb"/>
        <w:spacing w:before="0" w:beforeAutospacing="0" w:after="0" w:afterAutospacing="0"/>
        <w:rPr>
          <w:color w:val="000000"/>
          <w:sz w:val="27"/>
          <w:szCs w:val="27"/>
        </w:rPr>
      </w:pPr>
      <w:r>
        <w:rPr>
          <w:color w:val="000000"/>
          <w:sz w:val="27"/>
          <w:szCs w:val="27"/>
        </w:rPr>
        <w:t>voir : </w:t>
      </w:r>
      <w:hyperlink r:id="rId405" w:history="1">
        <w:r>
          <w:rPr>
            <w:rStyle w:val="Lienhypertexte"/>
            <w:sz w:val="27"/>
            <w:szCs w:val="27"/>
          </w:rPr>
          <w:t>Balayage automatique</w:t>
        </w:r>
      </w:hyperlink>
    </w:p>
    <w:p w:rsidR="00AE0683" w:rsidRDefault="00981C8A" w:rsidP="00655DDC">
      <w:pPr>
        <w:pStyle w:val="NormalWeb"/>
        <w:spacing w:before="0" w:beforeAutospacing="0" w:after="0" w:afterAutospacing="0"/>
        <w:rPr>
          <w:color w:val="000000"/>
          <w:sz w:val="27"/>
          <w:szCs w:val="27"/>
        </w:rPr>
      </w:pPr>
      <w:hyperlink r:id="rId406" w:history="1">
        <w:r w:rsidR="00AE0683">
          <w:rPr>
            <w:rStyle w:val="Lienhypertexte"/>
            <w:sz w:val="27"/>
            <w:szCs w:val="27"/>
          </w:rPr>
          <w:t>Empilement des objets</w:t>
        </w:r>
      </w:hyperlink>
    </w:p>
    <w:p w:rsidR="00AE0683" w:rsidRDefault="00981C8A" w:rsidP="00655DDC">
      <w:pPr>
        <w:pStyle w:val="NormalWeb"/>
        <w:spacing w:before="0" w:beforeAutospacing="0" w:after="0" w:afterAutospacing="0"/>
        <w:rPr>
          <w:rStyle w:val="Lienhypertexte"/>
          <w:sz w:val="27"/>
          <w:szCs w:val="27"/>
        </w:rPr>
      </w:pPr>
      <w:hyperlink r:id="rId407" w:history="1">
        <w:r w:rsidR="00AE0683">
          <w:rPr>
            <w:rStyle w:val="Lienhypertexte"/>
            <w:sz w:val="27"/>
            <w:szCs w:val="27"/>
          </w:rPr>
          <w:t>Retour au sommaire</w:t>
        </w:r>
      </w:hyperlink>
    </w:p>
    <w:p w:rsidR="00536297" w:rsidRDefault="00536297" w:rsidP="00655DDC">
      <w:pPr>
        <w:pStyle w:val="NormalWeb"/>
        <w:spacing w:before="0" w:beforeAutospacing="0" w:after="0" w:afterAutospacing="0"/>
        <w:rPr>
          <w:color w:val="000000"/>
          <w:sz w:val="27"/>
          <w:szCs w:val="27"/>
        </w:rPr>
      </w:pPr>
    </w:p>
    <w:p w:rsidR="00AE0683" w:rsidRDefault="00AE0683" w:rsidP="00655DDC">
      <w:pPr>
        <w:pStyle w:val="Titre1"/>
        <w:spacing w:before="0" w:beforeAutospacing="0" w:after="0" w:afterAutospacing="0"/>
        <w:rPr>
          <w:color w:val="000000"/>
        </w:rPr>
      </w:pPr>
      <w:r>
        <w:rPr>
          <w:color w:val="000000"/>
        </w:rPr>
        <w:t>Les propriétés des objets "Textes"</w:t>
      </w:r>
      <w:r w:rsidR="004D337C">
        <w:rPr>
          <w:color w:val="000000"/>
        </w:rPr>
        <w:t xml:space="preserve"> </w:t>
      </w:r>
      <w:r w:rsidR="004D337C" w:rsidRPr="00FB01B2">
        <w:rPr>
          <w:b w:val="0"/>
          <w:bCs w:val="0"/>
          <w:color w:val="000000"/>
          <w:sz w:val="20"/>
          <w:szCs w:val="20"/>
        </w:rPr>
        <w:t>(</w:t>
      </w:r>
      <w:proofErr w:type="spellStart"/>
      <w:r w:rsidR="004D337C" w:rsidRPr="00FB01B2">
        <w:rPr>
          <w:b w:val="0"/>
          <w:bCs w:val="0"/>
          <w:color w:val="000000"/>
          <w:sz w:val="20"/>
          <w:szCs w:val="20"/>
        </w:rPr>
        <w:t>T</w:t>
      </w:r>
      <w:r w:rsidR="004D337C">
        <w:rPr>
          <w:b w:val="0"/>
          <w:bCs w:val="0"/>
          <w:color w:val="000000"/>
          <w:sz w:val="20"/>
          <w:szCs w:val="20"/>
        </w:rPr>
        <w:t>pc</w:t>
      </w:r>
      <w:proofErr w:type="spellEnd"/>
      <w:r w:rsidR="004D337C">
        <w:rPr>
          <w:b w:val="0"/>
          <w:bCs w:val="0"/>
          <w:color w:val="000000"/>
          <w:sz w:val="20"/>
          <w:szCs w:val="20"/>
        </w:rPr>
        <w:t xml:space="preserve"> 0069</w:t>
      </w:r>
      <w:r w:rsidR="004D337C" w:rsidRPr="00FB01B2">
        <w:rPr>
          <w:b w:val="0"/>
          <w:bCs w:val="0"/>
          <w:color w:val="000000"/>
          <w:sz w:val="20"/>
          <w:szCs w:val="20"/>
        </w:rPr>
        <w:t>)</w:t>
      </w:r>
    </w:p>
    <w:p w:rsidR="00AE0683" w:rsidRDefault="00981C8A" w:rsidP="00655DDC">
      <w:pPr>
        <w:spacing w:after="0" w:line="240" w:lineRule="auto"/>
      </w:pPr>
      <w:r>
        <w:pict>
          <v:rect id="_x0000_i1112" style="width:523.3pt;height:1.5pt" o:hrstd="t" o:hrnoshade="t" o:hr="t" fillcolor="black" stroked="f"/>
        </w:pict>
      </w:r>
    </w:p>
    <w:p w:rsidR="00AE0683" w:rsidRDefault="00981C8A" w:rsidP="00655DDC">
      <w:pPr>
        <w:pStyle w:val="NormalWeb"/>
        <w:spacing w:before="0" w:beforeAutospacing="0" w:after="0" w:afterAutospacing="0"/>
        <w:rPr>
          <w:rStyle w:val="Lienhypertexte"/>
          <w:sz w:val="27"/>
          <w:szCs w:val="27"/>
        </w:rPr>
      </w:pPr>
      <w:hyperlink r:id="rId408" w:history="1">
        <w:r w:rsidR="00AE0683">
          <w:rPr>
            <w:rStyle w:val="Lienhypertexte"/>
            <w:sz w:val="27"/>
            <w:szCs w:val="27"/>
          </w:rPr>
          <w:t>Retour au sommaire</w:t>
        </w:r>
      </w:hyperlink>
    </w:p>
    <w:p w:rsidR="00536297" w:rsidRDefault="00536297" w:rsidP="00655DDC">
      <w:pPr>
        <w:pStyle w:val="NormalWeb"/>
        <w:spacing w:before="0" w:beforeAutospacing="0" w:after="0" w:afterAutospacing="0"/>
        <w:rPr>
          <w:color w:val="000000"/>
          <w:sz w:val="27"/>
          <w:szCs w:val="27"/>
        </w:rPr>
      </w:pPr>
    </w:p>
    <w:p w:rsidR="00AE0683" w:rsidRDefault="00AE0683" w:rsidP="00655DDC">
      <w:pPr>
        <w:pStyle w:val="Titre1"/>
        <w:spacing w:before="0" w:beforeAutospacing="0" w:after="0" w:afterAutospacing="0"/>
        <w:rPr>
          <w:color w:val="000000"/>
        </w:rPr>
      </w:pPr>
      <w:r>
        <w:rPr>
          <w:color w:val="000000"/>
        </w:rPr>
        <w:t>Il est possible de changer la couleur du fond des caractères du texte.</w:t>
      </w:r>
      <w:r w:rsidR="00536297">
        <w:rPr>
          <w:color w:val="000000"/>
        </w:rPr>
        <w:t xml:space="preserve"> </w:t>
      </w:r>
      <w:r>
        <w:rPr>
          <w:color w:val="000000"/>
        </w:rPr>
        <w:t>Par défaut cette couleur est celle de l'Etiquette sur laquelle se trouve le texte.</w:t>
      </w:r>
      <w:r w:rsidR="004D337C">
        <w:rPr>
          <w:color w:val="000000"/>
        </w:rPr>
        <w:t xml:space="preserve"> </w:t>
      </w:r>
      <w:r w:rsidR="004D337C" w:rsidRPr="00FB01B2">
        <w:rPr>
          <w:b w:val="0"/>
          <w:bCs w:val="0"/>
          <w:color w:val="000000"/>
          <w:sz w:val="20"/>
          <w:szCs w:val="20"/>
        </w:rPr>
        <w:t>(</w:t>
      </w:r>
      <w:proofErr w:type="spellStart"/>
      <w:r w:rsidR="004D337C" w:rsidRPr="00FB01B2">
        <w:rPr>
          <w:b w:val="0"/>
          <w:bCs w:val="0"/>
          <w:color w:val="000000"/>
          <w:sz w:val="20"/>
          <w:szCs w:val="20"/>
        </w:rPr>
        <w:t>T</w:t>
      </w:r>
      <w:r w:rsidR="004D337C">
        <w:rPr>
          <w:b w:val="0"/>
          <w:bCs w:val="0"/>
          <w:color w:val="000000"/>
          <w:sz w:val="20"/>
          <w:szCs w:val="20"/>
        </w:rPr>
        <w:t>pc</w:t>
      </w:r>
      <w:proofErr w:type="spellEnd"/>
      <w:r w:rsidR="004D337C">
        <w:rPr>
          <w:b w:val="0"/>
          <w:bCs w:val="0"/>
          <w:color w:val="000000"/>
          <w:sz w:val="20"/>
          <w:szCs w:val="20"/>
        </w:rPr>
        <w:t xml:space="preserve"> 0070</w:t>
      </w:r>
      <w:r w:rsidR="004D337C" w:rsidRPr="00FB01B2">
        <w:rPr>
          <w:b w:val="0"/>
          <w:bCs w:val="0"/>
          <w:color w:val="000000"/>
          <w:sz w:val="20"/>
          <w:szCs w:val="20"/>
        </w:rPr>
        <w:t>)</w:t>
      </w:r>
    </w:p>
    <w:p w:rsidR="00AE0683" w:rsidRDefault="00981C8A" w:rsidP="00655DDC">
      <w:pPr>
        <w:pStyle w:val="NormalWeb"/>
        <w:spacing w:before="0" w:beforeAutospacing="0" w:after="0" w:afterAutospacing="0"/>
        <w:rPr>
          <w:rStyle w:val="Lienhypertexte"/>
          <w:sz w:val="27"/>
          <w:szCs w:val="27"/>
        </w:rPr>
      </w:pPr>
      <w:hyperlink r:id="rId409" w:history="1">
        <w:r w:rsidR="00AE0683">
          <w:rPr>
            <w:rStyle w:val="Lienhypertexte"/>
            <w:sz w:val="27"/>
            <w:szCs w:val="27"/>
          </w:rPr>
          <w:t>Retour au sommaire</w:t>
        </w:r>
      </w:hyperlink>
    </w:p>
    <w:p w:rsidR="00536297" w:rsidRDefault="00536297" w:rsidP="00655DDC">
      <w:pPr>
        <w:pStyle w:val="NormalWeb"/>
        <w:spacing w:before="0" w:beforeAutospacing="0" w:after="0" w:afterAutospacing="0"/>
        <w:rPr>
          <w:color w:val="000000"/>
          <w:sz w:val="27"/>
          <w:szCs w:val="27"/>
        </w:rPr>
      </w:pPr>
    </w:p>
    <w:p w:rsidR="00AE0683" w:rsidRDefault="00AE0683" w:rsidP="00655DDC">
      <w:pPr>
        <w:pStyle w:val="Titre1"/>
        <w:spacing w:before="0" w:beforeAutospacing="0" w:after="0" w:afterAutospacing="0"/>
        <w:rPr>
          <w:color w:val="000000"/>
        </w:rPr>
      </w:pPr>
      <w:r>
        <w:rPr>
          <w:color w:val="000000"/>
        </w:rPr>
        <w:lastRenderedPageBreak/>
        <w:t xml:space="preserve">Un objet "Texte" peut être encadré. Cet encadrement, lorsqu'il y en a un, </w:t>
      </w:r>
      <w:proofErr w:type="spellStart"/>
      <w:r>
        <w:rPr>
          <w:color w:val="000000"/>
        </w:rPr>
        <w:t>peut être</w:t>
      </w:r>
      <w:proofErr w:type="spellEnd"/>
      <w:r>
        <w:rPr>
          <w:color w:val="000000"/>
        </w:rPr>
        <w:t xml:space="preserve"> : Normal, Hachuré, Plein ou Cache.</w:t>
      </w:r>
      <w:r w:rsidR="004D337C">
        <w:rPr>
          <w:color w:val="000000"/>
        </w:rPr>
        <w:t xml:space="preserve"> </w:t>
      </w:r>
      <w:r w:rsidR="004D337C" w:rsidRPr="00FB01B2">
        <w:rPr>
          <w:b w:val="0"/>
          <w:bCs w:val="0"/>
          <w:color w:val="000000"/>
          <w:sz w:val="20"/>
          <w:szCs w:val="20"/>
        </w:rPr>
        <w:t>(</w:t>
      </w:r>
      <w:proofErr w:type="spellStart"/>
      <w:r w:rsidR="004D337C" w:rsidRPr="00FB01B2">
        <w:rPr>
          <w:b w:val="0"/>
          <w:bCs w:val="0"/>
          <w:color w:val="000000"/>
          <w:sz w:val="20"/>
          <w:szCs w:val="20"/>
        </w:rPr>
        <w:t>T</w:t>
      </w:r>
      <w:r w:rsidR="004D337C">
        <w:rPr>
          <w:b w:val="0"/>
          <w:bCs w:val="0"/>
          <w:color w:val="000000"/>
          <w:sz w:val="20"/>
          <w:szCs w:val="20"/>
        </w:rPr>
        <w:t>pc</w:t>
      </w:r>
      <w:proofErr w:type="spellEnd"/>
      <w:r w:rsidR="004D337C">
        <w:rPr>
          <w:b w:val="0"/>
          <w:bCs w:val="0"/>
          <w:color w:val="000000"/>
          <w:sz w:val="20"/>
          <w:szCs w:val="20"/>
        </w:rPr>
        <w:t xml:space="preserve"> 0071</w:t>
      </w:r>
      <w:r w:rsidR="004D337C" w:rsidRPr="00FB01B2">
        <w:rPr>
          <w:b w:val="0"/>
          <w:bCs w:val="0"/>
          <w:color w:val="000000"/>
          <w:sz w:val="20"/>
          <w:szCs w:val="20"/>
        </w:rPr>
        <w:t>)</w:t>
      </w:r>
    </w:p>
    <w:p w:rsidR="00AE0683" w:rsidRDefault="00AE0683" w:rsidP="00655DDC">
      <w:pPr>
        <w:pStyle w:val="NormalWeb"/>
        <w:spacing w:before="0" w:beforeAutospacing="0" w:after="0" w:afterAutospacing="0"/>
        <w:rPr>
          <w:color w:val="000000"/>
          <w:sz w:val="27"/>
          <w:szCs w:val="27"/>
        </w:rPr>
      </w:pPr>
      <w:r>
        <w:rPr>
          <w:color w:val="000000"/>
          <w:sz w:val="27"/>
          <w:szCs w:val="27"/>
        </w:rPr>
        <w:t>La valeur par défaut est </w:t>
      </w:r>
      <w:r>
        <w:rPr>
          <w:b/>
          <w:bCs/>
          <w:color w:val="000000"/>
          <w:sz w:val="27"/>
          <w:szCs w:val="27"/>
        </w:rPr>
        <w:t>Normal</w:t>
      </w:r>
      <w:r>
        <w:rPr>
          <w:color w:val="000000"/>
          <w:sz w:val="27"/>
          <w:szCs w:val="27"/>
        </w:rPr>
        <w:t>. La valeur </w:t>
      </w:r>
      <w:r>
        <w:rPr>
          <w:b/>
          <w:bCs/>
          <w:color w:val="000000"/>
          <w:sz w:val="27"/>
          <w:szCs w:val="27"/>
        </w:rPr>
        <w:t>Cache</w:t>
      </w:r>
      <w:r>
        <w:rPr>
          <w:color w:val="000000"/>
          <w:sz w:val="27"/>
          <w:szCs w:val="27"/>
        </w:rPr>
        <w:t> permet de cacher complètement l'objet "Texte" qui pourra réapparaître en </w:t>
      </w:r>
      <w:r>
        <w:rPr>
          <w:b/>
          <w:bCs/>
          <w:color w:val="000000"/>
          <w:sz w:val="27"/>
          <w:szCs w:val="27"/>
        </w:rPr>
        <w:t>mode travail</w:t>
      </w:r>
      <w:r>
        <w:rPr>
          <w:color w:val="000000"/>
          <w:sz w:val="27"/>
          <w:szCs w:val="27"/>
        </w:rPr>
        <w:t> à l'aide des </w:t>
      </w:r>
      <w:hyperlink r:id="rId410" w:history="1">
        <w:r>
          <w:rPr>
            <w:rStyle w:val="Lienhypertexte"/>
            <w:sz w:val="27"/>
            <w:szCs w:val="27"/>
          </w:rPr>
          <w:t>boutons de modification de l'encadrement</w:t>
        </w:r>
      </w:hyperlink>
      <w:r>
        <w:rPr>
          <w:color w:val="000000"/>
          <w:sz w:val="27"/>
          <w:szCs w:val="27"/>
        </w:rPr>
        <w:t>.</w:t>
      </w:r>
    </w:p>
    <w:p w:rsidR="00AE0683" w:rsidRDefault="00981C8A" w:rsidP="00655DDC">
      <w:pPr>
        <w:pStyle w:val="NormalWeb"/>
        <w:spacing w:before="0" w:beforeAutospacing="0" w:after="0" w:afterAutospacing="0"/>
        <w:rPr>
          <w:rStyle w:val="Lienhypertexte"/>
          <w:sz w:val="27"/>
          <w:szCs w:val="27"/>
        </w:rPr>
      </w:pPr>
      <w:hyperlink r:id="rId411" w:history="1">
        <w:r w:rsidR="00AE0683">
          <w:rPr>
            <w:rStyle w:val="Lienhypertexte"/>
            <w:sz w:val="27"/>
            <w:szCs w:val="27"/>
          </w:rPr>
          <w:t>Retour au sommaire</w:t>
        </w:r>
      </w:hyperlink>
    </w:p>
    <w:p w:rsidR="00536297" w:rsidRDefault="00536297" w:rsidP="00655DDC">
      <w:pPr>
        <w:pStyle w:val="NormalWeb"/>
        <w:spacing w:before="0" w:beforeAutospacing="0" w:after="0" w:afterAutospacing="0"/>
        <w:rPr>
          <w:color w:val="000000"/>
          <w:sz w:val="27"/>
          <w:szCs w:val="27"/>
        </w:rPr>
      </w:pPr>
    </w:p>
    <w:p w:rsidR="00AE0683" w:rsidRDefault="00AE0683" w:rsidP="00655DDC">
      <w:pPr>
        <w:pStyle w:val="Titre1"/>
        <w:spacing w:before="0" w:beforeAutospacing="0" w:after="0" w:afterAutospacing="0"/>
        <w:rPr>
          <w:color w:val="000000"/>
        </w:rPr>
      </w:pPr>
      <w:r>
        <w:rPr>
          <w:color w:val="000000"/>
        </w:rPr>
        <w:t>Cette propriété règle les paramètres d'alignement du texte. L'alignement peut être, à Gauche, à Droite ou Centré. Cependant ces valeurs ne sont significatives que pour des textes occupant plusieurs lignes.</w:t>
      </w:r>
      <w:r w:rsidR="004D337C">
        <w:rPr>
          <w:color w:val="000000"/>
        </w:rPr>
        <w:t xml:space="preserve"> </w:t>
      </w:r>
      <w:r w:rsidR="004D337C" w:rsidRPr="00FB01B2">
        <w:rPr>
          <w:b w:val="0"/>
          <w:bCs w:val="0"/>
          <w:color w:val="000000"/>
          <w:sz w:val="20"/>
          <w:szCs w:val="20"/>
        </w:rPr>
        <w:t>(</w:t>
      </w:r>
      <w:proofErr w:type="spellStart"/>
      <w:r w:rsidR="004D337C" w:rsidRPr="00FB01B2">
        <w:rPr>
          <w:b w:val="0"/>
          <w:bCs w:val="0"/>
          <w:color w:val="000000"/>
          <w:sz w:val="20"/>
          <w:szCs w:val="20"/>
        </w:rPr>
        <w:t>T</w:t>
      </w:r>
      <w:r w:rsidR="004D337C">
        <w:rPr>
          <w:b w:val="0"/>
          <w:bCs w:val="0"/>
          <w:color w:val="000000"/>
          <w:sz w:val="20"/>
          <w:szCs w:val="20"/>
        </w:rPr>
        <w:t>pc</w:t>
      </w:r>
      <w:proofErr w:type="spellEnd"/>
      <w:r w:rsidR="004D337C">
        <w:rPr>
          <w:b w:val="0"/>
          <w:bCs w:val="0"/>
          <w:color w:val="000000"/>
          <w:sz w:val="20"/>
          <w:szCs w:val="20"/>
        </w:rPr>
        <w:t xml:space="preserve"> 0072</w:t>
      </w:r>
      <w:r w:rsidR="004D337C" w:rsidRPr="00FB01B2">
        <w:rPr>
          <w:b w:val="0"/>
          <w:bCs w:val="0"/>
          <w:color w:val="000000"/>
          <w:sz w:val="20"/>
          <w:szCs w:val="20"/>
        </w:rPr>
        <w:t>)</w:t>
      </w:r>
    </w:p>
    <w:p w:rsidR="00AE0683" w:rsidRDefault="00981C8A" w:rsidP="00655DDC">
      <w:pPr>
        <w:pStyle w:val="NormalWeb"/>
        <w:spacing w:before="0" w:beforeAutospacing="0" w:after="0" w:afterAutospacing="0"/>
        <w:rPr>
          <w:rStyle w:val="Lienhypertexte"/>
          <w:sz w:val="27"/>
          <w:szCs w:val="27"/>
        </w:rPr>
      </w:pPr>
      <w:hyperlink r:id="rId412" w:history="1">
        <w:r w:rsidR="00AE0683">
          <w:rPr>
            <w:rStyle w:val="Lienhypertexte"/>
            <w:sz w:val="27"/>
            <w:szCs w:val="27"/>
          </w:rPr>
          <w:t>Retour au sommaire</w:t>
        </w:r>
      </w:hyperlink>
    </w:p>
    <w:p w:rsidR="00536297" w:rsidRDefault="00536297" w:rsidP="00655DDC">
      <w:pPr>
        <w:pStyle w:val="NormalWeb"/>
        <w:spacing w:before="0" w:beforeAutospacing="0" w:after="0" w:afterAutospacing="0"/>
        <w:rPr>
          <w:color w:val="000000"/>
          <w:sz w:val="27"/>
          <w:szCs w:val="27"/>
        </w:rPr>
      </w:pPr>
    </w:p>
    <w:p w:rsidR="00AE0683" w:rsidRDefault="00AE0683" w:rsidP="00655DDC">
      <w:pPr>
        <w:pStyle w:val="Titre1"/>
        <w:spacing w:before="0" w:beforeAutospacing="0" w:after="0" w:afterAutospacing="0"/>
        <w:rPr>
          <w:color w:val="000000"/>
        </w:rPr>
      </w:pPr>
      <w:r>
        <w:rPr>
          <w:color w:val="000000"/>
        </w:rPr>
        <w:t xml:space="preserve">Il existe quelques types d'objets "Textes" spéciaux qui permettent d'afficher sur la page des informations </w:t>
      </w:r>
      <w:r w:rsidR="00536297" w:rsidRPr="00536297">
        <w:rPr>
          <w:color w:val="000000"/>
        </w:rPr>
        <w:t>particulières</w:t>
      </w:r>
      <w:r>
        <w:rPr>
          <w:color w:val="000000"/>
        </w:rPr>
        <w:t xml:space="preserve"> :</w:t>
      </w:r>
      <w:r w:rsidR="004D337C">
        <w:rPr>
          <w:color w:val="000000"/>
        </w:rPr>
        <w:t xml:space="preserve"> </w:t>
      </w:r>
      <w:r w:rsidR="004D337C" w:rsidRPr="00FB01B2">
        <w:rPr>
          <w:b w:val="0"/>
          <w:bCs w:val="0"/>
          <w:color w:val="000000"/>
          <w:sz w:val="20"/>
          <w:szCs w:val="20"/>
        </w:rPr>
        <w:t>(</w:t>
      </w:r>
      <w:proofErr w:type="spellStart"/>
      <w:r w:rsidR="004D337C" w:rsidRPr="00FB01B2">
        <w:rPr>
          <w:b w:val="0"/>
          <w:bCs w:val="0"/>
          <w:color w:val="000000"/>
          <w:sz w:val="20"/>
          <w:szCs w:val="20"/>
        </w:rPr>
        <w:t>T</w:t>
      </w:r>
      <w:r w:rsidR="004D337C">
        <w:rPr>
          <w:b w:val="0"/>
          <w:bCs w:val="0"/>
          <w:color w:val="000000"/>
          <w:sz w:val="20"/>
          <w:szCs w:val="20"/>
        </w:rPr>
        <w:t>pc</w:t>
      </w:r>
      <w:proofErr w:type="spellEnd"/>
      <w:r w:rsidR="004D337C">
        <w:rPr>
          <w:b w:val="0"/>
          <w:bCs w:val="0"/>
          <w:color w:val="000000"/>
          <w:sz w:val="20"/>
          <w:szCs w:val="20"/>
        </w:rPr>
        <w:t xml:space="preserve"> 0073</w:t>
      </w:r>
      <w:r w:rsidR="004D337C" w:rsidRPr="00FB01B2">
        <w:rPr>
          <w:b w:val="0"/>
          <w:bCs w:val="0"/>
          <w:color w:val="000000"/>
          <w:sz w:val="20"/>
          <w:szCs w:val="20"/>
        </w:rPr>
        <w:t>)</w:t>
      </w:r>
    </w:p>
    <w:p w:rsidR="00AE0683" w:rsidRDefault="00AE0683" w:rsidP="00655DDC">
      <w:pPr>
        <w:pStyle w:val="NormalWeb"/>
        <w:spacing w:before="0" w:beforeAutospacing="0" w:after="0" w:afterAutospacing="0"/>
        <w:rPr>
          <w:color w:val="000000"/>
          <w:sz w:val="27"/>
          <w:szCs w:val="27"/>
        </w:rPr>
      </w:pPr>
      <w:r>
        <w:rPr>
          <w:b/>
          <w:bCs/>
          <w:color w:val="000000"/>
          <w:sz w:val="27"/>
          <w:szCs w:val="27"/>
        </w:rPr>
        <w:t>Date longue</w:t>
      </w:r>
      <w:r>
        <w:rPr>
          <w:color w:val="000000"/>
          <w:sz w:val="27"/>
          <w:szCs w:val="27"/>
        </w:rPr>
        <w:t>, </w:t>
      </w:r>
      <w:r>
        <w:rPr>
          <w:b/>
          <w:bCs/>
          <w:color w:val="000000"/>
          <w:sz w:val="27"/>
          <w:szCs w:val="27"/>
        </w:rPr>
        <w:t>Date courte</w:t>
      </w:r>
      <w:r>
        <w:rPr>
          <w:color w:val="000000"/>
          <w:sz w:val="27"/>
          <w:szCs w:val="27"/>
        </w:rPr>
        <w:t> affichent la date selon 2 formats,</w:t>
      </w:r>
    </w:p>
    <w:p w:rsidR="00AE0683" w:rsidRDefault="00AE0683" w:rsidP="00655DDC">
      <w:pPr>
        <w:pStyle w:val="NormalWeb"/>
        <w:spacing w:before="0" w:beforeAutospacing="0" w:after="0" w:afterAutospacing="0"/>
        <w:rPr>
          <w:color w:val="000000"/>
          <w:sz w:val="27"/>
          <w:szCs w:val="27"/>
        </w:rPr>
      </w:pPr>
      <w:r>
        <w:rPr>
          <w:b/>
          <w:bCs/>
          <w:color w:val="000000"/>
          <w:sz w:val="27"/>
          <w:szCs w:val="27"/>
        </w:rPr>
        <w:t>Chronomètre</w:t>
      </w:r>
      <w:r>
        <w:rPr>
          <w:color w:val="000000"/>
          <w:sz w:val="27"/>
          <w:szCs w:val="27"/>
        </w:rPr>
        <w:t> affiche le temps passé en </w:t>
      </w:r>
      <w:r>
        <w:rPr>
          <w:b/>
          <w:bCs/>
          <w:color w:val="000000"/>
          <w:sz w:val="27"/>
          <w:szCs w:val="27"/>
        </w:rPr>
        <w:t>mode travail</w:t>
      </w:r>
      <w:r>
        <w:rPr>
          <w:color w:val="000000"/>
          <w:sz w:val="27"/>
          <w:szCs w:val="27"/>
        </w:rPr>
        <w:t>,</w:t>
      </w:r>
    </w:p>
    <w:p w:rsidR="00AE0683" w:rsidRDefault="00AE0683" w:rsidP="00655DDC">
      <w:pPr>
        <w:pStyle w:val="NormalWeb"/>
        <w:spacing w:before="0" w:beforeAutospacing="0" w:after="0" w:afterAutospacing="0"/>
        <w:rPr>
          <w:color w:val="000000"/>
          <w:sz w:val="27"/>
          <w:szCs w:val="27"/>
        </w:rPr>
      </w:pPr>
      <w:r>
        <w:rPr>
          <w:b/>
          <w:bCs/>
          <w:color w:val="000000"/>
          <w:sz w:val="27"/>
          <w:szCs w:val="27"/>
        </w:rPr>
        <w:t>Nom Fich long</w:t>
      </w:r>
      <w:r>
        <w:rPr>
          <w:color w:val="000000"/>
          <w:sz w:val="27"/>
          <w:szCs w:val="27"/>
        </w:rPr>
        <w:t>, </w:t>
      </w:r>
      <w:r>
        <w:rPr>
          <w:b/>
          <w:bCs/>
          <w:color w:val="000000"/>
          <w:sz w:val="27"/>
          <w:szCs w:val="27"/>
        </w:rPr>
        <w:t>Nom Fich court</w:t>
      </w:r>
      <w:r>
        <w:rPr>
          <w:color w:val="000000"/>
          <w:sz w:val="27"/>
          <w:szCs w:val="27"/>
        </w:rPr>
        <w:t> affichent le nom du fichier d'activité selon 2 formats,</w:t>
      </w:r>
    </w:p>
    <w:p w:rsidR="00AE0683" w:rsidRDefault="00981C8A" w:rsidP="00655DDC">
      <w:pPr>
        <w:pStyle w:val="NormalWeb"/>
        <w:spacing w:before="0" w:beforeAutospacing="0" w:after="0" w:afterAutospacing="0"/>
        <w:rPr>
          <w:rStyle w:val="Lienhypertexte"/>
          <w:sz w:val="27"/>
          <w:szCs w:val="27"/>
        </w:rPr>
      </w:pPr>
      <w:hyperlink r:id="rId413" w:history="1">
        <w:r w:rsidR="00AE0683">
          <w:rPr>
            <w:rStyle w:val="Lienhypertexte"/>
            <w:sz w:val="27"/>
            <w:szCs w:val="27"/>
          </w:rPr>
          <w:t>Retour au sommaire</w:t>
        </w:r>
      </w:hyperlink>
    </w:p>
    <w:p w:rsidR="00536297" w:rsidRDefault="00536297" w:rsidP="00655DDC">
      <w:pPr>
        <w:pStyle w:val="NormalWeb"/>
        <w:spacing w:before="0" w:beforeAutospacing="0" w:after="0" w:afterAutospacing="0"/>
        <w:rPr>
          <w:color w:val="000000"/>
          <w:sz w:val="27"/>
          <w:szCs w:val="27"/>
        </w:rPr>
      </w:pPr>
    </w:p>
    <w:p w:rsidR="00AE0683" w:rsidRDefault="00AE0683" w:rsidP="00655DDC">
      <w:pPr>
        <w:pStyle w:val="Titre1"/>
        <w:spacing w:before="0" w:beforeAutospacing="0" w:after="0" w:afterAutospacing="0"/>
        <w:rPr>
          <w:color w:val="000000"/>
        </w:rPr>
      </w:pPr>
      <w:r>
        <w:rPr>
          <w:color w:val="000000"/>
        </w:rPr>
        <w:t xml:space="preserve">Fenêtre permettant d'entrer le texte lui-même. En double-cliquant sur cette fenêtre il est possible d'obtenir une autre fenêtre d'entrée plus grande. Pour créer un texte sur plusieurs lignes </w:t>
      </w:r>
      <w:r w:rsidRPr="00536297">
        <w:rPr>
          <w:color w:val="000000"/>
        </w:rPr>
        <w:t>celle</w:t>
      </w:r>
      <w:r w:rsidR="00536297" w:rsidRPr="00536297">
        <w:rPr>
          <w:color w:val="000000"/>
        </w:rPr>
        <w:t>s</w:t>
      </w:r>
      <w:r>
        <w:rPr>
          <w:color w:val="000000"/>
        </w:rPr>
        <w:t>-ci doivent être séparées par des "retour-chariot" (la touche Entrée).</w:t>
      </w:r>
      <w:r w:rsidR="004D337C">
        <w:rPr>
          <w:color w:val="000000"/>
        </w:rPr>
        <w:t xml:space="preserve"> </w:t>
      </w:r>
      <w:r w:rsidR="004D337C" w:rsidRPr="00FB01B2">
        <w:rPr>
          <w:b w:val="0"/>
          <w:bCs w:val="0"/>
          <w:color w:val="000000"/>
          <w:sz w:val="20"/>
          <w:szCs w:val="20"/>
        </w:rPr>
        <w:t>(</w:t>
      </w:r>
      <w:proofErr w:type="spellStart"/>
      <w:r w:rsidR="004D337C" w:rsidRPr="00FB01B2">
        <w:rPr>
          <w:b w:val="0"/>
          <w:bCs w:val="0"/>
          <w:color w:val="000000"/>
          <w:sz w:val="20"/>
          <w:szCs w:val="20"/>
        </w:rPr>
        <w:t>T</w:t>
      </w:r>
      <w:r w:rsidR="004D337C">
        <w:rPr>
          <w:b w:val="0"/>
          <w:bCs w:val="0"/>
          <w:color w:val="000000"/>
          <w:sz w:val="20"/>
          <w:szCs w:val="20"/>
        </w:rPr>
        <w:t>pc</w:t>
      </w:r>
      <w:proofErr w:type="spellEnd"/>
      <w:r w:rsidR="004D337C">
        <w:rPr>
          <w:b w:val="0"/>
          <w:bCs w:val="0"/>
          <w:color w:val="000000"/>
          <w:sz w:val="20"/>
          <w:szCs w:val="20"/>
        </w:rPr>
        <w:t xml:space="preserve"> 0074</w:t>
      </w:r>
      <w:r w:rsidR="004D337C" w:rsidRPr="00FB01B2">
        <w:rPr>
          <w:b w:val="0"/>
          <w:bCs w:val="0"/>
          <w:color w:val="000000"/>
          <w:sz w:val="20"/>
          <w:szCs w:val="20"/>
        </w:rPr>
        <w:t>)</w:t>
      </w:r>
    </w:p>
    <w:p w:rsidR="00AE0683" w:rsidRDefault="00981C8A" w:rsidP="00655DDC">
      <w:pPr>
        <w:pStyle w:val="NormalWeb"/>
        <w:spacing w:before="0" w:beforeAutospacing="0" w:after="0" w:afterAutospacing="0"/>
        <w:rPr>
          <w:rStyle w:val="Lienhypertexte"/>
          <w:sz w:val="27"/>
          <w:szCs w:val="27"/>
        </w:rPr>
      </w:pPr>
      <w:hyperlink r:id="rId414" w:history="1">
        <w:r w:rsidR="00AE0683">
          <w:rPr>
            <w:rStyle w:val="Lienhypertexte"/>
            <w:sz w:val="27"/>
            <w:szCs w:val="27"/>
          </w:rPr>
          <w:t>Retour au sommaire</w:t>
        </w:r>
      </w:hyperlink>
    </w:p>
    <w:p w:rsidR="00536297" w:rsidRDefault="00536297" w:rsidP="00655DDC">
      <w:pPr>
        <w:pStyle w:val="NormalWeb"/>
        <w:spacing w:before="0" w:beforeAutospacing="0" w:after="0" w:afterAutospacing="0"/>
        <w:rPr>
          <w:color w:val="000000"/>
          <w:sz w:val="27"/>
          <w:szCs w:val="27"/>
        </w:rPr>
      </w:pPr>
    </w:p>
    <w:p w:rsidR="00AE0683" w:rsidRDefault="00AE0683" w:rsidP="00655DDC">
      <w:pPr>
        <w:pStyle w:val="Titre1"/>
        <w:spacing w:before="0" w:beforeAutospacing="0" w:after="0" w:afterAutospacing="0"/>
        <w:rPr>
          <w:color w:val="000000"/>
        </w:rPr>
      </w:pPr>
      <w:r>
        <w:rPr>
          <w:color w:val="000000"/>
        </w:rPr>
        <w:t>Boutons empilés sous une image</w:t>
      </w:r>
      <w:r w:rsidR="004D337C">
        <w:rPr>
          <w:color w:val="000000"/>
        </w:rPr>
        <w:t xml:space="preserve"> </w:t>
      </w:r>
      <w:r w:rsidR="004D337C" w:rsidRPr="00FB01B2">
        <w:rPr>
          <w:b w:val="0"/>
          <w:bCs w:val="0"/>
          <w:color w:val="000000"/>
          <w:sz w:val="20"/>
          <w:szCs w:val="20"/>
        </w:rPr>
        <w:t>(</w:t>
      </w:r>
      <w:proofErr w:type="spellStart"/>
      <w:r w:rsidR="004D337C" w:rsidRPr="00FB01B2">
        <w:rPr>
          <w:b w:val="0"/>
          <w:bCs w:val="0"/>
          <w:color w:val="000000"/>
          <w:sz w:val="20"/>
          <w:szCs w:val="20"/>
        </w:rPr>
        <w:t>T</w:t>
      </w:r>
      <w:r w:rsidR="004D337C">
        <w:rPr>
          <w:b w:val="0"/>
          <w:bCs w:val="0"/>
          <w:color w:val="000000"/>
          <w:sz w:val="20"/>
          <w:szCs w:val="20"/>
        </w:rPr>
        <w:t>pc</w:t>
      </w:r>
      <w:proofErr w:type="spellEnd"/>
      <w:r w:rsidR="004D337C">
        <w:rPr>
          <w:b w:val="0"/>
          <w:bCs w:val="0"/>
          <w:color w:val="000000"/>
          <w:sz w:val="20"/>
          <w:szCs w:val="20"/>
        </w:rPr>
        <w:t xml:space="preserve"> 0075</w:t>
      </w:r>
      <w:r w:rsidR="004D337C" w:rsidRPr="00FB01B2">
        <w:rPr>
          <w:b w:val="0"/>
          <w:bCs w:val="0"/>
          <w:color w:val="000000"/>
          <w:sz w:val="20"/>
          <w:szCs w:val="20"/>
        </w:rPr>
        <w:t>)</w:t>
      </w:r>
    </w:p>
    <w:p w:rsidR="00AE0683" w:rsidRDefault="00981C8A" w:rsidP="00655DDC">
      <w:pPr>
        <w:spacing w:after="0" w:line="240" w:lineRule="auto"/>
      </w:pPr>
      <w:r>
        <w:pict>
          <v:rect id="_x0000_i1113" style="width:523.3pt;height:1.5pt" o:hrstd="t" o:hrnoshade="t" o:hr="t" fillcolor="black" stroked="f"/>
        </w:pict>
      </w:r>
    </w:p>
    <w:p w:rsidR="00AE0683" w:rsidRDefault="00AE0683" w:rsidP="00655DDC">
      <w:pPr>
        <w:pStyle w:val="NormalWeb"/>
        <w:spacing w:before="0" w:beforeAutospacing="0" w:after="0" w:afterAutospacing="0"/>
        <w:rPr>
          <w:color w:val="000000"/>
          <w:sz w:val="27"/>
          <w:szCs w:val="27"/>
        </w:rPr>
      </w:pPr>
      <w:r>
        <w:rPr>
          <w:color w:val="000000"/>
          <w:sz w:val="27"/>
          <w:szCs w:val="27"/>
        </w:rPr>
        <w:t xml:space="preserve">Il est possible d'empiler des boutons sous un objet "Image" et ainsi déclencher une action particulière. Mais ici contrairement à la règle d'empilement ordinaire la dimension et la position </w:t>
      </w:r>
      <w:r>
        <w:rPr>
          <w:color w:val="000000"/>
          <w:sz w:val="27"/>
          <w:szCs w:val="27"/>
        </w:rPr>
        <w:lastRenderedPageBreak/>
        <w:t>des boutons empilés sous l'image définiront une zone "sensible" sur laquelle il faudra cliquer. Il est ainsi possible de définir sur la même image plusieurs zones déclenchant chacune des effets différents.</w:t>
      </w:r>
    </w:p>
    <w:p w:rsidR="00AE0683" w:rsidRDefault="00AE0683" w:rsidP="00655DDC">
      <w:pPr>
        <w:pStyle w:val="NormalWeb"/>
        <w:spacing w:before="0" w:beforeAutospacing="0" w:after="0" w:afterAutospacing="0"/>
        <w:rPr>
          <w:color w:val="000000"/>
          <w:sz w:val="27"/>
          <w:szCs w:val="27"/>
        </w:rPr>
      </w:pPr>
      <w:r>
        <w:rPr>
          <w:color w:val="000000"/>
          <w:sz w:val="27"/>
          <w:szCs w:val="27"/>
        </w:rPr>
        <w:t>Exemple : Sous l'image sont cachés 3 boutons d'écriture dynamique [ECRDYNL] associés à 3 objets "Textes" différents.</w:t>
      </w:r>
    </w:p>
    <w:p w:rsidR="00AE0683" w:rsidRDefault="00981C8A" w:rsidP="00655DDC">
      <w:pPr>
        <w:pStyle w:val="NormalWeb"/>
        <w:spacing w:before="0" w:beforeAutospacing="0" w:after="0" w:afterAutospacing="0"/>
        <w:rPr>
          <w:rStyle w:val="Lienhypertexte"/>
          <w:sz w:val="27"/>
          <w:szCs w:val="27"/>
        </w:rPr>
      </w:pPr>
      <w:hyperlink r:id="rId415" w:history="1">
        <w:r w:rsidR="00AE0683">
          <w:rPr>
            <w:rStyle w:val="Lienhypertexte"/>
            <w:sz w:val="27"/>
            <w:szCs w:val="27"/>
          </w:rPr>
          <w:t>Retour au sommaire</w:t>
        </w:r>
      </w:hyperlink>
    </w:p>
    <w:p w:rsidR="00536297" w:rsidRDefault="00536297" w:rsidP="00655DDC">
      <w:pPr>
        <w:pStyle w:val="NormalWeb"/>
        <w:spacing w:before="0" w:beforeAutospacing="0" w:after="0" w:afterAutospacing="0"/>
        <w:rPr>
          <w:color w:val="000000"/>
          <w:sz w:val="27"/>
          <w:szCs w:val="27"/>
        </w:rPr>
      </w:pPr>
    </w:p>
    <w:p w:rsidR="008F7ECF" w:rsidRDefault="008F7ECF" w:rsidP="00655DDC">
      <w:pPr>
        <w:pStyle w:val="Titre1"/>
        <w:spacing w:before="0" w:beforeAutospacing="0" w:after="0" w:afterAutospacing="0"/>
        <w:rPr>
          <w:color w:val="000000"/>
        </w:rPr>
      </w:pPr>
      <w:r>
        <w:rPr>
          <w:color w:val="000000"/>
        </w:rPr>
        <w:t>Les Images</w:t>
      </w:r>
      <w:r w:rsidR="00FD0B68">
        <w:rPr>
          <w:color w:val="000000"/>
        </w:rPr>
        <w:t xml:space="preserve"> </w:t>
      </w:r>
      <w:r w:rsidR="00FD0B68" w:rsidRPr="00FB01B2">
        <w:rPr>
          <w:b w:val="0"/>
          <w:bCs w:val="0"/>
          <w:color w:val="000000"/>
          <w:sz w:val="20"/>
          <w:szCs w:val="20"/>
        </w:rPr>
        <w:t>(</w:t>
      </w:r>
      <w:proofErr w:type="spellStart"/>
      <w:r w:rsidR="00FD0B68" w:rsidRPr="00FB01B2">
        <w:rPr>
          <w:b w:val="0"/>
          <w:bCs w:val="0"/>
          <w:color w:val="000000"/>
          <w:sz w:val="20"/>
          <w:szCs w:val="20"/>
        </w:rPr>
        <w:t>T</w:t>
      </w:r>
      <w:r w:rsidR="00FD0B68">
        <w:rPr>
          <w:b w:val="0"/>
          <w:bCs w:val="0"/>
          <w:color w:val="000000"/>
          <w:sz w:val="20"/>
          <w:szCs w:val="20"/>
        </w:rPr>
        <w:t>pc</w:t>
      </w:r>
      <w:proofErr w:type="spellEnd"/>
      <w:r w:rsidR="00FD0B68">
        <w:rPr>
          <w:b w:val="0"/>
          <w:bCs w:val="0"/>
          <w:color w:val="000000"/>
          <w:sz w:val="20"/>
          <w:szCs w:val="20"/>
        </w:rPr>
        <w:t xml:space="preserve"> 0076</w:t>
      </w:r>
      <w:r w:rsidR="00FD0B68" w:rsidRPr="00FB01B2">
        <w:rPr>
          <w:b w:val="0"/>
          <w:bCs w:val="0"/>
          <w:color w:val="000000"/>
          <w:sz w:val="20"/>
          <w:szCs w:val="20"/>
        </w:rPr>
        <w:t>)</w:t>
      </w:r>
    </w:p>
    <w:p w:rsidR="008F7ECF" w:rsidRDefault="00981C8A" w:rsidP="00655DDC">
      <w:pPr>
        <w:spacing w:after="0" w:line="240" w:lineRule="auto"/>
      </w:pPr>
      <w:r>
        <w:pict>
          <v:rect id="_x0000_i1114" style="width:523.3pt;height:1.5pt" o:hrstd="t" o:hrnoshade="t" o:hr="t" fillcolor="black" stroked="f"/>
        </w:pict>
      </w:r>
    </w:p>
    <w:p w:rsidR="008F7ECF" w:rsidRDefault="008F7ECF" w:rsidP="00655DDC">
      <w:pPr>
        <w:pStyle w:val="NormalWeb"/>
        <w:spacing w:before="0" w:beforeAutospacing="0" w:after="0" w:afterAutospacing="0"/>
        <w:rPr>
          <w:color w:val="000000"/>
          <w:sz w:val="27"/>
          <w:szCs w:val="27"/>
        </w:rPr>
      </w:pPr>
      <w:r>
        <w:rPr>
          <w:color w:val="000000"/>
          <w:sz w:val="27"/>
          <w:szCs w:val="27"/>
        </w:rPr>
        <w:t>3 formats d'images peuvent être utilisés :</w:t>
      </w:r>
    </w:p>
    <w:p w:rsidR="008F7ECF" w:rsidRDefault="008F7ECF" w:rsidP="00655DDC">
      <w:pPr>
        <w:pStyle w:val="NormalWeb"/>
        <w:spacing w:before="0" w:beforeAutospacing="0" w:after="0" w:afterAutospacing="0"/>
        <w:rPr>
          <w:color w:val="000000"/>
          <w:sz w:val="27"/>
          <w:szCs w:val="27"/>
        </w:rPr>
      </w:pPr>
      <w:r>
        <w:rPr>
          <w:b/>
          <w:bCs/>
          <w:color w:val="000000"/>
          <w:sz w:val="27"/>
          <w:szCs w:val="27"/>
        </w:rPr>
        <w:t>BMP</w:t>
      </w:r>
      <w:r>
        <w:rPr>
          <w:color w:val="000000"/>
          <w:sz w:val="27"/>
          <w:szCs w:val="27"/>
        </w:rPr>
        <w:t>, </w:t>
      </w:r>
      <w:r>
        <w:rPr>
          <w:b/>
          <w:bCs/>
          <w:color w:val="000000"/>
          <w:sz w:val="27"/>
          <w:szCs w:val="27"/>
        </w:rPr>
        <w:t>PCX</w:t>
      </w:r>
      <w:r>
        <w:rPr>
          <w:color w:val="000000"/>
          <w:sz w:val="27"/>
          <w:szCs w:val="27"/>
        </w:rPr>
        <w:t> et </w:t>
      </w:r>
      <w:r>
        <w:rPr>
          <w:b/>
          <w:bCs/>
          <w:color w:val="000000"/>
          <w:sz w:val="27"/>
          <w:szCs w:val="27"/>
        </w:rPr>
        <w:t>JPG</w:t>
      </w:r>
    </w:p>
    <w:p w:rsidR="008F7ECF" w:rsidRDefault="008F7ECF" w:rsidP="00655DDC">
      <w:pPr>
        <w:pStyle w:val="NormalWeb"/>
        <w:spacing w:before="0" w:beforeAutospacing="0" w:after="0" w:afterAutospacing="0"/>
        <w:rPr>
          <w:color w:val="000000"/>
          <w:sz w:val="27"/>
          <w:szCs w:val="27"/>
        </w:rPr>
      </w:pPr>
      <w:r>
        <w:rPr>
          <w:color w:val="000000"/>
          <w:sz w:val="27"/>
          <w:szCs w:val="27"/>
        </w:rPr>
        <w:t>Pour pouvoir être utilisées lors de la création d'une activité ces images doivent se trouver :</w:t>
      </w:r>
    </w:p>
    <w:p w:rsidR="008F7ECF" w:rsidRPr="00536297" w:rsidRDefault="008F7ECF" w:rsidP="00655DDC">
      <w:pPr>
        <w:numPr>
          <w:ilvl w:val="0"/>
          <w:numId w:val="24"/>
        </w:numPr>
        <w:spacing w:after="0" w:line="240" w:lineRule="auto"/>
        <w:ind w:left="0"/>
        <w:rPr>
          <w:rFonts w:ascii="Times New Roman" w:hAnsi="Times New Roman" w:cs="Times New Roman"/>
          <w:color w:val="000000"/>
          <w:sz w:val="27"/>
          <w:szCs w:val="27"/>
        </w:rPr>
      </w:pPr>
      <w:proofErr w:type="gramStart"/>
      <w:r w:rsidRPr="00536297">
        <w:rPr>
          <w:rFonts w:ascii="Times New Roman" w:hAnsi="Times New Roman" w:cs="Times New Roman"/>
          <w:color w:val="000000"/>
          <w:sz w:val="27"/>
          <w:szCs w:val="27"/>
        </w:rPr>
        <w:t>dans</w:t>
      </w:r>
      <w:proofErr w:type="gramEnd"/>
      <w:r w:rsidRPr="00536297">
        <w:rPr>
          <w:rFonts w:ascii="Times New Roman" w:hAnsi="Times New Roman" w:cs="Times New Roman"/>
          <w:color w:val="000000"/>
          <w:sz w:val="27"/>
          <w:szCs w:val="27"/>
        </w:rPr>
        <w:t xml:space="preserve"> le répertoire de l'activité,</w:t>
      </w:r>
    </w:p>
    <w:p w:rsidR="008F7ECF" w:rsidRPr="00536297" w:rsidRDefault="008F7ECF" w:rsidP="00655DDC">
      <w:pPr>
        <w:numPr>
          <w:ilvl w:val="0"/>
          <w:numId w:val="24"/>
        </w:numPr>
        <w:spacing w:after="0" w:line="240" w:lineRule="auto"/>
        <w:ind w:left="0"/>
        <w:rPr>
          <w:rFonts w:ascii="Times New Roman" w:hAnsi="Times New Roman" w:cs="Times New Roman"/>
          <w:color w:val="000000"/>
          <w:sz w:val="27"/>
          <w:szCs w:val="27"/>
        </w:rPr>
      </w:pPr>
      <w:proofErr w:type="gramStart"/>
      <w:r w:rsidRPr="00536297">
        <w:rPr>
          <w:rFonts w:ascii="Times New Roman" w:hAnsi="Times New Roman" w:cs="Times New Roman"/>
          <w:color w:val="000000"/>
          <w:sz w:val="27"/>
          <w:szCs w:val="27"/>
        </w:rPr>
        <w:t>soit</w:t>
      </w:r>
      <w:proofErr w:type="gramEnd"/>
      <w:r w:rsidRPr="00536297">
        <w:rPr>
          <w:rFonts w:ascii="Times New Roman" w:hAnsi="Times New Roman" w:cs="Times New Roman"/>
          <w:color w:val="000000"/>
          <w:sz w:val="27"/>
          <w:szCs w:val="27"/>
        </w:rPr>
        <w:t xml:space="preserve"> dans la </w:t>
      </w:r>
      <w:proofErr w:type="spellStart"/>
      <w:r w:rsidRPr="00536297">
        <w:rPr>
          <w:rFonts w:ascii="Times New Roman" w:hAnsi="Times New Roman" w:cs="Times New Roman"/>
          <w:color w:val="000000"/>
          <w:sz w:val="27"/>
          <w:szCs w:val="27"/>
        </w:rPr>
        <w:t>bilbiothèque</w:t>
      </w:r>
      <w:proofErr w:type="spellEnd"/>
      <w:r w:rsidRPr="00536297">
        <w:rPr>
          <w:rFonts w:ascii="Times New Roman" w:hAnsi="Times New Roman" w:cs="Times New Roman"/>
          <w:color w:val="000000"/>
          <w:sz w:val="27"/>
          <w:szCs w:val="27"/>
        </w:rPr>
        <w:t xml:space="preserve"> d'images de </w:t>
      </w:r>
      <w:proofErr w:type="spellStart"/>
      <w:r w:rsidRPr="00536297">
        <w:rPr>
          <w:rFonts w:ascii="Times New Roman" w:hAnsi="Times New Roman" w:cs="Times New Roman"/>
          <w:color w:val="000000"/>
          <w:sz w:val="27"/>
          <w:szCs w:val="27"/>
        </w:rPr>
        <w:t>Génex</w:t>
      </w:r>
      <w:proofErr w:type="spellEnd"/>
      <w:r w:rsidRPr="00536297">
        <w:rPr>
          <w:rFonts w:ascii="Times New Roman" w:hAnsi="Times New Roman" w:cs="Times New Roman"/>
          <w:color w:val="000000"/>
          <w:sz w:val="27"/>
          <w:szCs w:val="27"/>
        </w:rPr>
        <w:t xml:space="preserve"> (le répertoire "</w:t>
      </w:r>
      <w:r w:rsidRPr="00536297">
        <w:rPr>
          <w:rFonts w:ascii="Times New Roman" w:hAnsi="Times New Roman" w:cs="Times New Roman"/>
          <w:b/>
          <w:bCs/>
          <w:color w:val="000000"/>
          <w:sz w:val="27"/>
          <w:szCs w:val="27"/>
        </w:rPr>
        <w:t>\Images</w:t>
      </w:r>
      <w:r w:rsidRPr="00536297">
        <w:rPr>
          <w:rFonts w:ascii="Times New Roman" w:hAnsi="Times New Roman" w:cs="Times New Roman"/>
          <w:color w:val="000000"/>
          <w:sz w:val="27"/>
          <w:szCs w:val="27"/>
        </w:rPr>
        <w:t>" et ses sous-répertoires). La commande [</w:t>
      </w:r>
      <w:r w:rsidRPr="00536297">
        <w:rPr>
          <w:rStyle w:val="lev"/>
          <w:rFonts w:ascii="Times New Roman" w:hAnsi="Times New Roman" w:cs="Times New Roman"/>
          <w:color w:val="000000"/>
          <w:sz w:val="27"/>
          <w:szCs w:val="27"/>
        </w:rPr>
        <w:t>Fichiers/Importer des images</w:t>
      </w:r>
      <w:r w:rsidRPr="00536297">
        <w:rPr>
          <w:rFonts w:ascii="Times New Roman" w:hAnsi="Times New Roman" w:cs="Times New Roman"/>
          <w:color w:val="000000"/>
          <w:sz w:val="27"/>
          <w:szCs w:val="27"/>
        </w:rPr>
        <w:t>] permet d'importer vos images dans cette bibliothèque.</w:t>
      </w:r>
    </w:p>
    <w:p w:rsidR="008F7ECF" w:rsidRDefault="008F7ECF" w:rsidP="00655DDC">
      <w:pPr>
        <w:pStyle w:val="NormalWeb"/>
        <w:spacing w:before="0" w:beforeAutospacing="0" w:after="0" w:afterAutospacing="0"/>
        <w:rPr>
          <w:color w:val="000000"/>
          <w:sz w:val="27"/>
          <w:szCs w:val="27"/>
        </w:rPr>
      </w:pPr>
      <w:r>
        <w:rPr>
          <w:color w:val="000000"/>
          <w:sz w:val="27"/>
          <w:szCs w:val="27"/>
        </w:rPr>
        <w:t>Les images peuvent être redimensionnées comme les autres objets en déplaçant un des bords ou un des coins du rectangle de sélection. Si La touche [</w:t>
      </w:r>
      <w:r>
        <w:rPr>
          <w:b/>
          <w:bCs/>
          <w:color w:val="000000"/>
          <w:sz w:val="27"/>
          <w:szCs w:val="27"/>
        </w:rPr>
        <w:t>CTRL</w:t>
      </w:r>
      <w:r>
        <w:rPr>
          <w:color w:val="000000"/>
          <w:sz w:val="27"/>
          <w:szCs w:val="27"/>
        </w:rPr>
        <w:t>] est enfoncée au moment du lâché ce redimensionnement sera calculé proportionnellement aux dimensions originales de l'image et en fonction de la nouvelle largeur.</w:t>
      </w:r>
    </w:p>
    <w:p w:rsidR="008F7ECF" w:rsidRDefault="008F7ECF" w:rsidP="00655DDC">
      <w:pPr>
        <w:pStyle w:val="NormalWeb"/>
        <w:spacing w:before="0" w:beforeAutospacing="0" w:after="0" w:afterAutospacing="0"/>
        <w:rPr>
          <w:color w:val="000000"/>
          <w:sz w:val="27"/>
          <w:szCs w:val="27"/>
        </w:rPr>
      </w:pPr>
      <w:r>
        <w:rPr>
          <w:color w:val="000000"/>
          <w:sz w:val="27"/>
          <w:szCs w:val="27"/>
        </w:rPr>
        <w:t>Voir également :</w:t>
      </w:r>
    </w:p>
    <w:p w:rsidR="008F7ECF" w:rsidRDefault="00981C8A" w:rsidP="00655DDC">
      <w:pPr>
        <w:pStyle w:val="NormalWeb"/>
        <w:spacing w:before="0" w:beforeAutospacing="0" w:after="0" w:afterAutospacing="0"/>
        <w:rPr>
          <w:color w:val="000000"/>
          <w:sz w:val="27"/>
          <w:szCs w:val="27"/>
        </w:rPr>
      </w:pPr>
      <w:hyperlink r:id="rId416" w:history="1">
        <w:r w:rsidR="008F7ECF">
          <w:rPr>
            <w:rStyle w:val="Lienhypertexte"/>
            <w:sz w:val="27"/>
            <w:szCs w:val="27"/>
          </w:rPr>
          <w:t>Les propriétés des images</w:t>
        </w:r>
      </w:hyperlink>
    </w:p>
    <w:p w:rsidR="008F7ECF" w:rsidRDefault="00981C8A" w:rsidP="00655DDC">
      <w:pPr>
        <w:pStyle w:val="NormalWeb"/>
        <w:spacing w:before="0" w:beforeAutospacing="0" w:after="0" w:afterAutospacing="0"/>
        <w:rPr>
          <w:color w:val="000000"/>
          <w:sz w:val="27"/>
          <w:szCs w:val="27"/>
        </w:rPr>
      </w:pPr>
      <w:hyperlink r:id="rId417" w:history="1">
        <w:r w:rsidR="008F7ECF">
          <w:rPr>
            <w:rStyle w:val="Lienhypertexte"/>
            <w:sz w:val="27"/>
            <w:szCs w:val="27"/>
          </w:rPr>
          <w:t>Les boutons d'action sur les "Images"</w:t>
        </w:r>
      </w:hyperlink>
    </w:p>
    <w:p w:rsidR="008F7ECF" w:rsidRDefault="00981C8A" w:rsidP="00655DDC">
      <w:pPr>
        <w:pStyle w:val="NormalWeb"/>
        <w:spacing w:before="0" w:beforeAutospacing="0" w:after="0" w:afterAutospacing="0"/>
        <w:rPr>
          <w:color w:val="000000"/>
          <w:sz w:val="27"/>
          <w:szCs w:val="27"/>
        </w:rPr>
      </w:pPr>
      <w:hyperlink r:id="rId418" w:history="1">
        <w:r w:rsidR="008F7ECF">
          <w:rPr>
            <w:rStyle w:val="Lienhypertexte"/>
            <w:sz w:val="27"/>
            <w:szCs w:val="27"/>
          </w:rPr>
          <w:t>Vérification d'une image</w:t>
        </w:r>
      </w:hyperlink>
    </w:p>
    <w:p w:rsidR="008F7ECF" w:rsidRDefault="00981C8A" w:rsidP="00655DDC">
      <w:pPr>
        <w:pStyle w:val="NormalWeb"/>
        <w:spacing w:before="0" w:beforeAutospacing="0" w:after="0" w:afterAutospacing="0"/>
        <w:rPr>
          <w:color w:val="000000"/>
          <w:sz w:val="27"/>
          <w:szCs w:val="27"/>
        </w:rPr>
      </w:pPr>
      <w:hyperlink r:id="rId419" w:history="1">
        <w:r w:rsidR="008F7ECF">
          <w:rPr>
            <w:rStyle w:val="Lienhypertexte"/>
            <w:sz w:val="27"/>
            <w:szCs w:val="27"/>
          </w:rPr>
          <w:t>Les images de "fond"</w:t>
        </w:r>
      </w:hyperlink>
    </w:p>
    <w:p w:rsidR="008F7ECF" w:rsidRDefault="00981C8A" w:rsidP="00655DDC">
      <w:pPr>
        <w:pStyle w:val="NormalWeb"/>
        <w:spacing w:before="0" w:beforeAutospacing="0" w:after="0" w:afterAutospacing="0"/>
        <w:rPr>
          <w:color w:val="000000"/>
          <w:sz w:val="27"/>
          <w:szCs w:val="27"/>
        </w:rPr>
      </w:pPr>
      <w:hyperlink r:id="rId420" w:history="1">
        <w:r w:rsidR="008F7ECF">
          <w:rPr>
            <w:rStyle w:val="Lienhypertexte"/>
            <w:sz w:val="27"/>
            <w:szCs w:val="27"/>
          </w:rPr>
          <w:t>Les différents formats de fichiers</w:t>
        </w:r>
      </w:hyperlink>
      <w:r w:rsidR="008F7ECF">
        <w:rPr>
          <w:color w:val="000000"/>
          <w:sz w:val="27"/>
          <w:szCs w:val="27"/>
        </w:rPr>
        <w:t xml:space="preserve"> de </w:t>
      </w:r>
      <w:proofErr w:type="spellStart"/>
      <w:r w:rsidR="008F7ECF">
        <w:rPr>
          <w:color w:val="000000"/>
          <w:sz w:val="27"/>
          <w:szCs w:val="27"/>
        </w:rPr>
        <w:t>Génex</w:t>
      </w:r>
      <w:proofErr w:type="spellEnd"/>
    </w:p>
    <w:p w:rsidR="008F7ECF" w:rsidRDefault="00981C8A" w:rsidP="00655DDC">
      <w:pPr>
        <w:pStyle w:val="NormalWeb"/>
        <w:spacing w:before="0" w:beforeAutospacing="0" w:after="0" w:afterAutospacing="0"/>
        <w:rPr>
          <w:rStyle w:val="Lienhypertexte"/>
          <w:sz w:val="27"/>
          <w:szCs w:val="27"/>
        </w:rPr>
      </w:pPr>
      <w:hyperlink r:id="rId421" w:history="1">
        <w:r w:rsidR="008F7ECF">
          <w:rPr>
            <w:rStyle w:val="Lienhypertexte"/>
            <w:sz w:val="27"/>
            <w:szCs w:val="27"/>
          </w:rPr>
          <w:t>Retour au sommaire</w:t>
        </w:r>
      </w:hyperlink>
    </w:p>
    <w:p w:rsidR="00DA4792" w:rsidRDefault="00DA4792" w:rsidP="00655DDC">
      <w:pPr>
        <w:pStyle w:val="NormalWeb"/>
        <w:spacing w:before="0" w:beforeAutospacing="0" w:after="0" w:afterAutospacing="0"/>
        <w:rPr>
          <w:color w:val="000000"/>
          <w:sz w:val="27"/>
          <w:szCs w:val="27"/>
        </w:rPr>
      </w:pPr>
    </w:p>
    <w:p w:rsidR="008F7ECF" w:rsidRDefault="008F7ECF" w:rsidP="00655DDC">
      <w:pPr>
        <w:pStyle w:val="Titre1"/>
        <w:spacing w:before="0" w:beforeAutospacing="0" w:after="0" w:afterAutospacing="0"/>
        <w:rPr>
          <w:color w:val="000000"/>
        </w:rPr>
      </w:pPr>
      <w:r>
        <w:rPr>
          <w:color w:val="000000"/>
        </w:rPr>
        <w:t>Les sons</w:t>
      </w:r>
      <w:r w:rsidR="00FD0B68">
        <w:rPr>
          <w:color w:val="000000"/>
        </w:rPr>
        <w:t xml:space="preserve"> </w:t>
      </w:r>
      <w:r w:rsidR="00FD0B68" w:rsidRPr="00FB01B2">
        <w:rPr>
          <w:b w:val="0"/>
          <w:bCs w:val="0"/>
          <w:color w:val="000000"/>
          <w:sz w:val="20"/>
          <w:szCs w:val="20"/>
        </w:rPr>
        <w:t>(</w:t>
      </w:r>
      <w:proofErr w:type="spellStart"/>
      <w:r w:rsidR="00FD0B68" w:rsidRPr="00FB01B2">
        <w:rPr>
          <w:b w:val="0"/>
          <w:bCs w:val="0"/>
          <w:color w:val="000000"/>
          <w:sz w:val="20"/>
          <w:szCs w:val="20"/>
        </w:rPr>
        <w:t>T</w:t>
      </w:r>
      <w:r w:rsidR="00FD0B68">
        <w:rPr>
          <w:b w:val="0"/>
          <w:bCs w:val="0"/>
          <w:color w:val="000000"/>
          <w:sz w:val="20"/>
          <w:szCs w:val="20"/>
        </w:rPr>
        <w:t>pc</w:t>
      </w:r>
      <w:proofErr w:type="spellEnd"/>
      <w:r w:rsidR="00FD0B68">
        <w:rPr>
          <w:b w:val="0"/>
          <w:bCs w:val="0"/>
          <w:color w:val="000000"/>
          <w:sz w:val="20"/>
          <w:szCs w:val="20"/>
        </w:rPr>
        <w:t xml:space="preserve"> 0077</w:t>
      </w:r>
      <w:r w:rsidR="00FD0B68" w:rsidRPr="00FB01B2">
        <w:rPr>
          <w:b w:val="0"/>
          <w:bCs w:val="0"/>
          <w:color w:val="000000"/>
          <w:sz w:val="20"/>
          <w:szCs w:val="20"/>
        </w:rPr>
        <w:t>)</w:t>
      </w:r>
    </w:p>
    <w:p w:rsidR="008F7ECF" w:rsidRDefault="00981C8A" w:rsidP="00655DDC">
      <w:pPr>
        <w:spacing w:after="0" w:line="240" w:lineRule="auto"/>
      </w:pPr>
      <w:r>
        <w:pict>
          <v:rect id="_x0000_i1115" style="width:523.3pt;height:1.5pt" o:hrstd="t" o:hrnoshade="t" o:hr="t" fillcolor="black" stroked="f"/>
        </w:pict>
      </w:r>
    </w:p>
    <w:p w:rsidR="008F7ECF" w:rsidRDefault="008F7ECF" w:rsidP="00655DDC">
      <w:pPr>
        <w:pStyle w:val="NormalWeb"/>
        <w:spacing w:before="0" w:beforeAutospacing="0" w:after="0" w:afterAutospacing="0"/>
        <w:rPr>
          <w:color w:val="000000"/>
          <w:sz w:val="27"/>
          <w:szCs w:val="27"/>
        </w:rPr>
      </w:pPr>
      <w:r>
        <w:rPr>
          <w:color w:val="000000"/>
          <w:sz w:val="27"/>
          <w:szCs w:val="27"/>
        </w:rPr>
        <w:t>3 formats de fichiers Sons sont utilisables :</w:t>
      </w:r>
    </w:p>
    <w:p w:rsidR="008F7ECF" w:rsidRDefault="008F7ECF" w:rsidP="00655DDC">
      <w:pPr>
        <w:pStyle w:val="NormalWeb"/>
        <w:spacing w:before="0" w:beforeAutospacing="0" w:after="0" w:afterAutospacing="0"/>
        <w:rPr>
          <w:color w:val="000000"/>
          <w:sz w:val="27"/>
          <w:szCs w:val="27"/>
        </w:rPr>
      </w:pPr>
      <w:r>
        <w:rPr>
          <w:b/>
          <w:bCs/>
          <w:color w:val="000000"/>
          <w:sz w:val="27"/>
          <w:szCs w:val="27"/>
        </w:rPr>
        <w:t>WAV</w:t>
      </w:r>
      <w:r>
        <w:rPr>
          <w:color w:val="000000"/>
          <w:sz w:val="27"/>
          <w:szCs w:val="27"/>
        </w:rPr>
        <w:t> et </w:t>
      </w:r>
      <w:r>
        <w:rPr>
          <w:b/>
          <w:bCs/>
          <w:color w:val="000000"/>
          <w:sz w:val="27"/>
          <w:szCs w:val="27"/>
        </w:rPr>
        <w:t>MID</w:t>
      </w:r>
      <w:r>
        <w:rPr>
          <w:color w:val="000000"/>
          <w:sz w:val="27"/>
          <w:szCs w:val="27"/>
        </w:rPr>
        <w:t> (Pour utiliser ces sons il est nécessaire de posséder sur son ordinateur une "carte Son" et les utilitaires de lecture des fichiers "</w:t>
      </w:r>
      <w:proofErr w:type="spellStart"/>
      <w:r>
        <w:rPr>
          <w:color w:val="000000"/>
          <w:sz w:val="27"/>
          <w:szCs w:val="27"/>
        </w:rPr>
        <w:t>Wav</w:t>
      </w:r>
      <w:proofErr w:type="spellEnd"/>
      <w:r>
        <w:rPr>
          <w:color w:val="000000"/>
          <w:sz w:val="27"/>
          <w:szCs w:val="27"/>
        </w:rPr>
        <w:t>" ou "</w:t>
      </w:r>
      <w:proofErr w:type="spellStart"/>
      <w:r>
        <w:rPr>
          <w:color w:val="000000"/>
          <w:sz w:val="27"/>
          <w:szCs w:val="27"/>
        </w:rPr>
        <w:t>Mid</w:t>
      </w:r>
      <w:proofErr w:type="spellEnd"/>
      <w:r>
        <w:rPr>
          <w:color w:val="000000"/>
          <w:sz w:val="27"/>
          <w:szCs w:val="27"/>
        </w:rPr>
        <w:t>").</w:t>
      </w:r>
    </w:p>
    <w:p w:rsidR="008F7ECF" w:rsidRDefault="008F7ECF" w:rsidP="00655DDC">
      <w:pPr>
        <w:pStyle w:val="NormalWeb"/>
        <w:spacing w:before="0" w:beforeAutospacing="0" w:after="0" w:afterAutospacing="0"/>
        <w:rPr>
          <w:color w:val="000000"/>
          <w:sz w:val="27"/>
          <w:szCs w:val="27"/>
        </w:rPr>
      </w:pPr>
      <w:r>
        <w:rPr>
          <w:color w:val="000000"/>
          <w:sz w:val="27"/>
          <w:szCs w:val="27"/>
        </w:rPr>
        <w:t>Depuis la version </w:t>
      </w:r>
      <w:r>
        <w:rPr>
          <w:rStyle w:val="lev"/>
          <w:color w:val="000000"/>
          <w:sz w:val="27"/>
          <w:szCs w:val="27"/>
        </w:rPr>
        <w:t>3.0</w:t>
      </w:r>
      <w:r>
        <w:rPr>
          <w:color w:val="000000"/>
          <w:sz w:val="27"/>
          <w:szCs w:val="27"/>
        </w:rPr>
        <w:t> </w:t>
      </w:r>
      <w:proofErr w:type="spellStart"/>
      <w:r>
        <w:rPr>
          <w:color w:val="000000"/>
          <w:sz w:val="27"/>
          <w:szCs w:val="27"/>
        </w:rPr>
        <w:t>Genex</w:t>
      </w:r>
      <w:proofErr w:type="spellEnd"/>
      <w:r>
        <w:rPr>
          <w:color w:val="000000"/>
          <w:sz w:val="27"/>
          <w:szCs w:val="27"/>
        </w:rPr>
        <w:t xml:space="preserve"> supporte le format "</w:t>
      </w:r>
      <w:r>
        <w:rPr>
          <w:rStyle w:val="lev"/>
          <w:color w:val="000000"/>
          <w:sz w:val="27"/>
          <w:szCs w:val="27"/>
        </w:rPr>
        <w:t>MP3</w:t>
      </w:r>
      <w:r>
        <w:rPr>
          <w:color w:val="000000"/>
          <w:sz w:val="27"/>
          <w:szCs w:val="27"/>
        </w:rPr>
        <w:t>".</w:t>
      </w:r>
    </w:p>
    <w:p w:rsidR="008F7ECF" w:rsidRDefault="008F7ECF" w:rsidP="00655DDC">
      <w:pPr>
        <w:pStyle w:val="NormalWeb"/>
        <w:spacing w:before="0" w:beforeAutospacing="0" w:after="0" w:afterAutospacing="0"/>
        <w:rPr>
          <w:color w:val="000000"/>
          <w:sz w:val="27"/>
          <w:szCs w:val="27"/>
        </w:rPr>
      </w:pPr>
      <w:r>
        <w:rPr>
          <w:color w:val="000000"/>
          <w:sz w:val="27"/>
          <w:szCs w:val="27"/>
        </w:rPr>
        <w:t xml:space="preserve">Pour pouvoir être utilisés lors de la création d'une activité dans </w:t>
      </w:r>
      <w:proofErr w:type="spellStart"/>
      <w:r>
        <w:rPr>
          <w:color w:val="000000"/>
          <w:sz w:val="27"/>
          <w:szCs w:val="27"/>
        </w:rPr>
        <w:t>Génex</w:t>
      </w:r>
      <w:proofErr w:type="spellEnd"/>
      <w:r>
        <w:rPr>
          <w:color w:val="000000"/>
          <w:sz w:val="27"/>
          <w:szCs w:val="27"/>
        </w:rPr>
        <w:t xml:space="preserve"> ces fichiers doivent absolument se trouver dans le répertoire "</w:t>
      </w:r>
      <w:r>
        <w:rPr>
          <w:b/>
          <w:bCs/>
          <w:color w:val="000000"/>
          <w:sz w:val="27"/>
          <w:szCs w:val="27"/>
        </w:rPr>
        <w:t>\Sons</w:t>
      </w:r>
      <w:r>
        <w:rPr>
          <w:color w:val="000000"/>
          <w:sz w:val="27"/>
          <w:szCs w:val="27"/>
        </w:rPr>
        <w:t>".</w:t>
      </w:r>
    </w:p>
    <w:p w:rsidR="008F7ECF" w:rsidRDefault="008F7ECF" w:rsidP="00655DDC">
      <w:pPr>
        <w:pStyle w:val="NormalWeb"/>
        <w:spacing w:before="0" w:beforeAutospacing="0" w:after="0" w:afterAutospacing="0"/>
        <w:rPr>
          <w:color w:val="000000"/>
          <w:sz w:val="27"/>
          <w:szCs w:val="27"/>
        </w:rPr>
      </w:pPr>
      <w:r>
        <w:rPr>
          <w:color w:val="000000"/>
          <w:sz w:val="27"/>
          <w:szCs w:val="27"/>
        </w:rPr>
        <w:t>La référence à ces fichiers qui sont visibles en </w:t>
      </w:r>
      <w:r>
        <w:rPr>
          <w:b/>
          <w:bCs/>
          <w:color w:val="000000"/>
          <w:sz w:val="27"/>
          <w:szCs w:val="27"/>
        </w:rPr>
        <w:t>mode préparation</w:t>
      </w:r>
      <w:r>
        <w:rPr>
          <w:color w:val="000000"/>
          <w:sz w:val="27"/>
          <w:szCs w:val="27"/>
        </w:rPr>
        <w:t> disparaissent en </w:t>
      </w:r>
      <w:r>
        <w:rPr>
          <w:b/>
          <w:bCs/>
          <w:color w:val="000000"/>
          <w:sz w:val="27"/>
          <w:szCs w:val="27"/>
        </w:rPr>
        <w:t>mode travail</w:t>
      </w:r>
      <w:r>
        <w:rPr>
          <w:color w:val="000000"/>
          <w:sz w:val="27"/>
          <w:szCs w:val="27"/>
        </w:rPr>
        <w:t>, seuls restent les boutons qui vont permettre de les utiliser.</w:t>
      </w:r>
    </w:p>
    <w:p w:rsidR="008F7ECF" w:rsidRDefault="008F7ECF" w:rsidP="00655DDC">
      <w:pPr>
        <w:pStyle w:val="NormalWeb"/>
        <w:spacing w:before="0" w:beforeAutospacing="0" w:after="0" w:afterAutospacing="0"/>
        <w:rPr>
          <w:color w:val="000000"/>
          <w:sz w:val="27"/>
          <w:szCs w:val="27"/>
        </w:rPr>
      </w:pPr>
      <w:r>
        <w:rPr>
          <w:color w:val="000000"/>
          <w:sz w:val="27"/>
          <w:szCs w:val="27"/>
        </w:rPr>
        <w:t>Voir également :</w:t>
      </w:r>
    </w:p>
    <w:p w:rsidR="008F7ECF" w:rsidRDefault="00981C8A" w:rsidP="00655DDC">
      <w:pPr>
        <w:pStyle w:val="NormalWeb"/>
        <w:spacing w:before="0" w:beforeAutospacing="0" w:after="0" w:afterAutospacing="0"/>
        <w:rPr>
          <w:color w:val="000000"/>
          <w:sz w:val="27"/>
          <w:szCs w:val="27"/>
        </w:rPr>
      </w:pPr>
      <w:hyperlink r:id="rId422" w:history="1">
        <w:r w:rsidR="008F7ECF">
          <w:rPr>
            <w:rStyle w:val="Lienhypertexte"/>
            <w:sz w:val="27"/>
            <w:szCs w:val="27"/>
          </w:rPr>
          <w:t>Le bouton d'action sur les "Sons"</w:t>
        </w:r>
      </w:hyperlink>
    </w:p>
    <w:p w:rsidR="008F7ECF" w:rsidRDefault="00981C8A" w:rsidP="00655DDC">
      <w:pPr>
        <w:pStyle w:val="NormalWeb"/>
        <w:spacing w:before="0" w:beforeAutospacing="0" w:after="0" w:afterAutospacing="0"/>
        <w:rPr>
          <w:color w:val="000000"/>
          <w:sz w:val="27"/>
          <w:szCs w:val="27"/>
        </w:rPr>
      </w:pPr>
      <w:hyperlink r:id="rId423" w:history="1">
        <w:r w:rsidR="008F7ECF">
          <w:rPr>
            <w:rStyle w:val="Lienhypertexte"/>
            <w:sz w:val="27"/>
            <w:szCs w:val="27"/>
          </w:rPr>
          <w:t>Les différents formats de fichiers</w:t>
        </w:r>
      </w:hyperlink>
      <w:r w:rsidR="008F7ECF">
        <w:rPr>
          <w:color w:val="000000"/>
          <w:sz w:val="27"/>
          <w:szCs w:val="27"/>
        </w:rPr>
        <w:t xml:space="preserve"> de </w:t>
      </w:r>
      <w:proofErr w:type="spellStart"/>
      <w:r w:rsidR="008F7ECF">
        <w:rPr>
          <w:color w:val="000000"/>
          <w:sz w:val="27"/>
          <w:szCs w:val="27"/>
        </w:rPr>
        <w:t>Génex</w:t>
      </w:r>
      <w:proofErr w:type="spellEnd"/>
    </w:p>
    <w:p w:rsidR="008F7ECF" w:rsidRDefault="00981C8A" w:rsidP="00655DDC">
      <w:pPr>
        <w:pStyle w:val="NormalWeb"/>
        <w:spacing w:before="0" w:beforeAutospacing="0" w:after="0" w:afterAutospacing="0"/>
        <w:rPr>
          <w:rStyle w:val="Lienhypertexte"/>
          <w:sz w:val="27"/>
          <w:szCs w:val="27"/>
        </w:rPr>
      </w:pPr>
      <w:hyperlink r:id="rId424" w:history="1">
        <w:r w:rsidR="008F7ECF">
          <w:rPr>
            <w:rStyle w:val="Lienhypertexte"/>
            <w:sz w:val="27"/>
            <w:szCs w:val="27"/>
          </w:rPr>
          <w:t>Retour au sommaire</w:t>
        </w:r>
      </w:hyperlink>
    </w:p>
    <w:p w:rsidR="00DA4792" w:rsidRDefault="00DA4792" w:rsidP="00655DDC">
      <w:pPr>
        <w:pStyle w:val="NormalWeb"/>
        <w:spacing w:before="0" w:beforeAutospacing="0" w:after="0" w:afterAutospacing="0"/>
        <w:rPr>
          <w:color w:val="000000"/>
          <w:sz w:val="27"/>
          <w:szCs w:val="27"/>
        </w:rPr>
      </w:pPr>
    </w:p>
    <w:p w:rsidR="008F7ECF" w:rsidRDefault="008F7ECF" w:rsidP="00655DDC">
      <w:pPr>
        <w:pStyle w:val="Titre1"/>
        <w:spacing w:before="0" w:beforeAutospacing="0" w:after="0" w:afterAutospacing="0"/>
        <w:rPr>
          <w:color w:val="000000"/>
        </w:rPr>
      </w:pPr>
      <w:r>
        <w:rPr>
          <w:color w:val="000000"/>
        </w:rPr>
        <w:t>Les boutons d'action sur les objets "Images"</w:t>
      </w:r>
      <w:r w:rsidR="00FD0B68">
        <w:rPr>
          <w:color w:val="000000"/>
        </w:rPr>
        <w:t xml:space="preserve"> </w:t>
      </w:r>
      <w:r w:rsidR="00FD0B68" w:rsidRPr="00FB01B2">
        <w:rPr>
          <w:b w:val="0"/>
          <w:bCs w:val="0"/>
          <w:color w:val="000000"/>
          <w:sz w:val="20"/>
          <w:szCs w:val="20"/>
        </w:rPr>
        <w:t>(</w:t>
      </w:r>
      <w:proofErr w:type="spellStart"/>
      <w:r w:rsidR="00FD0B68" w:rsidRPr="00FB01B2">
        <w:rPr>
          <w:b w:val="0"/>
          <w:bCs w:val="0"/>
          <w:color w:val="000000"/>
          <w:sz w:val="20"/>
          <w:szCs w:val="20"/>
        </w:rPr>
        <w:t>T</w:t>
      </w:r>
      <w:r w:rsidR="00FD0B68">
        <w:rPr>
          <w:b w:val="0"/>
          <w:bCs w:val="0"/>
          <w:color w:val="000000"/>
          <w:sz w:val="20"/>
          <w:szCs w:val="20"/>
        </w:rPr>
        <w:t>pc</w:t>
      </w:r>
      <w:proofErr w:type="spellEnd"/>
      <w:r w:rsidR="00FD0B68">
        <w:rPr>
          <w:b w:val="0"/>
          <w:bCs w:val="0"/>
          <w:color w:val="000000"/>
          <w:sz w:val="20"/>
          <w:szCs w:val="20"/>
        </w:rPr>
        <w:t xml:space="preserve"> 0078</w:t>
      </w:r>
      <w:r w:rsidR="00FD0B68" w:rsidRPr="00FB01B2">
        <w:rPr>
          <w:b w:val="0"/>
          <w:bCs w:val="0"/>
          <w:color w:val="000000"/>
          <w:sz w:val="20"/>
          <w:szCs w:val="20"/>
        </w:rPr>
        <w:t>)</w:t>
      </w:r>
    </w:p>
    <w:p w:rsidR="008F7ECF" w:rsidRDefault="00981C8A" w:rsidP="00655DDC">
      <w:pPr>
        <w:spacing w:after="0" w:line="240" w:lineRule="auto"/>
      </w:pPr>
      <w:r>
        <w:pict>
          <v:rect id="_x0000_i1116" style="width:523.3pt;height:1.5pt" o:hrstd="t" o:hrnoshade="t" o:hr="t" fillcolor="black" stroked="f"/>
        </w:pict>
      </w:r>
    </w:p>
    <w:p w:rsidR="008F7ECF" w:rsidRDefault="008F7ECF" w:rsidP="00655DDC">
      <w:pPr>
        <w:pStyle w:val="NormalWeb"/>
        <w:spacing w:before="0" w:beforeAutospacing="0" w:after="0" w:afterAutospacing="0"/>
        <w:jc w:val="center"/>
        <w:rPr>
          <w:color w:val="000000"/>
          <w:sz w:val="27"/>
          <w:szCs w:val="27"/>
        </w:rPr>
      </w:pPr>
      <w:r>
        <w:rPr>
          <w:noProof/>
          <w:color w:val="000000"/>
        </w:rPr>
        <w:lastRenderedPageBreak/>
        <mc:AlternateContent>
          <mc:Choice Requires="wpg">
            <w:drawing>
              <wp:anchor distT="0" distB="0" distL="114300" distR="114300" simplePos="0" relativeHeight="251664384" behindDoc="0" locked="1" layoutInCell="1" allowOverlap="1">
                <wp:simplePos x="0" y="0"/>
                <wp:positionH relativeFrom="character">
                  <wp:posOffset>9525</wp:posOffset>
                </wp:positionH>
                <wp:positionV relativeFrom="line">
                  <wp:posOffset>0</wp:posOffset>
                </wp:positionV>
                <wp:extent cx="2333625" cy="571500"/>
                <wp:effectExtent l="0" t="0" r="0" b="0"/>
                <wp:wrapNone/>
                <wp:docPr id="95" name="Groupe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3625" cy="571500"/>
                          <a:chOff x="15" y="0"/>
                          <a:chExt cx="3675" cy="900"/>
                        </a:xfrm>
                      </wpg:grpSpPr>
                      <wps:wsp>
                        <wps:cNvPr id="96" name="Rectangle 87">
                          <a:hlinkClick r:id="rId425"/>
                        </wps:cNvPr>
                        <wps:cNvSpPr>
                          <a:spLocks noChangeArrowheads="1"/>
                        </wps:cNvSpPr>
                        <wps:spPr bwMode="auto">
                          <a:xfrm>
                            <a:off x="2850" y="15"/>
                            <a:ext cx="840"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88">
                          <a:hlinkClick r:id="rId426"/>
                        </wps:cNvPr>
                        <wps:cNvSpPr>
                          <a:spLocks noChangeArrowheads="1"/>
                        </wps:cNvSpPr>
                        <wps:spPr bwMode="auto">
                          <a:xfrm>
                            <a:off x="1890" y="15"/>
                            <a:ext cx="900"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89">
                          <a:hlinkClick r:id="rId427"/>
                        </wps:cNvPr>
                        <wps:cNvSpPr>
                          <a:spLocks noChangeArrowheads="1"/>
                        </wps:cNvSpPr>
                        <wps:spPr bwMode="auto">
                          <a:xfrm>
                            <a:off x="975" y="0"/>
                            <a:ext cx="85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90">
                          <a:hlinkClick r:id="rId428"/>
                        </wps:cNvPr>
                        <wps:cNvSpPr>
                          <a:spLocks noChangeArrowheads="1"/>
                        </wps:cNvSpPr>
                        <wps:spPr bwMode="auto">
                          <a:xfrm>
                            <a:off x="15" y="15"/>
                            <a:ext cx="885"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1BB4C6" id="Groupe 95" o:spid="_x0000_s1026" style="position:absolute;margin-left:.75pt;margin-top:0;width:183.75pt;height:45pt;z-index:251664384;mso-position-horizontal-relative:char;mso-position-vertical-relative:line" coordorigin="15" coordsize="367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">
                <v:rect id="Rectangle 87" o:spid="_x0000_s1027" href="javascript:affichepopuptexte(120,1,65,'%3cB%3eFIXIM%3c/B%3e fixe l\'état de visibilité d\'une image',1)" style="position:absolute;left:2850;top:15;width:84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" o:button="t" filled="f" stroked="f">
                  <v:fill o:detectmouseclick="t"/>
                </v:rect>
                <v:rect id="Rectangle 88" o:spid="_x0000_s1028" href="javascript:affichepopuptexte(80,1,65,'%3cB%3eINVIM%3c/B%3e inverse son état de visibilité',1)" style="position:absolute;left:1890;top:15;width:90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" o:button="t" filled="f" stroked="f">
                  <v:fill o:detectmouseclick="t"/>
                </v:rect>
                <v:rect id="Rectangle 89" o:spid="_x0000_s1029" href="javascript:affichepopuptexte(1,1,65,'%3cB%3eMONTIM%3c/B%3e  affiche une image',1)" style="position:absolute;left:975;width:855;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" o:button="t" filled="f" stroked="f">
                  <v:fill o:detectmouseclick="t"/>
                </v:rect>
                <v:rect id="Rectangle 90" o:spid="_x0000_s1030" href="javascript:affichepopuptexte(1,1,65,'%3cB%3eCACHIM%3c/B%3e  cache  une image',1)" style="position:absolute;left:15;top:15;width:88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" o:button="t" filled="f" stroked="f">
                  <v:fill o:detectmouseclick="t"/>
                </v:rect>
                <w10:wrap anchory="line"/>
                <w10:anchorlock/>
              </v:group>
            </w:pict>
          </mc:Fallback>
        </mc:AlternateContent>
      </w:r>
      <w:r>
        <w:rPr>
          <w:noProof/>
          <w:color w:val="000000"/>
          <w:sz w:val="27"/>
          <w:szCs w:val="27"/>
        </w:rPr>
        <w:drawing>
          <wp:inline distT="0" distB="0" distL="0" distR="0">
            <wp:extent cx="2374900" cy="622300"/>
            <wp:effectExtent l="0" t="0" r="6350" b="6350"/>
            <wp:docPr id="94" name="Image 94" descr="C:\Users\Jack\Desktop\Aide de Genex\Genexhtml\html\bout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C:\Users\Jack\Desktop\Aide de Genex\Genexhtml\html\boutimages.jpg"/>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2374900" cy="622300"/>
                    </a:xfrm>
                    <a:prstGeom prst="rect">
                      <a:avLst/>
                    </a:prstGeom>
                    <a:noFill/>
                    <a:ln>
                      <a:noFill/>
                    </a:ln>
                  </pic:spPr>
                </pic:pic>
              </a:graphicData>
            </a:graphic>
          </wp:inline>
        </w:drawing>
      </w:r>
    </w:p>
    <w:p w:rsidR="008F7ECF" w:rsidRDefault="008F7ECF" w:rsidP="00655DDC">
      <w:pPr>
        <w:pStyle w:val="NormalWeb"/>
        <w:spacing w:before="0" w:beforeAutospacing="0" w:after="0" w:afterAutospacing="0"/>
        <w:rPr>
          <w:color w:val="000000"/>
          <w:sz w:val="27"/>
          <w:szCs w:val="27"/>
        </w:rPr>
      </w:pPr>
      <w:r>
        <w:rPr>
          <w:color w:val="000000"/>
          <w:sz w:val="27"/>
          <w:szCs w:val="27"/>
        </w:rPr>
        <w:t>Il existe 4 boutons d'action sur les images :</w:t>
      </w:r>
    </w:p>
    <w:p w:rsidR="008F7ECF" w:rsidRPr="00DA4792" w:rsidRDefault="008F7ECF" w:rsidP="00655DDC">
      <w:pPr>
        <w:numPr>
          <w:ilvl w:val="0"/>
          <w:numId w:val="25"/>
        </w:numPr>
        <w:spacing w:after="0" w:line="240" w:lineRule="auto"/>
        <w:ind w:left="0"/>
        <w:rPr>
          <w:rFonts w:ascii="Times New Roman" w:hAnsi="Times New Roman" w:cs="Times New Roman"/>
          <w:color w:val="000000"/>
          <w:sz w:val="27"/>
          <w:szCs w:val="27"/>
        </w:rPr>
      </w:pPr>
      <w:r w:rsidRPr="00DA4792">
        <w:rPr>
          <w:rFonts w:ascii="Times New Roman" w:hAnsi="Times New Roman" w:cs="Times New Roman"/>
          <w:b/>
          <w:bCs/>
          <w:color w:val="000000"/>
          <w:sz w:val="27"/>
          <w:szCs w:val="27"/>
        </w:rPr>
        <w:t>MONTIM</w:t>
      </w:r>
      <w:r w:rsidRPr="00DA4792">
        <w:rPr>
          <w:rFonts w:ascii="Times New Roman" w:hAnsi="Times New Roman" w:cs="Times New Roman"/>
          <w:color w:val="000000"/>
          <w:sz w:val="27"/>
          <w:szCs w:val="27"/>
        </w:rPr>
        <w:t> affiche une image,</w:t>
      </w:r>
    </w:p>
    <w:p w:rsidR="008F7ECF" w:rsidRPr="00DA4792" w:rsidRDefault="008F7ECF" w:rsidP="00655DDC">
      <w:pPr>
        <w:numPr>
          <w:ilvl w:val="0"/>
          <w:numId w:val="25"/>
        </w:numPr>
        <w:spacing w:after="0" w:line="240" w:lineRule="auto"/>
        <w:ind w:left="0"/>
        <w:rPr>
          <w:rFonts w:ascii="Times New Roman" w:hAnsi="Times New Roman" w:cs="Times New Roman"/>
          <w:color w:val="000000"/>
          <w:sz w:val="27"/>
          <w:szCs w:val="27"/>
        </w:rPr>
      </w:pPr>
      <w:r w:rsidRPr="00DA4792">
        <w:rPr>
          <w:rFonts w:ascii="Times New Roman" w:hAnsi="Times New Roman" w:cs="Times New Roman"/>
          <w:b/>
          <w:bCs/>
          <w:color w:val="000000"/>
          <w:sz w:val="27"/>
          <w:szCs w:val="27"/>
        </w:rPr>
        <w:t>CACHIM</w:t>
      </w:r>
      <w:r w:rsidRPr="00DA4792">
        <w:rPr>
          <w:rFonts w:ascii="Times New Roman" w:hAnsi="Times New Roman" w:cs="Times New Roman"/>
          <w:color w:val="000000"/>
          <w:sz w:val="27"/>
          <w:szCs w:val="27"/>
        </w:rPr>
        <w:t> cache une image,</w:t>
      </w:r>
    </w:p>
    <w:p w:rsidR="008F7ECF" w:rsidRPr="00DA4792" w:rsidRDefault="008F7ECF" w:rsidP="00655DDC">
      <w:pPr>
        <w:numPr>
          <w:ilvl w:val="0"/>
          <w:numId w:val="25"/>
        </w:numPr>
        <w:spacing w:after="0" w:line="240" w:lineRule="auto"/>
        <w:ind w:left="0"/>
        <w:rPr>
          <w:rFonts w:ascii="Times New Roman" w:hAnsi="Times New Roman" w:cs="Times New Roman"/>
          <w:color w:val="000000"/>
          <w:sz w:val="27"/>
          <w:szCs w:val="27"/>
        </w:rPr>
      </w:pPr>
      <w:r w:rsidRPr="00DA4792">
        <w:rPr>
          <w:rFonts w:ascii="Times New Roman" w:hAnsi="Times New Roman" w:cs="Times New Roman"/>
          <w:b/>
          <w:bCs/>
          <w:color w:val="000000"/>
          <w:sz w:val="27"/>
          <w:szCs w:val="27"/>
        </w:rPr>
        <w:t>INVIM</w:t>
      </w:r>
      <w:r w:rsidRPr="00DA4792">
        <w:rPr>
          <w:rFonts w:ascii="Times New Roman" w:hAnsi="Times New Roman" w:cs="Times New Roman"/>
          <w:color w:val="000000"/>
          <w:sz w:val="27"/>
          <w:szCs w:val="27"/>
        </w:rPr>
        <w:t> inverse son état de visibilité.</w:t>
      </w:r>
    </w:p>
    <w:p w:rsidR="008F7ECF" w:rsidRPr="00DA4792" w:rsidRDefault="008F7ECF" w:rsidP="00655DDC">
      <w:pPr>
        <w:pStyle w:val="NormalWeb"/>
        <w:spacing w:before="0" w:beforeAutospacing="0" w:after="0" w:afterAutospacing="0"/>
        <w:rPr>
          <w:color w:val="000000"/>
          <w:sz w:val="27"/>
          <w:szCs w:val="27"/>
        </w:rPr>
      </w:pPr>
      <w:r w:rsidRPr="00DA4792">
        <w:rPr>
          <w:color w:val="000000"/>
          <w:sz w:val="27"/>
          <w:szCs w:val="27"/>
        </w:rPr>
        <w:t>Depuis la version </w:t>
      </w:r>
      <w:r w:rsidRPr="00DA4792">
        <w:rPr>
          <w:b/>
          <w:bCs/>
          <w:color w:val="000000"/>
          <w:sz w:val="27"/>
          <w:szCs w:val="27"/>
        </w:rPr>
        <w:t>1.1</w:t>
      </w:r>
      <w:r w:rsidRPr="00DA4792">
        <w:rPr>
          <w:color w:val="000000"/>
          <w:sz w:val="27"/>
          <w:szCs w:val="27"/>
        </w:rPr>
        <w:t> ces boutons peuvent être également utilisés avec d'autres objets comme des textes, des éditeurs ou des étiquettes.</w:t>
      </w:r>
    </w:p>
    <w:p w:rsidR="008F7ECF" w:rsidRPr="00DA4792" w:rsidRDefault="008F7ECF" w:rsidP="00655DDC">
      <w:pPr>
        <w:numPr>
          <w:ilvl w:val="0"/>
          <w:numId w:val="26"/>
        </w:numPr>
        <w:spacing w:after="0" w:line="240" w:lineRule="auto"/>
        <w:ind w:left="0"/>
        <w:rPr>
          <w:rFonts w:ascii="Times New Roman" w:hAnsi="Times New Roman" w:cs="Times New Roman"/>
          <w:color w:val="000000"/>
          <w:sz w:val="27"/>
          <w:szCs w:val="27"/>
        </w:rPr>
      </w:pPr>
      <w:r w:rsidRPr="00DA4792">
        <w:rPr>
          <w:rFonts w:ascii="Times New Roman" w:hAnsi="Times New Roman" w:cs="Times New Roman"/>
          <w:b/>
          <w:bCs/>
          <w:color w:val="000000"/>
          <w:sz w:val="27"/>
          <w:szCs w:val="27"/>
        </w:rPr>
        <w:t>FIXIM</w:t>
      </w:r>
      <w:r w:rsidRPr="00DA4792">
        <w:rPr>
          <w:rFonts w:ascii="Times New Roman" w:hAnsi="Times New Roman" w:cs="Times New Roman"/>
          <w:color w:val="000000"/>
          <w:sz w:val="27"/>
          <w:szCs w:val="27"/>
        </w:rPr>
        <w:t> fixe l'état de visibilité d'une image. Ce bouton est utile si on a choisi l'option </w:t>
      </w:r>
      <w:hyperlink r:id="rId430" w:history="1">
        <w:r w:rsidRPr="00DA4792">
          <w:rPr>
            <w:rStyle w:val="Lienhypertexte"/>
            <w:rFonts w:ascii="Times New Roman" w:hAnsi="Times New Roman" w:cs="Times New Roman"/>
            <w:sz w:val="27"/>
            <w:szCs w:val="27"/>
          </w:rPr>
          <w:t>"balayage automatique"</w:t>
        </w:r>
      </w:hyperlink>
      <w:r w:rsidRPr="00DA4792">
        <w:rPr>
          <w:rFonts w:ascii="Times New Roman" w:hAnsi="Times New Roman" w:cs="Times New Roman"/>
          <w:color w:val="000000"/>
          <w:sz w:val="27"/>
          <w:szCs w:val="27"/>
        </w:rPr>
        <w:t> et coché la </w:t>
      </w:r>
      <w:hyperlink r:id="rId431" w:history="1">
        <w:r w:rsidRPr="00DA4792">
          <w:rPr>
            <w:rStyle w:val="Lienhypertexte"/>
            <w:rFonts w:ascii="Times New Roman" w:hAnsi="Times New Roman" w:cs="Times New Roman"/>
            <w:sz w:val="27"/>
            <w:szCs w:val="27"/>
          </w:rPr>
          <w:t>propriété "Inverse visibilité"</w:t>
        </w:r>
      </w:hyperlink>
      <w:r w:rsidRPr="00DA4792">
        <w:rPr>
          <w:rFonts w:ascii="Times New Roman" w:hAnsi="Times New Roman" w:cs="Times New Roman"/>
          <w:color w:val="000000"/>
          <w:sz w:val="27"/>
          <w:szCs w:val="27"/>
        </w:rPr>
        <w:t>. Dans ce cas le balayage automatique inverse l'état de visibilité de l'image au moment de son activation. L'action de ce bouton permet de fixer l'image dans son état visible.</w:t>
      </w:r>
    </w:p>
    <w:p w:rsidR="008F7ECF" w:rsidRDefault="00981C8A" w:rsidP="00655DDC">
      <w:pPr>
        <w:pStyle w:val="NormalWeb"/>
        <w:spacing w:before="0" w:beforeAutospacing="0" w:after="0" w:afterAutospacing="0"/>
        <w:rPr>
          <w:color w:val="000000"/>
          <w:sz w:val="27"/>
          <w:szCs w:val="27"/>
        </w:rPr>
      </w:pPr>
      <w:hyperlink r:id="rId432" w:history="1">
        <w:r w:rsidR="008F7ECF">
          <w:rPr>
            <w:rStyle w:val="Lienhypertexte"/>
            <w:sz w:val="27"/>
            <w:szCs w:val="27"/>
          </w:rPr>
          <w:t>Exemple bouton FIXIM</w:t>
        </w:r>
      </w:hyperlink>
      <w:r w:rsidR="008F7ECF">
        <w:rPr>
          <w:color w:val="000000"/>
          <w:sz w:val="27"/>
          <w:szCs w:val="27"/>
        </w:rPr>
        <w:t> :</w:t>
      </w:r>
    </w:p>
    <w:p w:rsidR="008F7ECF" w:rsidRDefault="008F7ECF" w:rsidP="00655DDC">
      <w:pPr>
        <w:pStyle w:val="NormalWeb"/>
        <w:spacing w:before="0" w:beforeAutospacing="0" w:after="0" w:afterAutospacing="0"/>
        <w:rPr>
          <w:color w:val="000000"/>
          <w:sz w:val="27"/>
          <w:szCs w:val="27"/>
        </w:rPr>
      </w:pPr>
      <w:r>
        <w:rPr>
          <w:color w:val="000000"/>
          <w:sz w:val="27"/>
          <w:szCs w:val="27"/>
        </w:rPr>
        <w:t>Chacun de ces boutons peut avoir une </w:t>
      </w:r>
      <w:r>
        <w:rPr>
          <w:b/>
          <w:bCs/>
          <w:color w:val="000000"/>
          <w:sz w:val="27"/>
          <w:szCs w:val="27"/>
        </w:rPr>
        <w:t>action directe </w:t>
      </w:r>
      <w:r>
        <w:rPr>
          <w:color w:val="000000"/>
          <w:sz w:val="27"/>
          <w:szCs w:val="27"/>
        </w:rPr>
        <w:t>sur une image particulière si celle-ci lui a été associée. Voir : </w:t>
      </w:r>
      <w:hyperlink r:id="rId433" w:history="1">
        <w:r>
          <w:rPr>
            <w:rStyle w:val="Lienhypertexte"/>
            <w:sz w:val="27"/>
            <w:szCs w:val="27"/>
          </w:rPr>
          <w:t>Associer un Bouton à une Image</w:t>
        </w:r>
      </w:hyperlink>
    </w:p>
    <w:p w:rsidR="008F7ECF" w:rsidRDefault="00981C8A" w:rsidP="00655DDC">
      <w:pPr>
        <w:pStyle w:val="NormalWeb"/>
        <w:spacing w:before="0" w:beforeAutospacing="0" w:after="0" w:afterAutospacing="0"/>
        <w:rPr>
          <w:rStyle w:val="Lienhypertexte"/>
          <w:sz w:val="27"/>
          <w:szCs w:val="27"/>
        </w:rPr>
      </w:pPr>
      <w:hyperlink r:id="rId434" w:history="1">
        <w:r w:rsidR="008F7ECF">
          <w:rPr>
            <w:rStyle w:val="Lienhypertexte"/>
            <w:sz w:val="27"/>
            <w:szCs w:val="27"/>
          </w:rPr>
          <w:t>Retour au sommaire</w:t>
        </w:r>
      </w:hyperlink>
    </w:p>
    <w:p w:rsidR="00DA4792" w:rsidRDefault="00DA4792" w:rsidP="00655DDC">
      <w:pPr>
        <w:pStyle w:val="NormalWeb"/>
        <w:spacing w:before="0" w:beforeAutospacing="0" w:after="0" w:afterAutospacing="0"/>
        <w:rPr>
          <w:color w:val="000000"/>
          <w:sz w:val="27"/>
          <w:szCs w:val="27"/>
        </w:rPr>
      </w:pPr>
    </w:p>
    <w:p w:rsidR="008F7ECF" w:rsidRDefault="008F7ECF" w:rsidP="00655DDC">
      <w:pPr>
        <w:pStyle w:val="Titre1"/>
        <w:spacing w:before="0" w:beforeAutospacing="0" w:after="0" w:afterAutospacing="0"/>
        <w:rPr>
          <w:color w:val="000000"/>
        </w:rPr>
      </w:pPr>
      <w:r>
        <w:rPr>
          <w:color w:val="000000"/>
        </w:rPr>
        <w:t>Vérification des objets "Image"</w:t>
      </w:r>
      <w:r w:rsidR="00FD0B68">
        <w:rPr>
          <w:color w:val="000000"/>
        </w:rPr>
        <w:t xml:space="preserve"> </w:t>
      </w:r>
      <w:r w:rsidR="00FD0B68" w:rsidRPr="00FB01B2">
        <w:rPr>
          <w:b w:val="0"/>
          <w:bCs w:val="0"/>
          <w:color w:val="000000"/>
          <w:sz w:val="20"/>
          <w:szCs w:val="20"/>
        </w:rPr>
        <w:t>(</w:t>
      </w:r>
      <w:proofErr w:type="spellStart"/>
      <w:r w:rsidR="00FD0B68" w:rsidRPr="00FB01B2">
        <w:rPr>
          <w:b w:val="0"/>
          <w:bCs w:val="0"/>
          <w:color w:val="000000"/>
          <w:sz w:val="20"/>
          <w:szCs w:val="20"/>
        </w:rPr>
        <w:t>T</w:t>
      </w:r>
      <w:r w:rsidR="00FD0B68">
        <w:rPr>
          <w:b w:val="0"/>
          <w:bCs w:val="0"/>
          <w:color w:val="000000"/>
          <w:sz w:val="20"/>
          <w:szCs w:val="20"/>
        </w:rPr>
        <w:t>pc</w:t>
      </w:r>
      <w:proofErr w:type="spellEnd"/>
      <w:r w:rsidR="00FD0B68">
        <w:rPr>
          <w:b w:val="0"/>
          <w:bCs w:val="0"/>
          <w:color w:val="000000"/>
          <w:sz w:val="20"/>
          <w:szCs w:val="20"/>
        </w:rPr>
        <w:t xml:space="preserve"> 0079</w:t>
      </w:r>
      <w:r w:rsidR="00FD0B68" w:rsidRPr="00FB01B2">
        <w:rPr>
          <w:b w:val="0"/>
          <w:bCs w:val="0"/>
          <w:color w:val="000000"/>
          <w:sz w:val="20"/>
          <w:szCs w:val="20"/>
        </w:rPr>
        <w:t>)</w:t>
      </w:r>
    </w:p>
    <w:p w:rsidR="008F7ECF" w:rsidRDefault="00981C8A" w:rsidP="00655DDC">
      <w:pPr>
        <w:spacing w:after="0" w:line="240" w:lineRule="auto"/>
      </w:pPr>
      <w:r>
        <w:pict>
          <v:rect id="_x0000_i1117" style="width:523.3pt;height:1.5pt" o:hrstd="t" o:hrnoshade="t" o:hr="t" fillcolor="black" stroked="f"/>
        </w:pict>
      </w:r>
    </w:p>
    <w:p w:rsidR="008F7ECF" w:rsidRDefault="008F7ECF" w:rsidP="00655DDC">
      <w:pPr>
        <w:pStyle w:val="NormalWeb"/>
        <w:spacing w:before="0" w:beforeAutospacing="0" w:after="0" w:afterAutospacing="0"/>
        <w:rPr>
          <w:color w:val="000000"/>
          <w:sz w:val="27"/>
          <w:szCs w:val="27"/>
        </w:rPr>
      </w:pPr>
      <w:r>
        <w:rPr>
          <w:color w:val="000000"/>
          <w:sz w:val="27"/>
          <w:szCs w:val="27"/>
        </w:rPr>
        <w:t>En mode travail une image peut être cachée ou affichée, son état d'affichage peut être vérifié.</w:t>
      </w:r>
    </w:p>
    <w:p w:rsidR="008F7ECF" w:rsidRDefault="008F7ECF"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1854200" cy="1154736"/>
            <wp:effectExtent l="0" t="0" r="0" b="7620"/>
            <wp:docPr id="100" name="Image 100" descr="C:\Users\Jack\Desktop\Aide de Genex\Genexhtml\html\verif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C:\Users\Jack\Desktop\Aide de Genex\Genexhtml\html\verifimage.jpg"/>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885014" cy="1173926"/>
                    </a:xfrm>
                    <a:prstGeom prst="rect">
                      <a:avLst/>
                    </a:prstGeom>
                    <a:noFill/>
                    <a:ln>
                      <a:noFill/>
                    </a:ln>
                  </pic:spPr>
                </pic:pic>
              </a:graphicData>
            </a:graphic>
          </wp:inline>
        </w:drawing>
      </w:r>
    </w:p>
    <w:p w:rsidR="008F7ECF" w:rsidRDefault="008F7ECF" w:rsidP="00655DDC">
      <w:pPr>
        <w:pStyle w:val="NormalWeb"/>
        <w:spacing w:before="0" w:beforeAutospacing="0" w:after="0" w:afterAutospacing="0"/>
        <w:rPr>
          <w:color w:val="000000"/>
          <w:sz w:val="27"/>
          <w:szCs w:val="27"/>
        </w:rPr>
      </w:pPr>
      <w:r>
        <w:rPr>
          <w:color w:val="000000"/>
          <w:sz w:val="27"/>
          <w:szCs w:val="27"/>
        </w:rPr>
        <w:t>Voir également :</w:t>
      </w:r>
    </w:p>
    <w:p w:rsidR="008F7ECF" w:rsidRDefault="00981C8A" w:rsidP="00655DDC">
      <w:pPr>
        <w:pStyle w:val="NormalWeb"/>
        <w:spacing w:before="0" w:beforeAutospacing="0" w:after="0" w:afterAutospacing="0"/>
        <w:rPr>
          <w:color w:val="000000"/>
          <w:sz w:val="27"/>
          <w:szCs w:val="27"/>
        </w:rPr>
      </w:pPr>
      <w:hyperlink r:id="rId436" w:history="1">
        <w:r w:rsidR="008F7ECF">
          <w:rPr>
            <w:rStyle w:val="Lienhypertexte"/>
            <w:sz w:val="27"/>
            <w:szCs w:val="27"/>
          </w:rPr>
          <w:t>les boutons d'action sur les "Images"</w:t>
        </w:r>
      </w:hyperlink>
    </w:p>
    <w:p w:rsidR="008F7ECF" w:rsidRDefault="00981C8A" w:rsidP="00655DDC">
      <w:pPr>
        <w:pStyle w:val="NormalWeb"/>
        <w:spacing w:before="0" w:beforeAutospacing="0" w:after="0" w:afterAutospacing="0"/>
        <w:rPr>
          <w:color w:val="000000"/>
          <w:sz w:val="27"/>
          <w:szCs w:val="27"/>
        </w:rPr>
      </w:pPr>
      <w:hyperlink r:id="rId437" w:history="1">
        <w:r w:rsidR="008F7ECF">
          <w:rPr>
            <w:rStyle w:val="Lienhypertexte"/>
            <w:sz w:val="27"/>
            <w:szCs w:val="27"/>
          </w:rPr>
          <w:t>Généralités sur la vérification</w:t>
        </w:r>
      </w:hyperlink>
    </w:p>
    <w:p w:rsidR="008F7ECF" w:rsidRDefault="00981C8A" w:rsidP="00655DDC">
      <w:pPr>
        <w:pStyle w:val="NormalWeb"/>
        <w:spacing w:before="0" w:beforeAutospacing="0" w:after="0" w:afterAutospacing="0"/>
        <w:rPr>
          <w:rStyle w:val="Lienhypertexte"/>
          <w:sz w:val="27"/>
          <w:szCs w:val="27"/>
        </w:rPr>
      </w:pPr>
      <w:hyperlink r:id="rId438" w:history="1">
        <w:r w:rsidR="008F7ECF">
          <w:rPr>
            <w:rStyle w:val="Lienhypertexte"/>
            <w:sz w:val="27"/>
            <w:szCs w:val="27"/>
          </w:rPr>
          <w:t>Retour au sommaire</w:t>
        </w:r>
      </w:hyperlink>
    </w:p>
    <w:p w:rsidR="00DA4792" w:rsidRDefault="00DA4792" w:rsidP="00655DDC">
      <w:pPr>
        <w:pStyle w:val="NormalWeb"/>
        <w:spacing w:before="0" w:beforeAutospacing="0" w:after="0" w:afterAutospacing="0"/>
        <w:rPr>
          <w:color w:val="000000"/>
          <w:sz w:val="27"/>
          <w:szCs w:val="27"/>
        </w:rPr>
      </w:pPr>
    </w:p>
    <w:p w:rsidR="008F7ECF" w:rsidRDefault="008F7ECF" w:rsidP="00655DDC">
      <w:pPr>
        <w:pStyle w:val="Titre1"/>
        <w:spacing w:before="0" w:beforeAutospacing="0" w:after="0" w:afterAutospacing="0"/>
        <w:rPr>
          <w:color w:val="000000"/>
        </w:rPr>
      </w:pPr>
      <w:r>
        <w:rPr>
          <w:color w:val="000000"/>
        </w:rPr>
        <w:t>Permet de changer l'image attachée à cet objet. Cette propriété est surtout utile lorsque cet objet fait partie d'un groupe </w:t>
      </w:r>
      <w:hyperlink r:id="rId439" w:history="1">
        <w:r>
          <w:rPr>
            <w:rStyle w:val="Lienhypertexte"/>
          </w:rPr>
          <w:t>d'objets liés.</w:t>
        </w:r>
      </w:hyperlink>
      <w:r w:rsidR="00FD0B68">
        <w:rPr>
          <w:color w:val="000000"/>
        </w:rPr>
        <w:t xml:space="preserve"> </w:t>
      </w:r>
      <w:r w:rsidR="00FD0B68" w:rsidRPr="00FB01B2">
        <w:rPr>
          <w:b w:val="0"/>
          <w:bCs w:val="0"/>
          <w:color w:val="000000"/>
          <w:sz w:val="20"/>
          <w:szCs w:val="20"/>
        </w:rPr>
        <w:t>(</w:t>
      </w:r>
      <w:proofErr w:type="spellStart"/>
      <w:r w:rsidR="00FD0B68" w:rsidRPr="00FB01B2">
        <w:rPr>
          <w:b w:val="0"/>
          <w:bCs w:val="0"/>
          <w:color w:val="000000"/>
          <w:sz w:val="20"/>
          <w:szCs w:val="20"/>
        </w:rPr>
        <w:t>T</w:t>
      </w:r>
      <w:r w:rsidR="00FD0B68">
        <w:rPr>
          <w:b w:val="0"/>
          <w:bCs w:val="0"/>
          <w:color w:val="000000"/>
          <w:sz w:val="20"/>
          <w:szCs w:val="20"/>
        </w:rPr>
        <w:t>pc</w:t>
      </w:r>
      <w:proofErr w:type="spellEnd"/>
      <w:r w:rsidR="00FD0B68">
        <w:rPr>
          <w:b w:val="0"/>
          <w:bCs w:val="0"/>
          <w:color w:val="000000"/>
          <w:sz w:val="20"/>
          <w:szCs w:val="20"/>
        </w:rPr>
        <w:t xml:space="preserve"> 0080</w:t>
      </w:r>
      <w:r w:rsidR="00FD0B68" w:rsidRPr="00FB01B2">
        <w:rPr>
          <w:b w:val="0"/>
          <w:bCs w:val="0"/>
          <w:color w:val="000000"/>
          <w:sz w:val="20"/>
          <w:szCs w:val="20"/>
        </w:rPr>
        <w:t>)</w:t>
      </w:r>
    </w:p>
    <w:p w:rsidR="008F7ECF" w:rsidRDefault="00981C8A" w:rsidP="00655DDC">
      <w:pPr>
        <w:pStyle w:val="NormalWeb"/>
        <w:spacing w:before="0" w:beforeAutospacing="0" w:after="0" w:afterAutospacing="0"/>
        <w:rPr>
          <w:rStyle w:val="Lienhypertexte"/>
          <w:sz w:val="27"/>
          <w:szCs w:val="27"/>
        </w:rPr>
      </w:pPr>
      <w:hyperlink r:id="rId440" w:history="1">
        <w:r w:rsidR="008F7ECF">
          <w:rPr>
            <w:rStyle w:val="Lienhypertexte"/>
            <w:sz w:val="27"/>
            <w:szCs w:val="27"/>
          </w:rPr>
          <w:t>Retour au sommaire</w:t>
        </w:r>
      </w:hyperlink>
    </w:p>
    <w:p w:rsidR="00DA4792" w:rsidRDefault="00DA4792" w:rsidP="00655DDC">
      <w:pPr>
        <w:pStyle w:val="NormalWeb"/>
        <w:spacing w:before="0" w:beforeAutospacing="0" w:after="0" w:afterAutospacing="0"/>
        <w:rPr>
          <w:color w:val="000000"/>
          <w:sz w:val="27"/>
          <w:szCs w:val="27"/>
        </w:rPr>
      </w:pPr>
    </w:p>
    <w:p w:rsidR="008F7ECF" w:rsidRDefault="008F7ECF" w:rsidP="00655DDC">
      <w:pPr>
        <w:pStyle w:val="Titre1"/>
        <w:spacing w:before="0" w:beforeAutospacing="0" w:after="0" w:afterAutospacing="0"/>
        <w:rPr>
          <w:color w:val="000000"/>
        </w:rPr>
      </w:pPr>
      <w:r>
        <w:rPr>
          <w:color w:val="000000"/>
        </w:rPr>
        <w:t>Les propriétés des images</w:t>
      </w:r>
      <w:r w:rsidR="00FD0B68">
        <w:rPr>
          <w:color w:val="000000"/>
        </w:rPr>
        <w:t xml:space="preserve"> </w:t>
      </w:r>
      <w:r w:rsidR="00FD0B68" w:rsidRPr="00FB01B2">
        <w:rPr>
          <w:b w:val="0"/>
          <w:bCs w:val="0"/>
          <w:color w:val="000000"/>
          <w:sz w:val="20"/>
          <w:szCs w:val="20"/>
        </w:rPr>
        <w:t>(</w:t>
      </w:r>
      <w:proofErr w:type="spellStart"/>
      <w:r w:rsidR="00FD0B68" w:rsidRPr="00FB01B2">
        <w:rPr>
          <w:b w:val="0"/>
          <w:bCs w:val="0"/>
          <w:color w:val="000000"/>
          <w:sz w:val="20"/>
          <w:szCs w:val="20"/>
        </w:rPr>
        <w:t>T</w:t>
      </w:r>
      <w:r w:rsidR="00FD0B68">
        <w:rPr>
          <w:b w:val="0"/>
          <w:bCs w:val="0"/>
          <w:color w:val="000000"/>
          <w:sz w:val="20"/>
          <w:szCs w:val="20"/>
        </w:rPr>
        <w:t>pc</w:t>
      </w:r>
      <w:proofErr w:type="spellEnd"/>
      <w:r w:rsidR="00FD0B68">
        <w:rPr>
          <w:b w:val="0"/>
          <w:bCs w:val="0"/>
          <w:color w:val="000000"/>
          <w:sz w:val="20"/>
          <w:szCs w:val="20"/>
        </w:rPr>
        <w:t xml:space="preserve"> 0081</w:t>
      </w:r>
      <w:r w:rsidR="00FD0B68" w:rsidRPr="00FB01B2">
        <w:rPr>
          <w:b w:val="0"/>
          <w:bCs w:val="0"/>
          <w:color w:val="000000"/>
          <w:sz w:val="20"/>
          <w:szCs w:val="20"/>
        </w:rPr>
        <w:t>)</w:t>
      </w:r>
    </w:p>
    <w:p w:rsidR="008F7ECF" w:rsidRDefault="00981C8A" w:rsidP="00655DDC">
      <w:pPr>
        <w:spacing w:after="0" w:line="240" w:lineRule="auto"/>
      </w:pPr>
      <w:r>
        <w:pict>
          <v:rect id="_x0000_i1118" style="width:523.3pt;height:1.5pt" o:hrstd="t" o:hrnoshade="t" o:hr="t" fillcolor="black" stroked="f"/>
        </w:pict>
      </w:r>
    </w:p>
    <w:p w:rsidR="008F7ECF" w:rsidRDefault="008F7ECF" w:rsidP="00655DDC">
      <w:pPr>
        <w:pStyle w:val="NormalWeb"/>
        <w:spacing w:before="0" w:beforeAutospacing="0" w:after="0" w:afterAutospacing="0"/>
        <w:jc w:val="center"/>
        <w:rPr>
          <w:color w:val="000000"/>
          <w:sz w:val="27"/>
          <w:szCs w:val="27"/>
        </w:rPr>
      </w:pPr>
      <w:r>
        <w:rPr>
          <w:noProof/>
          <w:color w:val="000000"/>
        </w:rPr>
        <w:lastRenderedPageBreak/>
        <mc:AlternateContent>
          <mc:Choice Requires="wpg">
            <w:drawing>
              <wp:anchor distT="0" distB="0" distL="114300" distR="114300" simplePos="0" relativeHeight="251666432" behindDoc="0" locked="1" layoutInCell="1" allowOverlap="1">
                <wp:simplePos x="0" y="0"/>
                <wp:positionH relativeFrom="character">
                  <wp:posOffset>838200</wp:posOffset>
                </wp:positionH>
                <wp:positionV relativeFrom="line">
                  <wp:posOffset>971550</wp:posOffset>
                </wp:positionV>
                <wp:extent cx="895350" cy="2800350"/>
                <wp:effectExtent l="0" t="0" r="0" b="0"/>
                <wp:wrapNone/>
                <wp:docPr id="102" name="Groupe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 cy="2800350"/>
                          <a:chOff x="1320" y="1530"/>
                          <a:chExt cx="1410" cy="4410"/>
                        </a:xfrm>
                      </wpg:grpSpPr>
                      <wps:wsp>
                        <wps:cNvPr id="103" name="Rectangle 103">
                          <a:hlinkClick r:id="rId441"/>
                        </wps:cNvPr>
                        <wps:cNvSpPr>
                          <a:spLocks noChangeArrowheads="1"/>
                        </wps:cNvSpPr>
                        <wps:spPr bwMode="auto">
                          <a:xfrm>
                            <a:off x="1350" y="5685"/>
                            <a:ext cx="136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104">
                          <a:hlinkClick r:id="rId442"/>
                        </wps:cNvPr>
                        <wps:cNvSpPr>
                          <a:spLocks noChangeArrowheads="1"/>
                        </wps:cNvSpPr>
                        <wps:spPr bwMode="auto">
                          <a:xfrm>
                            <a:off x="1350" y="5265"/>
                            <a:ext cx="138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105">
                          <a:hlinkClick r:id="rId443"/>
                        </wps:cNvPr>
                        <wps:cNvSpPr>
                          <a:spLocks noChangeArrowheads="1"/>
                        </wps:cNvSpPr>
                        <wps:spPr bwMode="auto">
                          <a:xfrm>
                            <a:off x="1380" y="4935"/>
                            <a:ext cx="13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106">
                          <a:hlinkClick r:id="rId444"/>
                        </wps:cNvPr>
                        <wps:cNvSpPr>
                          <a:spLocks noChangeArrowheads="1"/>
                        </wps:cNvSpPr>
                        <wps:spPr bwMode="auto">
                          <a:xfrm>
                            <a:off x="1335" y="4710"/>
                            <a:ext cx="139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107">
                          <a:hlinkClick r:id="rId445"/>
                        </wps:cNvPr>
                        <wps:cNvSpPr>
                          <a:spLocks noChangeArrowheads="1"/>
                        </wps:cNvSpPr>
                        <wps:spPr bwMode="auto">
                          <a:xfrm>
                            <a:off x="1320" y="4440"/>
                            <a:ext cx="141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108">
                          <a:hlinkClick r:id="rId446"/>
                        </wps:cNvPr>
                        <wps:cNvSpPr>
                          <a:spLocks noChangeArrowheads="1"/>
                        </wps:cNvSpPr>
                        <wps:spPr bwMode="auto">
                          <a:xfrm>
                            <a:off x="1365" y="4140"/>
                            <a:ext cx="133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109">
                          <a:hlinkClick r:id="rId447"/>
                        </wps:cNvPr>
                        <wps:cNvSpPr>
                          <a:spLocks noChangeArrowheads="1"/>
                        </wps:cNvSpPr>
                        <wps:spPr bwMode="auto">
                          <a:xfrm>
                            <a:off x="1365" y="3840"/>
                            <a:ext cx="135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110">
                          <a:hlinkClick r:id="rId448"/>
                        </wps:cNvPr>
                        <wps:cNvSpPr>
                          <a:spLocks noChangeArrowheads="1"/>
                        </wps:cNvSpPr>
                        <wps:spPr bwMode="auto">
                          <a:xfrm>
                            <a:off x="1380" y="3120"/>
                            <a:ext cx="133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111">
                          <a:hlinkClick r:id="rId449"/>
                        </wps:cNvPr>
                        <wps:cNvSpPr>
                          <a:spLocks noChangeArrowheads="1"/>
                        </wps:cNvSpPr>
                        <wps:spPr bwMode="auto">
                          <a:xfrm>
                            <a:off x="1380" y="1770"/>
                            <a:ext cx="132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12">
                          <a:hlinkClick r:id="rId450"/>
                        </wps:cNvPr>
                        <wps:cNvSpPr>
                          <a:spLocks noChangeArrowheads="1"/>
                        </wps:cNvSpPr>
                        <wps:spPr bwMode="auto">
                          <a:xfrm>
                            <a:off x="1365" y="1530"/>
                            <a:ext cx="135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52109B" id="Groupe 102" o:spid="_x0000_s1026" style="position:absolute;margin-left:66pt;margin-top:76.5pt;width:70.5pt;height:220.5pt;z-index:251666432;mso-position-horizontal-relative:char;mso-position-vertical-relative:line" coordorigin="1320,1530" coordsize="1410,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">
                <v:rect id="Rectangle 103" o:spid="_x0000_s1027" href="javascript:affichepopuptexte(70,379,30,'Permet de définir les actions associées à cette image.',1)" style="position:absolute;left:1350;top:5685;width:136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" o:button="t" filled="f" stroked="f">
                  <v:fill o:detectmouseclick="t"/>
                </v:rect>
                <v:rect id="Rectangle 104" o:spid="_x0000_s1028" href="javascript:affichepopuptexte(70,351,30,'Si cochée cette image sera considérée comme une image de fond et sera maintenue en dessous de tous les autres objets.',1)" style="position:absolute;left:1350;top:5265;width:138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" o:button="t" filled="f" stroked="f">
                  <v:fill o:detectmouseclick="t"/>
                </v:rect>
                <v:rect id="Rectangle 105" o:spid="_x0000_s1029" href="javascript:affichepopuptexte(70,329,30,'Permet de revenir à la taille originale de l\'image.',1)" style="position:absolute;left:1380;top:4935;width:133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" o:button="t" filled="f" stroked="f">
                  <v:fill o:detectmouseclick="t"/>
                </v:rect>
                <v:rect id="Rectangle 106" o:spid="_x0000_s1030" href="javascript:affichepopuptexte(70,314,30,'Propriétée utilisée avec le %22balayage automatique%22. Si cochée chaque sélection de cette image par le balayage automatique inversera sa visibilité.',1)" style="position:absolute;left:1335;top:4710;width:139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" o:button="t" filled="f" stroked="f">
                  <v:fill o:detectmouseclick="t"/>
                </v:rect>
                <v:rect id="Rectangle 107" o:spid="_x0000_s1031" href="javascript:affichepopuptexte(70,296,30,'Visibilité au démarrage de l\'exercice : si cochée l\'image sera cachée au lancement de l\'exercice',1)" style="position:absolute;left:1320;top:4440;width:141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" o:button="t" filled="f" stroked="f">
                  <v:fill o:detectmouseclick="t"/>
                </v:rect>
                <v:rect id="Rectangle 108" o:spid="_x0000_s1032" href="javascript:affichepopuptexte(70,276,30,'L\'image peut être transparente. %3cb%3eAttention !%3c/b%3e Pour les images au format %22JPG%22 dont la couleur de fond n\'est pas uniforme la transparence ne sera pas totale.',1)" style="position:absolute;left:1365;top:4140;width:133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" o:button="t" filled="f" stroked="f">
                  <v:fill o:detectmouseclick="t"/>
                </v:rect>
                <v:rect id="Rectangle 109" o:spid="_x0000_s1033" href="javascript:affichepopuptexte(70,256,30,'L\'image peut être changée sans modifier les autres propriétés',1)" style="position:absolute;left:1365;top:3840;width:135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" o:button="t" filled="f" stroked="f">
                  <v:fill o:detectmouseclick="t"/>
                </v:rect>
                <v:rect id="Rectangle 110" o:spid="_x0000_s1034" href="javascript:affichepopuptexte(70,208,30,'L\'ìmage peut faire l\'objet d\'une vérification :%3cul%3e%3cli%3eL\'image est visible%3c/li%3e%3cli%3eL\'image est cachée%3c/li%3e%3c/ul%3e',1)" style="position:absolute;left:1380;top:3120;width:133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" o:button="t" filled="f" stroked="f">
                  <v:fill o:detectmouseclick="t"/>
                </v:rect>
                <v:rect id="Rectangle 111" o:spid="_x0000_s1035" href="javascript:affichepopuptexte(70,118,30,'Affiche l\'image originale tournée d\'un angle exprimé en degrés',1)" style="position:absolute;left:1380;top:1770;width:132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" o:button="t" filled="f" stroked="f">
                  <v:fill o:detectmouseclick="t"/>
                </v:rect>
                <v:rect id="Rectangle 112" o:spid="_x0000_s1036" href="javascript:affichepopuptexte(70,102,30,'Affiche l\'image symétrique d\'axe vertical de l\'image originale',1)" style="position:absolute;left:1365;top:1530;width:135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" o:button="t" filled="f" stroked="f">
                  <v:fill o:detectmouseclick="t"/>
                </v:rect>
                <w10:wrap anchory="line"/>
                <w10:anchorlock/>
              </v:group>
            </w:pict>
          </mc:Fallback>
        </mc:AlternateContent>
      </w:r>
      <w:r>
        <w:rPr>
          <w:noProof/>
          <w:color w:val="000000"/>
          <w:sz w:val="27"/>
          <w:szCs w:val="27"/>
        </w:rPr>
        <w:drawing>
          <wp:inline distT="0" distB="0" distL="0" distR="0">
            <wp:extent cx="1733524" cy="4004820"/>
            <wp:effectExtent l="0" t="0" r="635" b="0"/>
            <wp:docPr id="101" name="Image 101" descr="C:\Users\Jack\Desktop\Aide de Genex\Genexhtml\html\pr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C:\Users\Jack\Desktop\Aide de Genex\Genexhtml\html\propimages.jpg"/>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1775924" cy="4102773"/>
                    </a:xfrm>
                    <a:prstGeom prst="rect">
                      <a:avLst/>
                    </a:prstGeom>
                    <a:noFill/>
                    <a:ln>
                      <a:noFill/>
                    </a:ln>
                  </pic:spPr>
                </pic:pic>
              </a:graphicData>
            </a:graphic>
          </wp:inline>
        </w:drawing>
      </w:r>
    </w:p>
    <w:p w:rsidR="008F7ECF" w:rsidRDefault="00981C8A" w:rsidP="00655DDC">
      <w:pPr>
        <w:pStyle w:val="NormalWeb"/>
        <w:spacing w:before="0" w:beforeAutospacing="0" w:after="0" w:afterAutospacing="0"/>
        <w:rPr>
          <w:rStyle w:val="Lienhypertexte"/>
          <w:sz w:val="27"/>
          <w:szCs w:val="27"/>
        </w:rPr>
      </w:pPr>
      <w:hyperlink r:id="rId452" w:history="1">
        <w:r w:rsidR="008F7ECF">
          <w:rPr>
            <w:rStyle w:val="Lienhypertexte"/>
            <w:sz w:val="27"/>
            <w:szCs w:val="27"/>
          </w:rPr>
          <w:t>Retour au sommaire</w:t>
        </w:r>
      </w:hyperlink>
    </w:p>
    <w:p w:rsidR="00DA4792" w:rsidRDefault="00DA4792" w:rsidP="00655DDC">
      <w:pPr>
        <w:pStyle w:val="NormalWeb"/>
        <w:spacing w:before="0" w:beforeAutospacing="0" w:after="0" w:afterAutospacing="0"/>
        <w:rPr>
          <w:color w:val="000000"/>
          <w:sz w:val="27"/>
          <w:szCs w:val="27"/>
        </w:rPr>
      </w:pPr>
    </w:p>
    <w:p w:rsidR="008F7ECF" w:rsidRDefault="008F7ECF" w:rsidP="00655DDC">
      <w:pPr>
        <w:pStyle w:val="Titre1"/>
        <w:spacing w:before="0" w:beforeAutospacing="0" w:after="0" w:afterAutospacing="0"/>
        <w:rPr>
          <w:color w:val="000000"/>
        </w:rPr>
      </w:pPr>
      <w:r>
        <w:rPr>
          <w:color w:val="000000"/>
        </w:rPr>
        <w:t>Permet de définir la transparence de l'image.</w:t>
      </w:r>
      <w:r w:rsidR="00FD0B68">
        <w:rPr>
          <w:color w:val="000000"/>
        </w:rPr>
        <w:t xml:space="preserve"> </w:t>
      </w:r>
      <w:r w:rsidR="00FD0B68" w:rsidRPr="00FB01B2">
        <w:rPr>
          <w:b w:val="0"/>
          <w:bCs w:val="0"/>
          <w:color w:val="000000"/>
          <w:sz w:val="20"/>
          <w:szCs w:val="20"/>
        </w:rPr>
        <w:t>(</w:t>
      </w:r>
      <w:proofErr w:type="spellStart"/>
      <w:r w:rsidR="00FD0B68" w:rsidRPr="00FB01B2">
        <w:rPr>
          <w:b w:val="0"/>
          <w:bCs w:val="0"/>
          <w:color w:val="000000"/>
          <w:sz w:val="20"/>
          <w:szCs w:val="20"/>
        </w:rPr>
        <w:t>T</w:t>
      </w:r>
      <w:r w:rsidR="00FD0B68">
        <w:rPr>
          <w:b w:val="0"/>
          <w:bCs w:val="0"/>
          <w:color w:val="000000"/>
          <w:sz w:val="20"/>
          <w:szCs w:val="20"/>
        </w:rPr>
        <w:t>pc</w:t>
      </w:r>
      <w:proofErr w:type="spellEnd"/>
      <w:r w:rsidR="00FD0B68">
        <w:rPr>
          <w:b w:val="0"/>
          <w:bCs w:val="0"/>
          <w:color w:val="000000"/>
          <w:sz w:val="20"/>
          <w:szCs w:val="20"/>
        </w:rPr>
        <w:t xml:space="preserve"> 008</w:t>
      </w:r>
      <w:r w:rsidR="00BB4D4E">
        <w:rPr>
          <w:b w:val="0"/>
          <w:bCs w:val="0"/>
          <w:color w:val="000000"/>
          <w:sz w:val="20"/>
          <w:szCs w:val="20"/>
        </w:rPr>
        <w:t>2</w:t>
      </w:r>
      <w:r w:rsidR="00FD0B68" w:rsidRPr="00FB01B2">
        <w:rPr>
          <w:b w:val="0"/>
          <w:bCs w:val="0"/>
          <w:color w:val="000000"/>
          <w:sz w:val="20"/>
          <w:szCs w:val="20"/>
        </w:rPr>
        <w:t>)</w:t>
      </w:r>
    </w:p>
    <w:p w:rsidR="008F7ECF" w:rsidRDefault="008F7ECF" w:rsidP="00655DDC">
      <w:pPr>
        <w:pStyle w:val="NormalWeb"/>
        <w:spacing w:before="0" w:beforeAutospacing="0" w:after="0" w:afterAutospacing="0"/>
        <w:rPr>
          <w:color w:val="000000"/>
          <w:sz w:val="27"/>
          <w:szCs w:val="27"/>
        </w:rPr>
      </w:pPr>
      <w:r>
        <w:rPr>
          <w:color w:val="000000"/>
          <w:sz w:val="27"/>
          <w:szCs w:val="27"/>
        </w:rPr>
        <w:t>SI cette option est sélectionnée c'est la couleur</w:t>
      </w:r>
      <w:r w:rsidR="00AD1AE0">
        <w:rPr>
          <w:color w:val="000000"/>
          <w:sz w:val="27"/>
          <w:szCs w:val="27"/>
        </w:rPr>
        <w:t xml:space="preserve"> </w:t>
      </w:r>
      <w:r>
        <w:rPr>
          <w:color w:val="000000"/>
          <w:sz w:val="27"/>
          <w:szCs w:val="27"/>
        </w:rPr>
        <w:t>du pixel inférieur gauche qui est définie comme</w:t>
      </w:r>
      <w:r w:rsidR="00AD1AE0">
        <w:rPr>
          <w:color w:val="000000"/>
          <w:sz w:val="27"/>
          <w:szCs w:val="27"/>
        </w:rPr>
        <w:t xml:space="preserve"> </w:t>
      </w:r>
      <w:r>
        <w:rPr>
          <w:color w:val="000000"/>
          <w:sz w:val="27"/>
          <w:szCs w:val="27"/>
        </w:rPr>
        <w:t>couleur transparente.</w:t>
      </w:r>
    </w:p>
    <w:p w:rsidR="008F7ECF" w:rsidRDefault="00981C8A" w:rsidP="00655DDC">
      <w:pPr>
        <w:pStyle w:val="NormalWeb"/>
        <w:spacing w:before="0" w:beforeAutospacing="0" w:after="0" w:afterAutospacing="0"/>
        <w:rPr>
          <w:rStyle w:val="Lienhypertexte"/>
          <w:sz w:val="27"/>
          <w:szCs w:val="27"/>
        </w:rPr>
      </w:pPr>
      <w:hyperlink r:id="rId453" w:history="1">
        <w:r w:rsidR="008F7ECF">
          <w:rPr>
            <w:rStyle w:val="Lienhypertexte"/>
            <w:sz w:val="27"/>
            <w:szCs w:val="27"/>
          </w:rPr>
          <w:t>Retour au sommaire</w:t>
        </w:r>
      </w:hyperlink>
    </w:p>
    <w:p w:rsidR="00DA4792" w:rsidRDefault="00DA4792" w:rsidP="00655DDC">
      <w:pPr>
        <w:pStyle w:val="NormalWeb"/>
        <w:spacing w:before="0" w:beforeAutospacing="0" w:after="0" w:afterAutospacing="0"/>
        <w:rPr>
          <w:color w:val="000000"/>
          <w:sz w:val="27"/>
          <w:szCs w:val="27"/>
        </w:rPr>
      </w:pPr>
    </w:p>
    <w:p w:rsidR="008F7ECF" w:rsidRDefault="008F7ECF" w:rsidP="00655DDC">
      <w:pPr>
        <w:pStyle w:val="Titre1"/>
        <w:spacing w:before="0" w:beforeAutospacing="0" w:after="0" w:afterAutospacing="0"/>
        <w:rPr>
          <w:color w:val="000000"/>
        </w:rPr>
      </w:pPr>
      <w:r>
        <w:rPr>
          <w:color w:val="000000"/>
        </w:rPr>
        <w:t>Les objets "Editeurs"</w:t>
      </w:r>
      <w:r w:rsidR="00FD0B68">
        <w:rPr>
          <w:color w:val="000000"/>
        </w:rPr>
        <w:t xml:space="preserve"> </w:t>
      </w:r>
      <w:r w:rsidR="00FD0B68" w:rsidRPr="00FB01B2">
        <w:rPr>
          <w:b w:val="0"/>
          <w:bCs w:val="0"/>
          <w:color w:val="000000"/>
          <w:sz w:val="20"/>
          <w:szCs w:val="20"/>
        </w:rPr>
        <w:t>(</w:t>
      </w:r>
      <w:proofErr w:type="spellStart"/>
      <w:r w:rsidR="00FD0B68" w:rsidRPr="00FB01B2">
        <w:rPr>
          <w:b w:val="0"/>
          <w:bCs w:val="0"/>
          <w:color w:val="000000"/>
          <w:sz w:val="20"/>
          <w:szCs w:val="20"/>
        </w:rPr>
        <w:t>T</w:t>
      </w:r>
      <w:r w:rsidR="00FD0B68">
        <w:rPr>
          <w:b w:val="0"/>
          <w:bCs w:val="0"/>
          <w:color w:val="000000"/>
          <w:sz w:val="20"/>
          <w:szCs w:val="20"/>
        </w:rPr>
        <w:t>pc</w:t>
      </w:r>
      <w:proofErr w:type="spellEnd"/>
      <w:r w:rsidR="00FD0B68">
        <w:rPr>
          <w:b w:val="0"/>
          <w:bCs w:val="0"/>
          <w:color w:val="000000"/>
          <w:sz w:val="20"/>
          <w:szCs w:val="20"/>
        </w:rPr>
        <w:t xml:space="preserve"> 008</w:t>
      </w:r>
      <w:r w:rsidR="00BB4D4E">
        <w:rPr>
          <w:b w:val="0"/>
          <w:bCs w:val="0"/>
          <w:color w:val="000000"/>
          <w:sz w:val="20"/>
          <w:szCs w:val="20"/>
        </w:rPr>
        <w:t>3</w:t>
      </w:r>
      <w:r w:rsidR="00FD0B68" w:rsidRPr="00FB01B2">
        <w:rPr>
          <w:b w:val="0"/>
          <w:bCs w:val="0"/>
          <w:color w:val="000000"/>
          <w:sz w:val="20"/>
          <w:szCs w:val="20"/>
        </w:rPr>
        <w:t>)</w:t>
      </w:r>
    </w:p>
    <w:p w:rsidR="008F7ECF" w:rsidRDefault="00981C8A" w:rsidP="00655DDC">
      <w:pPr>
        <w:spacing w:after="0" w:line="240" w:lineRule="auto"/>
      </w:pPr>
      <w:r>
        <w:pict>
          <v:rect id="_x0000_i1119" style="width:523.3pt;height:1.5pt" o:hrstd="t" o:hrnoshade="t" o:hr="t" fillcolor="black" stroked="f"/>
        </w:pict>
      </w:r>
    </w:p>
    <w:p w:rsidR="008F7ECF" w:rsidRDefault="008F7ECF" w:rsidP="00655DDC">
      <w:pPr>
        <w:pStyle w:val="NormalWeb"/>
        <w:spacing w:before="0" w:beforeAutospacing="0" w:after="0" w:afterAutospacing="0"/>
        <w:rPr>
          <w:color w:val="000000"/>
          <w:sz w:val="27"/>
          <w:szCs w:val="27"/>
        </w:rPr>
      </w:pPr>
      <w:r>
        <w:rPr>
          <w:color w:val="000000"/>
          <w:sz w:val="27"/>
          <w:szCs w:val="27"/>
        </w:rPr>
        <w:t>Les objets "Editeurs" sont des objets dont le contenu textuel est modifiable en </w:t>
      </w:r>
      <w:r>
        <w:rPr>
          <w:b/>
          <w:bCs/>
          <w:color w:val="000000"/>
          <w:sz w:val="27"/>
          <w:szCs w:val="27"/>
        </w:rPr>
        <w:t>mode travail</w:t>
      </w:r>
      <w:r>
        <w:rPr>
          <w:color w:val="000000"/>
          <w:sz w:val="27"/>
          <w:szCs w:val="27"/>
        </w:rPr>
        <w:t>.</w:t>
      </w:r>
    </w:p>
    <w:p w:rsidR="008F7ECF" w:rsidRPr="00DA4792" w:rsidRDefault="008F7ECF" w:rsidP="00655DDC">
      <w:pPr>
        <w:numPr>
          <w:ilvl w:val="0"/>
          <w:numId w:val="27"/>
        </w:numPr>
        <w:spacing w:after="0" w:line="240" w:lineRule="auto"/>
        <w:ind w:left="0"/>
        <w:rPr>
          <w:rFonts w:ascii="Times New Roman" w:hAnsi="Times New Roman" w:cs="Times New Roman"/>
          <w:color w:val="000000"/>
          <w:sz w:val="27"/>
          <w:szCs w:val="27"/>
        </w:rPr>
      </w:pPr>
      <w:r w:rsidRPr="00DA4792">
        <w:rPr>
          <w:rFonts w:ascii="Times New Roman" w:hAnsi="Times New Roman" w:cs="Times New Roman"/>
          <w:color w:val="000000"/>
          <w:sz w:val="27"/>
          <w:szCs w:val="27"/>
        </w:rPr>
        <w:t>Zones de saisie de ré</w:t>
      </w:r>
      <w:r w:rsidR="002D101E">
        <w:rPr>
          <w:rFonts w:ascii="Times New Roman" w:hAnsi="Times New Roman" w:cs="Times New Roman"/>
          <w:color w:val="000000"/>
          <w:sz w:val="27"/>
          <w:szCs w:val="27"/>
        </w:rPr>
        <w:t>ponses littérales ou numériques</w:t>
      </w:r>
      <w:r w:rsidRPr="00DA4792">
        <w:rPr>
          <w:rFonts w:ascii="Times New Roman" w:hAnsi="Times New Roman" w:cs="Times New Roman"/>
          <w:color w:val="000000"/>
          <w:sz w:val="27"/>
          <w:szCs w:val="27"/>
        </w:rPr>
        <w:t>,</w:t>
      </w:r>
    </w:p>
    <w:p w:rsidR="008F7ECF" w:rsidRPr="00DA4792" w:rsidRDefault="008F7ECF" w:rsidP="00655DDC">
      <w:pPr>
        <w:numPr>
          <w:ilvl w:val="0"/>
          <w:numId w:val="27"/>
        </w:numPr>
        <w:spacing w:after="0" w:line="240" w:lineRule="auto"/>
        <w:ind w:left="0"/>
        <w:rPr>
          <w:rFonts w:ascii="Times New Roman" w:hAnsi="Times New Roman" w:cs="Times New Roman"/>
          <w:color w:val="000000"/>
          <w:sz w:val="27"/>
          <w:szCs w:val="27"/>
        </w:rPr>
      </w:pPr>
      <w:r w:rsidRPr="00DA4792">
        <w:rPr>
          <w:rFonts w:ascii="Times New Roman" w:hAnsi="Times New Roman" w:cs="Times New Roman"/>
          <w:color w:val="000000"/>
          <w:sz w:val="27"/>
          <w:szCs w:val="27"/>
        </w:rPr>
        <w:t>Objets capables d'effectuer des calculs,</w:t>
      </w:r>
    </w:p>
    <w:p w:rsidR="008F7ECF" w:rsidRPr="00DA4792" w:rsidRDefault="008F7ECF" w:rsidP="00655DDC">
      <w:pPr>
        <w:numPr>
          <w:ilvl w:val="0"/>
          <w:numId w:val="27"/>
        </w:numPr>
        <w:spacing w:after="0" w:line="240" w:lineRule="auto"/>
        <w:ind w:left="0"/>
        <w:rPr>
          <w:rFonts w:ascii="Times New Roman" w:hAnsi="Times New Roman" w:cs="Times New Roman"/>
          <w:color w:val="000000"/>
          <w:sz w:val="27"/>
          <w:szCs w:val="27"/>
        </w:rPr>
      </w:pPr>
      <w:proofErr w:type="gramStart"/>
      <w:r w:rsidRPr="00DA4792">
        <w:rPr>
          <w:rFonts w:ascii="Times New Roman" w:hAnsi="Times New Roman" w:cs="Times New Roman"/>
          <w:color w:val="000000"/>
          <w:sz w:val="27"/>
          <w:szCs w:val="27"/>
        </w:rPr>
        <w:t>de</w:t>
      </w:r>
      <w:proofErr w:type="gramEnd"/>
      <w:r w:rsidRPr="00DA4792">
        <w:rPr>
          <w:rFonts w:ascii="Times New Roman" w:hAnsi="Times New Roman" w:cs="Times New Roman"/>
          <w:color w:val="000000"/>
          <w:sz w:val="27"/>
          <w:szCs w:val="27"/>
        </w:rPr>
        <w:t xml:space="preserve"> combiner des textes,</w:t>
      </w:r>
    </w:p>
    <w:p w:rsidR="008F7ECF" w:rsidRPr="00DA4792" w:rsidRDefault="008F7ECF" w:rsidP="00655DDC">
      <w:pPr>
        <w:numPr>
          <w:ilvl w:val="0"/>
          <w:numId w:val="27"/>
        </w:numPr>
        <w:spacing w:after="0" w:line="240" w:lineRule="auto"/>
        <w:ind w:left="0"/>
        <w:rPr>
          <w:rFonts w:ascii="Times New Roman" w:hAnsi="Times New Roman" w:cs="Times New Roman"/>
          <w:color w:val="000000"/>
          <w:sz w:val="27"/>
          <w:szCs w:val="27"/>
        </w:rPr>
      </w:pPr>
      <w:proofErr w:type="gramStart"/>
      <w:r w:rsidRPr="00DA4792">
        <w:rPr>
          <w:rFonts w:ascii="Times New Roman" w:hAnsi="Times New Roman" w:cs="Times New Roman"/>
          <w:color w:val="000000"/>
          <w:sz w:val="27"/>
          <w:szCs w:val="27"/>
        </w:rPr>
        <w:t>de</w:t>
      </w:r>
      <w:proofErr w:type="gramEnd"/>
      <w:r w:rsidRPr="00DA4792">
        <w:rPr>
          <w:rFonts w:ascii="Times New Roman" w:hAnsi="Times New Roman" w:cs="Times New Roman"/>
          <w:color w:val="000000"/>
          <w:sz w:val="27"/>
          <w:szCs w:val="27"/>
        </w:rPr>
        <w:t xml:space="preserve"> choisir un élément dans une liste de façon aléatoire ou progressive,</w:t>
      </w:r>
    </w:p>
    <w:p w:rsidR="008F7ECF" w:rsidRPr="00DA4792" w:rsidRDefault="008F7ECF" w:rsidP="00655DDC">
      <w:pPr>
        <w:numPr>
          <w:ilvl w:val="0"/>
          <w:numId w:val="27"/>
        </w:numPr>
        <w:spacing w:after="0" w:line="240" w:lineRule="auto"/>
        <w:ind w:left="0"/>
        <w:rPr>
          <w:rFonts w:ascii="Times New Roman" w:hAnsi="Times New Roman" w:cs="Times New Roman"/>
          <w:color w:val="000000"/>
          <w:sz w:val="27"/>
          <w:szCs w:val="27"/>
        </w:rPr>
      </w:pPr>
      <w:proofErr w:type="gramStart"/>
      <w:r w:rsidRPr="00DA4792">
        <w:rPr>
          <w:rFonts w:ascii="Times New Roman" w:hAnsi="Times New Roman" w:cs="Times New Roman"/>
          <w:color w:val="000000"/>
          <w:sz w:val="27"/>
          <w:szCs w:val="27"/>
        </w:rPr>
        <w:t>de</w:t>
      </w:r>
      <w:proofErr w:type="gramEnd"/>
      <w:r w:rsidRPr="00DA4792">
        <w:rPr>
          <w:rFonts w:ascii="Times New Roman" w:hAnsi="Times New Roman" w:cs="Times New Roman"/>
          <w:color w:val="000000"/>
          <w:sz w:val="27"/>
          <w:szCs w:val="27"/>
        </w:rPr>
        <w:t xml:space="preserve"> compter le nombre d'objets sur une étiquette,</w:t>
      </w:r>
    </w:p>
    <w:p w:rsidR="008F7ECF" w:rsidRPr="00DA4792" w:rsidRDefault="008F7ECF" w:rsidP="00655DDC">
      <w:pPr>
        <w:numPr>
          <w:ilvl w:val="0"/>
          <w:numId w:val="27"/>
        </w:numPr>
        <w:spacing w:after="0" w:line="240" w:lineRule="auto"/>
        <w:ind w:left="0"/>
        <w:rPr>
          <w:rFonts w:ascii="Times New Roman" w:hAnsi="Times New Roman" w:cs="Times New Roman"/>
          <w:color w:val="000000"/>
          <w:sz w:val="27"/>
          <w:szCs w:val="27"/>
        </w:rPr>
      </w:pPr>
      <w:proofErr w:type="gramStart"/>
      <w:r w:rsidRPr="00DA4792">
        <w:rPr>
          <w:rFonts w:ascii="Times New Roman" w:hAnsi="Times New Roman" w:cs="Times New Roman"/>
          <w:color w:val="000000"/>
          <w:sz w:val="27"/>
          <w:szCs w:val="27"/>
        </w:rPr>
        <w:t>d'exécuter</w:t>
      </w:r>
      <w:proofErr w:type="gramEnd"/>
      <w:r w:rsidRPr="00DA4792">
        <w:rPr>
          <w:rFonts w:ascii="Times New Roman" w:hAnsi="Times New Roman" w:cs="Times New Roman"/>
          <w:color w:val="000000"/>
          <w:sz w:val="27"/>
          <w:szCs w:val="27"/>
        </w:rPr>
        <w:t xml:space="preserve"> des scripts.</w:t>
      </w:r>
    </w:p>
    <w:p w:rsidR="008F7ECF" w:rsidRPr="00DA4792" w:rsidRDefault="008F7ECF" w:rsidP="00655DDC">
      <w:pPr>
        <w:pStyle w:val="NormalWeb"/>
        <w:spacing w:before="0" w:beforeAutospacing="0" w:after="0" w:afterAutospacing="0"/>
        <w:rPr>
          <w:color w:val="000000"/>
          <w:sz w:val="27"/>
          <w:szCs w:val="27"/>
        </w:rPr>
      </w:pPr>
      <w:r w:rsidRPr="00DA4792">
        <w:rPr>
          <w:color w:val="000000"/>
          <w:sz w:val="27"/>
          <w:szCs w:val="27"/>
        </w:rPr>
        <w:t>Le contenu d'un Editeur peut de plus faire l'objet de vérification.</w:t>
      </w:r>
    </w:p>
    <w:p w:rsidR="008F7ECF" w:rsidRPr="00DA4792" w:rsidRDefault="008F7ECF" w:rsidP="00655DDC">
      <w:pPr>
        <w:pStyle w:val="NormalWeb"/>
        <w:spacing w:before="0" w:beforeAutospacing="0" w:after="0" w:afterAutospacing="0"/>
        <w:rPr>
          <w:color w:val="000000"/>
          <w:sz w:val="27"/>
          <w:szCs w:val="27"/>
        </w:rPr>
      </w:pPr>
      <w:r w:rsidRPr="00DA4792">
        <w:rPr>
          <w:color w:val="000000"/>
          <w:sz w:val="27"/>
          <w:szCs w:val="27"/>
        </w:rPr>
        <w:t>En </w:t>
      </w:r>
      <w:r w:rsidRPr="00DA4792">
        <w:rPr>
          <w:rStyle w:val="lev"/>
          <w:color w:val="000000"/>
          <w:sz w:val="27"/>
          <w:szCs w:val="27"/>
        </w:rPr>
        <w:t>mode préparation</w:t>
      </w:r>
      <w:r w:rsidRPr="00DA4792">
        <w:rPr>
          <w:color w:val="000000"/>
          <w:sz w:val="27"/>
          <w:szCs w:val="27"/>
        </w:rPr>
        <w:t> il est possible de redimensionner un objet "Editeur" comme la plupart des autres objets. Si la touche [CTRL] est enfoncée le redimensionnement affectera proportionnellement le corps de la police de caractères.</w:t>
      </w:r>
    </w:p>
    <w:p w:rsidR="008F7ECF" w:rsidRPr="00DA4792" w:rsidRDefault="008F7ECF" w:rsidP="00655DDC">
      <w:pPr>
        <w:pStyle w:val="NormalWeb"/>
        <w:spacing w:before="0" w:beforeAutospacing="0" w:after="0" w:afterAutospacing="0"/>
        <w:rPr>
          <w:color w:val="000000"/>
          <w:sz w:val="27"/>
          <w:szCs w:val="27"/>
        </w:rPr>
      </w:pPr>
      <w:r w:rsidRPr="00DA4792">
        <w:rPr>
          <w:color w:val="000000"/>
          <w:sz w:val="27"/>
          <w:szCs w:val="27"/>
        </w:rPr>
        <w:t>Voir :</w:t>
      </w:r>
    </w:p>
    <w:p w:rsidR="008F7ECF" w:rsidRPr="00DA4792" w:rsidRDefault="00981C8A" w:rsidP="00655DDC">
      <w:pPr>
        <w:numPr>
          <w:ilvl w:val="0"/>
          <w:numId w:val="28"/>
        </w:numPr>
        <w:spacing w:after="0" w:line="240" w:lineRule="auto"/>
        <w:ind w:left="0"/>
        <w:rPr>
          <w:rFonts w:ascii="Times New Roman" w:hAnsi="Times New Roman" w:cs="Times New Roman"/>
          <w:color w:val="000000"/>
          <w:sz w:val="27"/>
          <w:szCs w:val="27"/>
        </w:rPr>
      </w:pPr>
      <w:hyperlink r:id="rId454" w:history="1">
        <w:r w:rsidR="008F7ECF" w:rsidRPr="00DA4792">
          <w:rPr>
            <w:rStyle w:val="Lienhypertexte"/>
            <w:rFonts w:ascii="Times New Roman" w:hAnsi="Times New Roman" w:cs="Times New Roman"/>
            <w:sz w:val="27"/>
            <w:szCs w:val="27"/>
          </w:rPr>
          <w:t>Les propriétés des objets "Editeurs",</w:t>
        </w:r>
      </w:hyperlink>
    </w:p>
    <w:p w:rsidR="008F7ECF" w:rsidRPr="00DA4792" w:rsidRDefault="00981C8A" w:rsidP="00655DDC">
      <w:pPr>
        <w:numPr>
          <w:ilvl w:val="0"/>
          <w:numId w:val="28"/>
        </w:numPr>
        <w:spacing w:after="0" w:line="240" w:lineRule="auto"/>
        <w:ind w:left="0"/>
        <w:rPr>
          <w:rFonts w:ascii="Times New Roman" w:hAnsi="Times New Roman" w:cs="Times New Roman"/>
          <w:color w:val="000000"/>
          <w:sz w:val="27"/>
          <w:szCs w:val="27"/>
        </w:rPr>
      </w:pPr>
      <w:hyperlink r:id="rId455" w:history="1">
        <w:r w:rsidR="008F7ECF" w:rsidRPr="00DA4792">
          <w:rPr>
            <w:rStyle w:val="Lienhypertexte"/>
            <w:rFonts w:ascii="Times New Roman" w:hAnsi="Times New Roman" w:cs="Times New Roman"/>
            <w:sz w:val="27"/>
            <w:szCs w:val="27"/>
          </w:rPr>
          <w:t>Les boutons d'action sur les "Editeurs"</w:t>
        </w:r>
      </w:hyperlink>
    </w:p>
    <w:p w:rsidR="008F7ECF" w:rsidRPr="00DA4792" w:rsidRDefault="00981C8A" w:rsidP="00655DDC">
      <w:pPr>
        <w:numPr>
          <w:ilvl w:val="0"/>
          <w:numId w:val="28"/>
        </w:numPr>
        <w:spacing w:after="0" w:line="240" w:lineRule="auto"/>
        <w:ind w:left="0"/>
        <w:rPr>
          <w:rFonts w:ascii="Times New Roman" w:hAnsi="Times New Roman" w:cs="Times New Roman"/>
          <w:color w:val="000000"/>
          <w:sz w:val="27"/>
          <w:szCs w:val="27"/>
        </w:rPr>
      </w:pPr>
      <w:hyperlink r:id="rId456" w:history="1">
        <w:r w:rsidR="008F7ECF" w:rsidRPr="00DA4792">
          <w:rPr>
            <w:rStyle w:val="Lienhypertexte"/>
            <w:rFonts w:ascii="Times New Roman" w:hAnsi="Times New Roman" w:cs="Times New Roman"/>
            <w:sz w:val="27"/>
            <w:szCs w:val="27"/>
          </w:rPr>
          <w:t>Les "Editeurs" de type calcul</w:t>
        </w:r>
      </w:hyperlink>
      <w:r w:rsidR="008F7ECF" w:rsidRPr="00DA4792">
        <w:rPr>
          <w:rFonts w:ascii="Times New Roman" w:hAnsi="Times New Roman" w:cs="Times New Roman"/>
          <w:color w:val="000000"/>
          <w:sz w:val="27"/>
          <w:szCs w:val="27"/>
        </w:rPr>
        <w:t>,</w:t>
      </w:r>
    </w:p>
    <w:p w:rsidR="008F7ECF" w:rsidRPr="00DA4792" w:rsidRDefault="00981C8A" w:rsidP="00655DDC">
      <w:pPr>
        <w:numPr>
          <w:ilvl w:val="0"/>
          <w:numId w:val="28"/>
        </w:numPr>
        <w:spacing w:after="0" w:line="240" w:lineRule="auto"/>
        <w:ind w:left="0"/>
        <w:rPr>
          <w:rFonts w:ascii="Times New Roman" w:hAnsi="Times New Roman" w:cs="Times New Roman"/>
          <w:color w:val="000000"/>
          <w:sz w:val="27"/>
          <w:szCs w:val="27"/>
        </w:rPr>
      </w:pPr>
      <w:hyperlink r:id="rId457" w:history="1">
        <w:r w:rsidR="008F7ECF" w:rsidRPr="00DA4792">
          <w:rPr>
            <w:rStyle w:val="Lienhypertexte"/>
            <w:rFonts w:ascii="Times New Roman" w:hAnsi="Times New Roman" w:cs="Times New Roman"/>
            <w:sz w:val="27"/>
            <w:szCs w:val="27"/>
          </w:rPr>
          <w:t>Les "Editeurs" de type césure,</w:t>
        </w:r>
      </w:hyperlink>
    </w:p>
    <w:p w:rsidR="008F7ECF" w:rsidRPr="00DA4792" w:rsidRDefault="00981C8A" w:rsidP="00655DDC">
      <w:pPr>
        <w:numPr>
          <w:ilvl w:val="0"/>
          <w:numId w:val="28"/>
        </w:numPr>
        <w:spacing w:after="0" w:line="240" w:lineRule="auto"/>
        <w:ind w:left="0"/>
        <w:rPr>
          <w:rFonts w:ascii="Times New Roman" w:hAnsi="Times New Roman" w:cs="Times New Roman"/>
          <w:color w:val="000000"/>
          <w:sz w:val="27"/>
          <w:szCs w:val="27"/>
        </w:rPr>
      </w:pPr>
      <w:hyperlink r:id="rId458" w:history="1">
        <w:r w:rsidR="008F7ECF" w:rsidRPr="00DA4792">
          <w:rPr>
            <w:rStyle w:val="Lienhypertexte"/>
            <w:rFonts w:ascii="Times New Roman" w:hAnsi="Times New Roman" w:cs="Times New Roman"/>
            <w:sz w:val="27"/>
            <w:szCs w:val="27"/>
          </w:rPr>
          <w:t>Les "Editeurs" de type compteur d'objets</w:t>
        </w:r>
      </w:hyperlink>
    </w:p>
    <w:p w:rsidR="008F7ECF" w:rsidRPr="00DA4792" w:rsidRDefault="00981C8A" w:rsidP="00655DDC">
      <w:pPr>
        <w:numPr>
          <w:ilvl w:val="0"/>
          <w:numId w:val="28"/>
        </w:numPr>
        <w:spacing w:after="0" w:line="240" w:lineRule="auto"/>
        <w:ind w:left="0"/>
        <w:rPr>
          <w:rFonts w:ascii="Times New Roman" w:hAnsi="Times New Roman" w:cs="Times New Roman"/>
          <w:color w:val="000000"/>
          <w:sz w:val="27"/>
          <w:szCs w:val="27"/>
        </w:rPr>
      </w:pPr>
      <w:hyperlink r:id="rId459" w:history="1">
        <w:r w:rsidR="008F7ECF" w:rsidRPr="00DA4792">
          <w:rPr>
            <w:rStyle w:val="Lienhypertexte"/>
            <w:rFonts w:ascii="Times New Roman" w:hAnsi="Times New Roman" w:cs="Times New Roman"/>
            <w:sz w:val="27"/>
            <w:szCs w:val="27"/>
          </w:rPr>
          <w:t>Les "Editeurs" de type aléatoire</w:t>
        </w:r>
      </w:hyperlink>
    </w:p>
    <w:p w:rsidR="008F7ECF" w:rsidRPr="00DA4792" w:rsidRDefault="00981C8A" w:rsidP="00655DDC">
      <w:pPr>
        <w:numPr>
          <w:ilvl w:val="0"/>
          <w:numId w:val="28"/>
        </w:numPr>
        <w:spacing w:after="0" w:line="240" w:lineRule="auto"/>
        <w:ind w:left="0"/>
        <w:rPr>
          <w:rFonts w:ascii="Times New Roman" w:hAnsi="Times New Roman" w:cs="Times New Roman"/>
          <w:color w:val="000000"/>
          <w:sz w:val="27"/>
          <w:szCs w:val="27"/>
        </w:rPr>
      </w:pPr>
      <w:hyperlink r:id="rId460" w:history="1">
        <w:r w:rsidR="008F7ECF" w:rsidRPr="00DA4792">
          <w:rPr>
            <w:rStyle w:val="Lienhypertexte"/>
            <w:rFonts w:ascii="Times New Roman" w:hAnsi="Times New Roman" w:cs="Times New Roman"/>
            <w:sz w:val="27"/>
            <w:szCs w:val="27"/>
          </w:rPr>
          <w:t>Les "Editeurs" de type littéral</w:t>
        </w:r>
      </w:hyperlink>
    </w:p>
    <w:p w:rsidR="008F7ECF" w:rsidRPr="00DA4792" w:rsidRDefault="00981C8A" w:rsidP="00655DDC">
      <w:pPr>
        <w:numPr>
          <w:ilvl w:val="0"/>
          <w:numId w:val="28"/>
        </w:numPr>
        <w:spacing w:after="0" w:line="240" w:lineRule="auto"/>
        <w:ind w:left="0"/>
        <w:rPr>
          <w:rFonts w:ascii="Times New Roman" w:hAnsi="Times New Roman" w:cs="Times New Roman"/>
          <w:color w:val="000000"/>
          <w:sz w:val="27"/>
          <w:szCs w:val="27"/>
        </w:rPr>
      </w:pPr>
      <w:hyperlink r:id="rId461" w:history="1">
        <w:r w:rsidR="008F7ECF" w:rsidRPr="00DA4792">
          <w:rPr>
            <w:rStyle w:val="Lienhypertexte"/>
            <w:rFonts w:ascii="Times New Roman" w:hAnsi="Times New Roman" w:cs="Times New Roman"/>
            <w:sz w:val="27"/>
            <w:szCs w:val="27"/>
          </w:rPr>
          <w:t>Les "Editeurs" de type script</w:t>
        </w:r>
      </w:hyperlink>
    </w:p>
    <w:p w:rsidR="008F7ECF" w:rsidRPr="00DA4792" w:rsidRDefault="00981C8A" w:rsidP="00655DDC">
      <w:pPr>
        <w:numPr>
          <w:ilvl w:val="0"/>
          <w:numId w:val="28"/>
        </w:numPr>
        <w:spacing w:after="0" w:line="240" w:lineRule="auto"/>
        <w:ind w:left="0"/>
        <w:rPr>
          <w:rFonts w:ascii="Times New Roman" w:hAnsi="Times New Roman" w:cs="Times New Roman"/>
          <w:color w:val="000000"/>
          <w:sz w:val="27"/>
          <w:szCs w:val="27"/>
        </w:rPr>
      </w:pPr>
      <w:hyperlink r:id="rId462" w:history="1">
        <w:r w:rsidR="008F7ECF" w:rsidRPr="00DA4792">
          <w:rPr>
            <w:rStyle w:val="Lienhypertexte"/>
            <w:rFonts w:ascii="Times New Roman" w:hAnsi="Times New Roman" w:cs="Times New Roman"/>
            <w:sz w:val="27"/>
            <w:szCs w:val="27"/>
          </w:rPr>
          <w:t>Vérification des "Editeurs"</w:t>
        </w:r>
      </w:hyperlink>
    </w:p>
    <w:p w:rsidR="008F7ECF" w:rsidRDefault="00981C8A" w:rsidP="00655DDC">
      <w:pPr>
        <w:pStyle w:val="NormalWeb"/>
        <w:spacing w:before="0" w:beforeAutospacing="0" w:after="0" w:afterAutospacing="0"/>
        <w:rPr>
          <w:rStyle w:val="Lienhypertexte"/>
          <w:sz w:val="27"/>
          <w:szCs w:val="27"/>
        </w:rPr>
      </w:pPr>
      <w:hyperlink r:id="rId463" w:history="1">
        <w:r w:rsidR="008F7ECF">
          <w:rPr>
            <w:rStyle w:val="Lienhypertexte"/>
            <w:sz w:val="27"/>
            <w:szCs w:val="27"/>
          </w:rPr>
          <w:t>Retour au sommaire</w:t>
        </w:r>
      </w:hyperlink>
    </w:p>
    <w:p w:rsidR="00DA4792" w:rsidRDefault="00DA4792" w:rsidP="00655DDC">
      <w:pPr>
        <w:pStyle w:val="NormalWeb"/>
        <w:spacing w:before="0" w:beforeAutospacing="0" w:after="0" w:afterAutospacing="0"/>
        <w:rPr>
          <w:color w:val="000000"/>
          <w:sz w:val="27"/>
          <w:szCs w:val="27"/>
        </w:rPr>
      </w:pPr>
    </w:p>
    <w:p w:rsidR="008F7ECF" w:rsidRDefault="008F7ECF" w:rsidP="00655DDC">
      <w:pPr>
        <w:pStyle w:val="Titre1"/>
        <w:spacing w:before="0" w:beforeAutospacing="0" w:after="0" w:afterAutospacing="0"/>
        <w:rPr>
          <w:color w:val="000000"/>
        </w:rPr>
      </w:pPr>
      <w:r>
        <w:rPr>
          <w:color w:val="000000"/>
        </w:rPr>
        <w:t>Les propriétés des Editeurs</w:t>
      </w:r>
      <w:r w:rsidR="00FD0B68">
        <w:rPr>
          <w:color w:val="000000"/>
        </w:rPr>
        <w:t xml:space="preserve"> </w:t>
      </w:r>
      <w:r w:rsidR="00FD0B68" w:rsidRPr="00FB01B2">
        <w:rPr>
          <w:b w:val="0"/>
          <w:bCs w:val="0"/>
          <w:color w:val="000000"/>
          <w:sz w:val="20"/>
          <w:szCs w:val="20"/>
        </w:rPr>
        <w:t>(</w:t>
      </w:r>
      <w:proofErr w:type="spellStart"/>
      <w:r w:rsidR="00FD0B68" w:rsidRPr="00FB01B2">
        <w:rPr>
          <w:b w:val="0"/>
          <w:bCs w:val="0"/>
          <w:color w:val="000000"/>
          <w:sz w:val="20"/>
          <w:szCs w:val="20"/>
        </w:rPr>
        <w:t>T</w:t>
      </w:r>
      <w:r w:rsidR="00FD0B68">
        <w:rPr>
          <w:b w:val="0"/>
          <w:bCs w:val="0"/>
          <w:color w:val="000000"/>
          <w:sz w:val="20"/>
          <w:szCs w:val="20"/>
        </w:rPr>
        <w:t>pc</w:t>
      </w:r>
      <w:proofErr w:type="spellEnd"/>
      <w:r w:rsidR="00FD0B68">
        <w:rPr>
          <w:b w:val="0"/>
          <w:bCs w:val="0"/>
          <w:color w:val="000000"/>
          <w:sz w:val="20"/>
          <w:szCs w:val="20"/>
        </w:rPr>
        <w:t xml:space="preserve"> 008</w:t>
      </w:r>
      <w:r w:rsidR="00BB4D4E">
        <w:rPr>
          <w:b w:val="0"/>
          <w:bCs w:val="0"/>
          <w:color w:val="000000"/>
          <w:sz w:val="20"/>
          <w:szCs w:val="20"/>
        </w:rPr>
        <w:t>4</w:t>
      </w:r>
      <w:r w:rsidR="00FD0B68" w:rsidRPr="00FB01B2">
        <w:rPr>
          <w:b w:val="0"/>
          <w:bCs w:val="0"/>
          <w:color w:val="000000"/>
          <w:sz w:val="20"/>
          <w:szCs w:val="20"/>
        </w:rPr>
        <w:t>)</w:t>
      </w:r>
    </w:p>
    <w:p w:rsidR="008F7ECF" w:rsidRDefault="00981C8A" w:rsidP="00655DDC">
      <w:pPr>
        <w:spacing w:after="0" w:line="240" w:lineRule="auto"/>
      </w:pPr>
      <w:r>
        <w:pict>
          <v:rect id="_x0000_i1120" style="width:523.3pt;height:1.5pt" o:hrstd="t" o:hrnoshade="t" o:hr="t" fillcolor="black" stroked="f"/>
        </w:pict>
      </w:r>
    </w:p>
    <w:p w:rsidR="008F7ECF" w:rsidRDefault="008F7ECF" w:rsidP="00655DDC">
      <w:pPr>
        <w:pStyle w:val="NormalWeb"/>
        <w:spacing w:before="0" w:beforeAutospacing="0" w:after="0" w:afterAutospacing="0"/>
        <w:jc w:val="center"/>
        <w:rPr>
          <w:color w:val="000000"/>
          <w:sz w:val="27"/>
          <w:szCs w:val="27"/>
        </w:rPr>
      </w:pPr>
      <w:r>
        <w:rPr>
          <w:noProof/>
          <w:color w:val="000000"/>
        </w:rPr>
        <mc:AlternateContent>
          <mc:Choice Requires="wpg">
            <w:drawing>
              <wp:anchor distT="0" distB="0" distL="114300" distR="114300" simplePos="0" relativeHeight="251668480" behindDoc="0" locked="1" layoutInCell="1" allowOverlap="1">
                <wp:simplePos x="0" y="0"/>
                <wp:positionH relativeFrom="character">
                  <wp:posOffset>857250</wp:posOffset>
                </wp:positionH>
                <wp:positionV relativeFrom="line">
                  <wp:posOffset>9525</wp:posOffset>
                </wp:positionV>
                <wp:extent cx="885825" cy="2476500"/>
                <wp:effectExtent l="0" t="0" r="0" b="0"/>
                <wp:wrapNone/>
                <wp:docPr id="126" name="Groupe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5825" cy="2476500"/>
                          <a:chOff x="1350" y="15"/>
                          <a:chExt cx="1395" cy="3900"/>
                        </a:xfrm>
                      </wpg:grpSpPr>
                      <wps:wsp>
                        <wps:cNvPr id="127" name="Rectangle 149">
                          <a:hlinkClick r:id="rId464"/>
                        </wps:cNvPr>
                        <wps:cNvSpPr>
                          <a:spLocks noChangeArrowheads="1"/>
                        </wps:cNvSpPr>
                        <wps:spPr bwMode="auto">
                          <a:xfrm>
                            <a:off x="1350" y="3645"/>
                            <a:ext cx="135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150">
                          <a:hlinkClick r:id="rId465"/>
                        </wps:cNvPr>
                        <wps:cNvSpPr>
                          <a:spLocks noChangeArrowheads="1"/>
                        </wps:cNvSpPr>
                        <wps:spPr bwMode="auto">
                          <a:xfrm>
                            <a:off x="1365" y="3210"/>
                            <a:ext cx="135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151">
                          <a:hlinkClick r:id="rId466"/>
                        </wps:cNvPr>
                        <wps:cNvSpPr>
                          <a:spLocks noChangeArrowheads="1"/>
                        </wps:cNvSpPr>
                        <wps:spPr bwMode="auto">
                          <a:xfrm>
                            <a:off x="1380" y="2835"/>
                            <a:ext cx="13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152">
                          <a:hlinkClick r:id="rId467"/>
                        </wps:cNvPr>
                        <wps:cNvSpPr>
                          <a:spLocks noChangeArrowheads="1"/>
                        </wps:cNvSpPr>
                        <wps:spPr bwMode="auto">
                          <a:xfrm>
                            <a:off x="1365" y="2565"/>
                            <a:ext cx="135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153">
                          <a:hlinkClick r:id="rId468"/>
                        </wps:cNvPr>
                        <wps:cNvSpPr>
                          <a:spLocks noChangeArrowheads="1"/>
                        </wps:cNvSpPr>
                        <wps:spPr bwMode="auto">
                          <a:xfrm>
                            <a:off x="1365" y="2295"/>
                            <a:ext cx="136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154">
                          <a:hlinkClick r:id="rId469"/>
                        </wps:cNvPr>
                        <wps:cNvSpPr>
                          <a:spLocks noChangeArrowheads="1"/>
                        </wps:cNvSpPr>
                        <wps:spPr bwMode="auto">
                          <a:xfrm>
                            <a:off x="1380" y="2010"/>
                            <a:ext cx="13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155">
                          <a:hlinkClick r:id="rId470"/>
                        </wps:cNvPr>
                        <wps:cNvSpPr>
                          <a:spLocks noChangeArrowheads="1"/>
                        </wps:cNvSpPr>
                        <wps:spPr bwMode="auto">
                          <a:xfrm>
                            <a:off x="1380" y="1710"/>
                            <a:ext cx="133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156">
                          <a:hlinkClick r:id="rId471"/>
                        </wps:cNvPr>
                        <wps:cNvSpPr>
                          <a:spLocks noChangeArrowheads="1"/>
                        </wps:cNvSpPr>
                        <wps:spPr bwMode="auto">
                          <a:xfrm>
                            <a:off x="1380" y="1395"/>
                            <a:ext cx="136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157">
                          <a:hlinkClick r:id="rId472"/>
                        </wps:cNvPr>
                        <wps:cNvSpPr>
                          <a:spLocks noChangeArrowheads="1"/>
                        </wps:cNvSpPr>
                        <wps:spPr bwMode="auto">
                          <a:xfrm>
                            <a:off x="1365" y="975"/>
                            <a:ext cx="135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158">
                          <a:hlinkClick r:id="rId473"/>
                        </wps:cNvPr>
                        <wps:cNvSpPr>
                          <a:spLocks noChangeArrowheads="1"/>
                        </wps:cNvSpPr>
                        <wps:spPr bwMode="auto">
                          <a:xfrm>
                            <a:off x="1365" y="735"/>
                            <a:ext cx="136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159">
                          <a:hlinkClick r:id="rId474"/>
                        </wps:cNvPr>
                        <wps:cNvSpPr>
                          <a:spLocks noChangeArrowheads="1"/>
                        </wps:cNvSpPr>
                        <wps:spPr bwMode="auto">
                          <a:xfrm>
                            <a:off x="1380" y="330"/>
                            <a:ext cx="136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160">
                          <a:hlinkClick r:id="rId475"/>
                        </wps:cNvPr>
                        <wps:cNvSpPr>
                          <a:spLocks noChangeArrowheads="1"/>
                        </wps:cNvSpPr>
                        <wps:spPr bwMode="auto">
                          <a:xfrm>
                            <a:off x="1380" y="15"/>
                            <a:ext cx="135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91C715" id="Groupe 126" o:spid="_x0000_s1026" style="position:absolute;margin-left:67.5pt;margin-top:.75pt;width:69.75pt;height:195pt;z-index:251668480;mso-position-horizontal-relative:char;mso-position-vertical-relative:line" coordorigin="1350,15" coordsize="1395,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">
                <v:rect id="Rectangle 149" o:spid="_x0000_s1027" href="javascript:affichepopuptexte(1,243,30,'Définir des actions associées au clic sur cet Editeur',1)" style="position:absolute;left:1350;top:3645;width:135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" o:button="t" filled="f" stroked="f">
                  <v:fill o:detectmouseclick="t"/>
                </v:rect>
                <v:rect id="Rectangle 150" o:spid="_x0000_s1028" href="javascript:affichepopuptexte(1,214,30,'Paramètres dépendant du type d\'Editeur choisi',1)" style="position:absolute;left:1365;top:3210;width:135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" o:button="t" filled="f" stroked="f">
                  <v:fill o:detectmouseclick="t"/>
                </v:rect>
                <v:rect id="Rectangle 151" o:spid="_x0000_s1029" href="javascript:affichepopuptexte(1,189,30,'Types d\'Editeur :%3cul%3e%3cli%3eNormal%3c/li%3e%3cli%3eCalcul%3c/li%3e%3cli%3eCésure%3c/li%3e%3cli%3eCompteur d\'objets%3c/li%3e%3cli%3eAléatoire%3c/li%3e%3cli%3eLittéral%3c/li%3e%3cli%3eScript%3c/li%3e%3c/ul%3e',1)" style="position:absolute;left:1380;top:2835;width:133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" o:button="t" filled="f" stroked="f">
                  <v:fill o:detectmouseclick="t"/>
                </v:rect>
                <v:rect id="Rectangle 152" o:spid="_x0000_s1030" href="javascript:affichepopuptexte(1,171,30,'Si cette option est cochée l\'Editeur ne sera pas modifiable en mode travail',1)" style="position:absolute;left:1365;top:2565;width:135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" o:button="t" filled="f" stroked="f">
                  <v:fill o:detectmouseclick="t"/>
                </v:rect>
                <v:rect id="Rectangle 153" o:spid="_x0000_s1031" href="javascript:affichepopuptexte(1,153,30,'Insertion des nouveaux caractères ou remplacement',1)" style="position:absolute;left:1365;top:2295;width:136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" o:button="t" filled="f" stroked="f">
                  <v:fill o:detectmouseclick="t"/>
                </v:rect>
                <v:rect id="Rectangle 154" o:spid="_x0000_s1032" href="javascript:affichepopuptexte(1,134,30,'Limite en nombre de caractères acceptés (0=aucune limite)',1)" style="position:absolute;left:1380;top:2010;width:13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" o:button="t" filled="f" stroked="f">
                  <v:fill o:detectmouseclick="t"/>
                </v:rect>
                <v:rect id="Rectangle 155" o:spid="_x0000_s1033" href="javascript:affichepopuptexte(1,114,30,'Présence d\'une bordure ou non',1)" style="position:absolute;left:1380;top:1710;width:133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" o:button="t" filled="f" stroked="f">
                  <v:fill o:detectmouseclick="t"/>
                </v:rect>
                <v:rect id="Rectangle 156" o:spid="_x0000_s1034" href="javascript:affichepopuptexte(1,93,30,'Choisir l\'alignement du texte dans l\'Editeur%3cul%3e%3cli%3egauche%3c/li%3e%3cli%3ecentrer%3c/li%3e%3cli%3edroite%3c/li%3e%3c/ul%3e',1)" style="position:absolute;left:1380;top:1395;width:136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" o:button="t" filled="f" stroked="f">
                  <v:fill o:detectmouseclick="t"/>
                </v:rect>
                <v:rect id="Rectangle 157" o:spid="_x0000_s1035" href="javascript:affichepopuptexte(1,65,30,'Choisir la couleur de fond de l\'Editeur',1)" style="position:absolute;left:1365;top:975;width:135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" o:button="t" filled="f" stroked="f">
                  <v:fill o:detectmouseclick="t"/>
                </v:rect>
                <v:rect id="Rectangle 158" o:spid="_x0000_s1036" href="javascript:affichepopuptexte(1,49,30,'Permet de définir la police de caractères utilisée',1)" style="position:absolute;left:1365;top:735;width:136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" o:button="t" filled="f" stroked="f">
                  <v:fill o:detectmouseclick="t"/>
                </v:rect>
                <v:rect id="Rectangle 159" o:spid="_x0000_s1037" href="javascript:affichepopuptexte(1,22,30,'Cliquer ici pour associer un commentaire à l\'Editeur',1)" style="position:absolute;left:1380;top:330;width:136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" o:button="t" filled="f" stroked="f">
                  <v:fill o:detectmouseclick="t"/>
                </v:rect>
                <v:rect id="Rectangle 160" o:spid="_x0000_s1038" href="javascript:affichepopuptexte(1,1,30,'Les objets Editeurs peuvent être vérifiés',1)" style="position:absolute;left:1380;top:15;width:135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" o:button="t" filled="f" stroked="f">
                  <v:fill o:detectmouseclick="t"/>
                </v:rect>
                <w10:wrap anchory="line"/>
                <w10:anchorlock/>
              </v:group>
            </w:pict>
          </mc:Fallback>
        </mc:AlternateContent>
      </w:r>
      <w:r>
        <w:rPr>
          <w:noProof/>
          <w:color w:val="000000"/>
          <w:sz w:val="27"/>
          <w:szCs w:val="27"/>
        </w:rPr>
        <w:drawing>
          <wp:inline distT="0" distB="0" distL="0" distR="0">
            <wp:extent cx="1304925" cy="2036257"/>
            <wp:effectExtent l="0" t="0" r="0" b="2540"/>
            <wp:docPr id="125" name="Image 125" descr="C:\Users\Jack\Desktop\Aide de Genex\Genexhtml\html\pro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C:\Users\Jack\Desktop\Aide de Genex\Genexhtml\html\propEd.jpg"/>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317404" cy="2055729"/>
                    </a:xfrm>
                    <a:prstGeom prst="rect">
                      <a:avLst/>
                    </a:prstGeom>
                    <a:noFill/>
                    <a:ln>
                      <a:noFill/>
                    </a:ln>
                  </pic:spPr>
                </pic:pic>
              </a:graphicData>
            </a:graphic>
          </wp:inline>
        </w:drawing>
      </w:r>
    </w:p>
    <w:p w:rsidR="008F7ECF" w:rsidRDefault="00981C8A" w:rsidP="00655DDC">
      <w:pPr>
        <w:pStyle w:val="NormalWeb"/>
        <w:spacing w:before="0" w:beforeAutospacing="0" w:after="0" w:afterAutospacing="0"/>
        <w:rPr>
          <w:rStyle w:val="Lienhypertexte"/>
          <w:sz w:val="27"/>
          <w:szCs w:val="27"/>
        </w:rPr>
      </w:pPr>
      <w:hyperlink r:id="rId477" w:history="1">
        <w:r w:rsidR="008F7ECF">
          <w:rPr>
            <w:rStyle w:val="Lienhypertexte"/>
            <w:sz w:val="27"/>
            <w:szCs w:val="27"/>
          </w:rPr>
          <w:t>Retour au sommaire</w:t>
        </w:r>
      </w:hyperlink>
    </w:p>
    <w:p w:rsidR="00DA4792" w:rsidRDefault="00DA4792" w:rsidP="00655DDC">
      <w:pPr>
        <w:pStyle w:val="NormalWeb"/>
        <w:spacing w:before="0" w:beforeAutospacing="0" w:after="0" w:afterAutospacing="0"/>
        <w:rPr>
          <w:color w:val="000000"/>
          <w:sz w:val="27"/>
          <w:szCs w:val="27"/>
        </w:rPr>
      </w:pPr>
    </w:p>
    <w:p w:rsidR="008F7ECF" w:rsidRDefault="008F7ECF" w:rsidP="00655DDC">
      <w:pPr>
        <w:pStyle w:val="Titre1"/>
        <w:spacing w:before="0" w:beforeAutospacing="0" w:after="0" w:afterAutospacing="0"/>
        <w:rPr>
          <w:color w:val="000000"/>
        </w:rPr>
      </w:pPr>
      <w:r>
        <w:rPr>
          <w:color w:val="000000"/>
        </w:rPr>
        <w:t>Ces propriétés définissent la position et les dimensions de l'objet par rapport à "l'Etiquette" à laquelle il appartient.</w:t>
      </w:r>
      <w:r w:rsidR="00FD0B68">
        <w:rPr>
          <w:color w:val="000000"/>
        </w:rPr>
        <w:t xml:space="preserve"> </w:t>
      </w:r>
      <w:r w:rsidR="00FD0B68" w:rsidRPr="00FB01B2">
        <w:rPr>
          <w:b w:val="0"/>
          <w:bCs w:val="0"/>
          <w:color w:val="000000"/>
          <w:sz w:val="20"/>
          <w:szCs w:val="20"/>
        </w:rPr>
        <w:t>(</w:t>
      </w:r>
      <w:proofErr w:type="spellStart"/>
      <w:r w:rsidR="00FD0B68" w:rsidRPr="00FB01B2">
        <w:rPr>
          <w:b w:val="0"/>
          <w:bCs w:val="0"/>
          <w:color w:val="000000"/>
          <w:sz w:val="20"/>
          <w:szCs w:val="20"/>
        </w:rPr>
        <w:t>T</w:t>
      </w:r>
      <w:r w:rsidR="00FD0B68">
        <w:rPr>
          <w:b w:val="0"/>
          <w:bCs w:val="0"/>
          <w:color w:val="000000"/>
          <w:sz w:val="20"/>
          <w:szCs w:val="20"/>
        </w:rPr>
        <w:t>pc</w:t>
      </w:r>
      <w:proofErr w:type="spellEnd"/>
      <w:r w:rsidR="00FD0B68">
        <w:rPr>
          <w:b w:val="0"/>
          <w:bCs w:val="0"/>
          <w:color w:val="000000"/>
          <w:sz w:val="20"/>
          <w:szCs w:val="20"/>
        </w:rPr>
        <w:t xml:space="preserve"> 008</w:t>
      </w:r>
      <w:r w:rsidR="00BB4D4E">
        <w:rPr>
          <w:b w:val="0"/>
          <w:bCs w:val="0"/>
          <w:color w:val="000000"/>
          <w:sz w:val="20"/>
          <w:szCs w:val="20"/>
        </w:rPr>
        <w:t>5</w:t>
      </w:r>
      <w:r w:rsidR="00FD0B68" w:rsidRPr="00FB01B2">
        <w:rPr>
          <w:b w:val="0"/>
          <w:bCs w:val="0"/>
          <w:color w:val="000000"/>
          <w:sz w:val="20"/>
          <w:szCs w:val="20"/>
        </w:rPr>
        <w:t>)</w:t>
      </w:r>
    </w:p>
    <w:p w:rsidR="008F7ECF" w:rsidRDefault="008F7ECF" w:rsidP="00655DDC">
      <w:pPr>
        <w:pStyle w:val="NormalWeb"/>
        <w:spacing w:before="0" w:beforeAutospacing="0" w:after="0" w:afterAutospacing="0"/>
        <w:rPr>
          <w:color w:val="000000"/>
          <w:sz w:val="27"/>
          <w:szCs w:val="27"/>
        </w:rPr>
      </w:pPr>
      <w:proofErr w:type="gramStart"/>
      <w:r>
        <w:rPr>
          <w:b/>
          <w:bCs/>
          <w:color w:val="000000"/>
          <w:sz w:val="27"/>
          <w:szCs w:val="27"/>
        </w:rPr>
        <w:t>x</w:t>
      </w:r>
      <w:proofErr w:type="gramEnd"/>
      <w:r>
        <w:rPr>
          <w:color w:val="000000"/>
          <w:sz w:val="27"/>
          <w:szCs w:val="27"/>
        </w:rPr>
        <w:t> coordonnée horizontale,</w:t>
      </w:r>
    </w:p>
    <w:p w:rsidR="008F7ECF" w:rsidRDefault="008F7ECF" w:rsidP="00655DDC">
      <w:pPr>
        <w:pStyle w:val="NormalWeb"/>
        <w:spacing w:before="0" w:beforeAutospacing="0" w:after="0" w:afterAutospacing="0"/>
        <w:rPr>
          <w:color w:val="000000"/>
          <w:sz w:val="27"/>
          <w:szCs w:val="27"/>
        </w:rPr>
      </w:pPr>
      <w:proofErr w:type="gramStart"/>
      <w:r>
        <w:rPr>
          <w:b/>
          <w:bCs/>
          <w:color w:val="000000"/>
          <w:sz w:val="27"/>
          <w:szCs w:val="27"/>
        </w:rPr>
        <w:t>y</w:t>
      </w:r>
      <w:proofErr w:type="gramEnd"/>
      <w:r>
        <w:rPr>
          <w:color w:val="000000"/>
          <w:sz w:val="27"/>
          <w:szCs w:val="27"/>
        </w:rPr>
        <w:t> coordonnée verticale.</w:t>
      </w:r>
    </w:p>
    <w:p w:rsidR="008F7ECF" w:rsidRDefault="008F7ECF" w:rsidP="00655DDC">
      <w:pPr>
        <w:pStyle w:val="NormalWeb"/>
        <w:spacing w:before="0" w:beforeAutospacing="0" w:after="0" w:afterAutospacing="0"/>
        <w:rPr>
          <w:color w:val="000000"/>
          <w:sz w:val="27"/>
          <w:szCs w:val="27"/>
        </w:rPr>
      </w:pPr>
      <w:proofErr w:type="gramStart"/>
      <w:r>
        <w:rPr>
          <w:color w:val="000000"/>
          <w:sz w:val="27"/>
          <w:szCs w:val="27"/>
        </w:rPr>
        <w:t>largeur</w:t>
      </w:r>
      <w:proofErr w:type="gramEnd"/>
      <w:r>
        <w:rPr>
          <w:color w:val="000000"/>
          <w:sz w:val="27"/>
          <w:szCs w:val="27"/>
        </w:rPr>
        <w:t xml:space="preserve"> et hauteur.</w:t>
      </w:r>
    </w:p>
    <w:p w:rsidR="008F7ECF" w:rsidRDefault="00981C8A" w:rsidP="00655DDC">
      <w:pPr>
        <w:pStyle w:val="NormalWeb"/>
        <w:spacing w:before="0" w:beforeAutospacing="0" w:after="0" w:afterAutospacing="0"/>
        <w:rPr>
          <w:rStyle w:val="Lienhypertexte"/>
          <w:sz w:val="27"/>
          <w:szCs w:val="27"/>
        </w:rPr>
      </w:pPr>
      <w:hyperlink r:id="rId478" w:history="1">
        <w:r w:rsidR="008F7ECF">
          <w:rPr>
            <w:rStyle w:val="Lienhypertexte"/>
            <w:sz w:val="27"/>
            <w:szCs w:val="27"/>
          </w:rPr>
          <w:t>Retour au sommaire</w:t>
        </w:r>
      </w:hyperlink>
    </w:p>
    <w:p w:rsidR="00DA4792" w:rsidRDefault="00DA4792" w:rsidP="00655DDC">
      <w:pPr>
        <w:pStyle w:val="NormalWeb"/>
        <w:spacing w:before="0" w:beforeAutospacing="0" w:after="0" w:afterAutospacing="0"/>
        <w:rPr>
          <w:color w:val="000000"/>
          <w:sz w:val="27"/>
          <w:szCs w:val="27"/>
        </w:rPr>
      </w:pPr>
    </w:p>
    <w:p w:rsidR="008F7ECF" w:rsidRDefault="008F7ECF" w:rsidP="00655DDC">
      <w:pPr>
        <w:pStyle w:val="Titre1"/>
        <w:spacing w:before="0" w:beforeAutospacing="0" w:after="0" w:afterAutospacing="0"/>
        <w:rPr>
          <w:color w:val="000000"/>
        </w:rPr>
      </w:pPr>
      <w:r>
        <w:rPr>
          <w:color w:val="000000"/>
        </w:rPr>
        <w:t xml:space="preserve">Ces propriétés définissent si en mode travail cet objet </w:t>
      </w:r>
      <w:proofErr w:type="gramStart"/>
      <w:r>
        <w:rPr>
          <w:color w:val="000000"/>
        </w:rPr>
        <w:t>:</w:t>
      </w:r>
      <w:r w:rsidR="00FD0B68">
        <w:rPr>
          <w:color w:val="000000"/>
        </w:rPr>
        <w:t xml:space="preserve">  </w:t>
      </w:r>
      <w:r w:rsidR="00FD0B68" w:rsidRPr="00FB01B2">
        <w:rPr>
          <w:b w:val="0"/>
          <w:bCs w:val="0"/>
          <w:color w:val="000000"/>
          <w:sz w:val="20"/>
          <w:szCs w:val="20"/>
        </w:rPr>
        <w:t>(</w:t>
      </w:r>
      <w:proofErr w:type="spellStart"/>
      <w:proofErr w:type="gramEnd"/>
      <w:r w:rsidR="00FD0B68" w:rsidRPr="00FB01B2">
        <w:rPr>
          <w:b w:val="0"/>
          <w:bCs w:val="0"/>
          <w:color w:val="000000"/>
          <w:sz w:val="20"/>
          <w:szCs w:val="20"/>
        </w:rPr>
        <w:t>T</w:t>
      </w:r>
      <w:r w:rsidR="00FD0B68">
        <w:rPr>
          <w:b w:val="0"/>
          <w:bCs w:val="0"/>
          <w:color w:val="000000"/>
          <w:sz w:val="20"/>
          <w:szCs w:val="20"/>
        </w:rPr>
        <w:t>pc</w:t>
      </w:r>
      <w:proofErr w:type="spellEnd"/>
      <w:r w:rsidR="00FD0B68">
        <w:rPr>
          <w:b w:val="0"/>
          <w:bCs w:val="0"/>
          <w:color w:val="000000"/>
          <w:sz w:val="20"/>
          <w:szCs w:val="20"/>
        </w:rPr>
        <w:t xml:space="preserve"> 008</w:t>
      </w:r>
      <w:r w:rsidR="00BB4D4E">
        <w:rPr>
          <w:b w:val="0"/>
          <w:bCs w:val="0"/>
          <w:color w:val="000000"/>
          <w:sz w:val="20"/>
          <w:szCs w:val="20"/>
        </w:rPr>
        <w:t>6</w:t>
      </w:r>
      <w:r w:rsidR="00FD0B68" w:rsidRPr="00FB01B2">
        <w:rPr>
          <w:b w:val="0"/>
          <w:bCs w:val="0"/>
          <w:color w:val="000000"/>
          <w:sz w:val="20"/>
          <w:szCs w:val="20"/>
        </w:rPr>
        <w:t>)</w:t>
      </w:r>
    </w:p>
    <w:p w:rsidR="008F7ECF" w:rsidRDefault="008F7ECF" w:rsidP="00655DDC">
      <w:pPr>
        <w:pStyle w:val="NormalWeb"/>
        <w:spacing w:before="0" w:beforeAutospacing="0" w:after="0" w:afterAutospacing="0"/>
        <w:rPr>
          <w:color w:val="000000"/>
          <w:sz w:val="27"/>
          <w:szCs w:val="27"/>
        </w:rPr>
      </w:pPr>
      <w:r>
        <w:rPr>
          <w:color w:val="000000"/>
          <w:sz w:val="27"/>
          <w:szCs w:val="27"/>
        </w:rPr>
        <w:t>• doit faire partie du balayage automatique,</w:t>
      </w:r>
    </w:p>
    <w:p w:rsidR="008F7ECF" w:rsidRDefault="008F7ECF" w:rsidP="00655DDC">
      <w:pPr>
        <w:pStyle w:val="NormalWeb"/>
        <w:spacing w:before="0" w:beforeAutospacing="0" w:after="0" w:afterAutospacing="0"/>
        <w:rPr>
          <w:color w:val="000000"/>
          <w:sz w:val="27"/>
          <w:szCs w:val="27"/>
        </w:rPr>
      </w:pPr>
      <w:r>
        <w:rPr>
          <w:color w:val="000000"/>
          <w:sz w:val="27"/>
          <w:szCs w:val="27"/>
        </w:rPr>
        <w:t>• peut être activé.</w:t>
      </w:r>
    </w:p>
    <w:p w:rsidR="008F7ECF" w:rsidRDefault="008F7ECF" w:rsidP="00655DDC">
      <w:pPr>
        <w:pStyle w:val="NormalWeb"/>
        <w:spacing w:before="0" w:beforeAutospacing="0" w:after="0" w:afterAutospacing="0"/>
        <w:rPr>
          <w:color w:val="000000"/>
          <w:sz w:val="27"/>
          <w:szCs w:val="27"/>
        </w:rPr>
      </w:pPr>
      <w:r>
        <w:rPr>
          <w:color w:val="000000"/>
          <w:sz w:val="27"/>
          <w:szCs w:val="27"/>
        </w:rPr>
        <w:t>• est ou non automatiquement activé à chaque balayage</w:t>
      </w:r>
    </w:p>
    <w:p w:rsidR="008F7ECF" w:rsidRDefault="008F7ECF" w:rsidP="00655DDC">
      <w:pPr>
        <w:pStyle w:val="NormalWeb"/>
        <w:spacing w:before="0" w:beforeAutospacing="0" w:after="0" w:afterAutospacing="0"/>
        <w:rPr>
          <w:color w:val="000000"/>
          <w:sz w:val="27"/>
          <w:szCs w:val="27"/>
        </w:rPr>
      </w:pPr>
      <w:r>
        <w:rPr>
          <w:color w:val="000000"/>
          <w:sz w:val="27"/>
          <w:szCs w:val="27"/>
        </w:rPr>
        <w:t>• est ou non visible en mode travail.</w:t>
      </w:r>
    </w:p>
    <w:p w:rsidR="008F7ECF" w:rsidRDefault="008F7ECF" w:rsidP="00655DDC">
      <w:pPr>
        <w:pStyle w:val="NormalWeb"/>
        <w:spacing w:before="0" w:beforeAutospacing="0" w:after="0" w:afterAutospacing="0"/>
        <w:rPr>
          <w:color w:val="000000"/>
          <w:sz w:val="27"/>
          <w:szCs w:val="27"/>
        </w:rPr>
      </w:pPr>
      <w:r>
        <w:rPr>
          <w:color w:val="000000"/>
          <w:sz w:val="27"/>
          <w:szCs w:val="27"/>
        </w:rPr>
        <w:t>voir : </w:t>
      </w:r>
      <w:hyperlink r:id="rId479" w:history="1">
        <w:r>
          <w:rPr>
            <w:rStyle w:val="Lienhypertexte"/>
            <w:sz w:val="27"/>
            <w:szCs w:val="27"/>
          </w:rPr>
          <w:t>Balayage automatique</w:t>
        </w:r>
      </w:hyperlink>
    </w:p>
    <w:p w:rsidR="008F7ECF" w:rsidRDefault="00981C8A" w:rsidP="00655DDC">
      <w:pPr>
        <w:pStyle w:val="NormalWeb"/>
        <w:spacing w:before="0" w:beforeAutospacing="0" w:after="0" w:afterAutospacing="0"/>
        <w:rPr>
          <w:rStyle w:val="Lienhypertexte"/>
          <w:sz w:val="27"/>
          <w:szCs w:val="27"/>
        </w:rPr>
      </w:pPr>
      <w:hyperlink r:id="rId480" w:history="1">
        <w:r w:rsidR="008F7ECF">
          <w:rPr>
            <w:rStyle w:val="Lienhypertexte"/>
            <w:sz w:val="27"/>
            <w:szCs w:val="27"/>
          </w:rPr>
          <w:t>Retour au sommaire</w:t>
        </w:r>
      </w:hyperlink>
    </w:p>
    <w:p w:rsidR="00DA4792" w:rsidRDefault="00DA4792" w:rsidP="00655DDC">
      <w:pPr>
        <w:pStyle w:val="NormalWeb"/>
        <w:spacing w:before="0" w:beforeAutospacing="0" w:after="0" w:afterAutospacing="0"/>
        <w:rPr>
          <w:color w:val="000000"/>
          <w:sz w:val="27"/>
          <w:szCs w:val="27"/>
        </w:rPr>
      </w:pPr>
    </w:p>
    <w:p w:rsidR="00AD1AE0" w:rsidRDefault="00AD1AE0" w:rsidP="00655DDC">
      <w:pPr>
        <w:pStyle w:val="Titre1"/>
        <w:spacing w:before="0" w:beforeAutospacing="0" w:after="0" w:afterAutospacing="0"/>
        <w:rPr>
          <w:color w:val="000000"/>
        </w:rPr>
      </w:pPr>
      <w:r>
        <w:rPr>
          <w:color w:val="000000"/>
        </w:rPr>
        <w:t>Il est possible de changer la couleur du fond des caractères du texte.</w:t>
      </w:r>
      <w:r w:rsidR="00FD0B68">
        <w:rPr>
          <w:color w:val="000000"/>
        </w:rPr>
        <w:t xml:space="preserve"> </w:t>
      </w:r>
      <w:r w:rsidR="00FD0B68" w:rsidRPr="00FB01B2">
        <w:rPr>
          <w:b w:val="0"/>
          <w:bCs w:val="0"/>
          <w:color w:val="000000"/>
          <w:sz w:val="20"/>
          <w:szCs w:val="20"/>
        </w:rPr>
        <w:t>(</w:t>
      </w:r>
      <w:proofErr w:type="spellStart"/>
      <w:r w:rsidR="00FD0B68" w:rsidRPr="00FB01B2">
        <w:rPr>
          <w:b w:val="0"/>
          <w:bCs w:val="0"/>
          <w:color w:val="000000"/>
          <w:sz w:val="20"/>
          <w:szCs w:val="20"/>
        </w:rPr>
        <w:t>T</w:t>
      </w:r>
      <w:r w:rsidR="00FD0B68">
        <w:rPr>
          <w:b w:val="0"/>
          <w:bCs w:val="0"/>
          <w:color w:val="000000"/>
          <w:sz w:val="20"/>
          <w:szCs w:val="20"/>
        </w:rPr>
        <w:t>pc</w:t>
      </w:r>
      <w:proofErr w:type="spellEnd"/>
      <w:r w:rsidR="00FD0B68">
        <w:rPr>
          <w:b w:val="0"/>
          <w:bCs w:val="0"/>
          <w:color w:val="000000"/>
          <w:sz w:val="20"/>
          <w:szCs w:val="20"/>
        </w:rPr>
        <w:t xml:space="preserve"> 0087</w:t>
      </w:r>
      <w:r w:rsidR="00FD0B68" w:rsidRPr="00FB01B2">
        <w:rPr>
          <w:b w:val="0"/>
          <w:bCs w:val="0"/>
          <w:color w:val="000000"/>
          <w:sz w:val="20"/>
          <w:szCs w:val="20"/>
        </w:rPr>
        <w:t>)</w:t>
      </w:r>
    </w:p>
    <w:p w:rsidR="00AD1AE0" w:rsidRDefault="00AD1AE0" w:rsidP="00655DDC">
      <w:pPr>
        <w:pStyle w:val="NormalWeb"/>
        <w:spacing w:before="0" w:beforeAutospacing="0" w:after="0" w:afterAutospacing="0"/>
        <w:rPr>
          <w:color w:val="000000"/>
          <w:sz w:val="27"/>
          <w:szCs w:val="27"/>
        </w:rPr>
      </w:pPr>
      <w:r>
        <w:rPr>
          <w:color w:val="000000"/>
          <w:sz w:val="27"/>
          <w:szCs w:val="27"/>
        </w:rPr>
        <w:t>Par défaut le fond est blanc lorsque "l'Editeur" n'a pas la focalisation et jaune lorsqu'il a la </w:t>
      </w:r>
      <w:hyperlink r:id="rId481" w:history="1">
        <w:r>
          <w:rPr>
            <w:rStyle w:val="Lienhypertexte"/>
            <w:sz w:val="27"/>
            <w:szCs w:val="27"/>
          </w:rPr>
          <w:t>focalisation</w:t>
        </w:r>
      </w:hyperlink>
      <w:r>
        <w:rPr>
          <w:color w:val="000000"/>
          <w:sz w:val="27"/>
          <w:szCs w:val="27"/>
        </w:rPr>
        <w:t>.</w:t>
      </w:r>
    </w:p>
    <w:p w:rsidR="00AD1AE0" w:rsidRDefault="00AD1AE0" w:rsidP="00655DDC">
      <w:pPr>
        <w:pStyle w:val="NormalWeb"/>
        <w:spacing w:before="0" w:beforeAutospacing="0" w:after="0" w:afterAutospacing="0"/>
        <w:rPr>
          <w:color w:val="000000"/>
          <w:sz w:val="27"/>
          <w:szCs w:val="27"/>
        </w:rPr>
      </w:pPr>
      <w:r>
        <w:rPr>
          <w:color w:val="000000"/>
          <w:sz w:val="27"/>
          <w:szCs w:val="27"/>
        </w:rPr>
        <w:t>Il est également possible de </w:t>
      </w:r>
      <w:hyperlink r:id="rId482" w:history="1">
        <w:r>
          <w:rPr>
            <w:rStyle w:val="Lienhypertexte"/>
            <w:sz w:val="27"/>
            <w:szCs w:val="27"/>
          </w:rPr>
          <w:t>changer cette couleur de focalisation</w:t>
        </w:r>
      </w:hyperlink>
      <w:r>
        <w:rPr>
          <w:color w:val="000000"/>
          <w:sz w:val="27"/>
          <w:szCs w:val="27"/>
        </w:rPr>
        <w:t>.</w:t>
      </w:r>
    </w:p>
    <w:p w:rsidR="00AD1AE0" w:rsidRDefault="00981C8A" w:rsidP="00655DDC">
      <w:pPr>
        <w:pStyle w:val="NormalWeb"/>
        <w:spacing w:before="0" w:beforeAutospacing="0" w:after="0" w:afterAutospacing="0"/>
        <w:rPr>
          <w:rStyle w:val="Lienhypertexte"/>
          <w:sz w:val="27"/>
          <w:szCs w:val="27"/>
        </w:rPr>
      </w:pPr>
      <w:hyperlink r:id="rId483" w:history="1">
        <w:r w:rsidR="00AD1AE0">
          <w:rPr>
            <w:rStyle w:val="Lienhypertexte"/>
            <w:sz w:val="27"/>
            <w:szCs w:val="27"/>
          </w:rPr>
          <w:t>Retour au sommaire</w:t>
        </w:r>
      </w:hyperlink>
    </w:p>
    <w:p w:rsidR="00DA4792" w:rsidRDefault="00DA4792" w:rsidP="00655DDC">
      <w:pPr>
        <w:pStyle w:val="NormalWeb"/>
        <w:spacing w:before="0" w:beforeAutospacing="0" w:after="0" w:afterAutospacing="0"/>
        <w:rPr>
          <w:color w:val="000000"/>
          <w:sz w:val="27"/>
          <w:szCs w:val="27"/>
        </w:rPr>
      </w:pPr>
    </w:p>
    <w:p w:rsidR="00BB4D4E" w:rsidRDefault="00BB4D4E" w:rsidP="00655DDC">
      <w:pPr>
        <w:pStyle w:val="Titre1"/>
        <w:spacing w:before="0" w:beforeAutospacing="0" w:after="0" w:afterAutospacing="0"/>
        <w:rPr>
          <w:color w:val="000000"/>
        </w:rPr>
      </w:pPr>
      <w:r>
        <w:rPr>
          <w:color w:val="000000"/>
        </w:rPr>
        <w:lastRenderedPageBreak/>
        <w:t xml:space="preserve">Cette propriété règle les paramètres d'alignement du texte par rapport au cadre de l'Editeur. L'alignement peut être, à Gauche, à Droite ou Centré. </w:t>
      </w:r>
      <w:r w:rsidRPr="00FB01B2">
        <w:rPr>
          <w:b w:val="0"/>
          <w:bCs w:val="0"/>
          <w:color w:val="000000"/>
          <w:sz w:val="20"/>
          <w:szCs w:val="20"/>
        </w:rPr>
        <w:t>(</w:t>
      </w:r>
      <w:proofErr w:type="spellStart"/>
      <w:r w:rsidRPr="00FB01B2">
        <w:rPr>
          <w:b w:val="0"/>
          <w:bCs w:val="0"/>
          <w:color w:val="000000"/>
          <w:sz w:val="20"/>
          <w:szCs w:val="20"/>
        </w:rPr>
        <w:t>T</w:t>
      </w:r>
      <w:r>
        <w:rPr>
          <w:b w:val="0"/>
          <w:bCs w:val="0"/>
          <w:color w:val="000000"/>
          <w:sz w:val="20"/>
          <w:szCs w:val="20"/>
        </w:rPr>
        <w:t>pc</w:t>
      </w:r>
      <w:proofErr w:type="spellEnd"/>
      <w:r>
        <w:rPr>
          <w:b w:val="0"/>
          <w:bCs w:val="0"/>
          <w:color w:val="000000"/>
          <w:sz w:val="20"/>
          <w:szCs w:val="20"/>
        </w:rPr>
        <w:t xml:space="preserve"> 0088</w:t>
      </w:r>
      <w:r w:rsidRPr="00FB01B2">
        <w:rPr>
          <w:b w:val="0"/>
          <w:bCs w:val="0"/>
          <w:color w:val="000000"/>
          <w:sz w:val="20"/>
          <w:szCs w:val="20"/>
        </w:rPr>
        <w:t>)</w:t>
      </w:r>
    </w:p>
    <w:p w:rsidR="00BB4D4E" w:rsidRDefault="00981C8A" w:rsidP="00655DDC">
      <w:pPr>
        <w:pStyle w:val="NormalWeb"/>
        <w:spacing w:before="0" w:beforeAutospacing="0" w:after="0" w:afterAutospacing="0"/>
        <w:rPr>
          <w:rStyle w:val="Lienhypertexte"/>
          <w:sz w:val="27"/>
          <w:szCs w:val="27"/>
        </w:rPr>
      </w:pPr>
      <w:hyperlink r:id="rId484" w:history="1">
        <w:r w:rsidR="00BB4D4E">
          <w:rPr>
            <w:rStyle w:val="Lienhypertexte"/>
            <w:sz w:val="27"/>
            <w:szCs w:val="27"/>
          </w:rPr>
          <w:t>Retour au sommaire</w:t>
        </w:r>
      </w:hyperlink>
    </w:p>
    <w:p w:rsidR="00DA4792" w:rsidRDefault="00DA4792" w:rsidP="00655DDC">
      <w:pPr>
        <w:pStyle w:val="NormalWeb"/>
        <w:spacing w:before="0" w:beforeAutospacing="0" w:after="0" w:afterAutospacing="0"/>
        <w:rPr>
          <w:color w:val="000000"/>
          <w:sz w:val="27"/>
          <w:szCs w:val="27"/>
        </w:rPr>
      </w:pPr>
    </w:p>
    <w:p w:rsidR="00AD1AE0" w:rsidRDefault="00AD1AE0" w:rsidP="00655DDC">
      <w:pPr>
        <w:pStyle w:val="Titre1"/>
        <w:spacing w:before="0" w:beforeAutospacing="0" w:after="0" w:afterAutospacing="0"/>
        <w:rPr>
          <w:color w:val="000000"/>
        </w:rPr>
      </w:pPr>
      <w:r>
        <w:rPr>
          <w:color w:val="000000"/>
        </w:rPr>
        <w:t>L'objet "Editeur" peut posséder une bordure (un rectangle noir) ou non.</w:t>
      </w:r>
      <w:r w:rsidR="00FD0B68">
        <w:rPr>
          <w:color w:val="000000"/>
        </w:rPr>
        <w:t xml:space="preserve"> </w:t>
      </w:r>
      <w:r w:rsidR="00FD0B68" w:rsidRPr="00FB01B2">
        <w:rPr>
          <w:b w:val="0"/>
          <w:bCs w:val="0"/>
          <w:color w:val="000000"/>
          <w:sz w:val="20"/>
          <w:szCs w:val="20"/>
        </w:rPr>
        <w:t>(</w:t>
      </w:r>
      <w:proofErr w:type="spellStart"/>
      <w:r w:rsidR="00FD0B68" w:rsidRPr="00FB01B2">
        <w:rPr>
          <w:b w:val="0"/>
          <w:bCs w:val="0"/>
          <w:color w:val="000000"/>
          <w:sz w:val="20"/>
          <w:szCs w:val="20"/>
        </w:rPr>
        <w:t>T</w:t>
      </w:r>
      <w:r w:rsidR="00FD0B68">
        <w:rPr>
          <w:b w:val="0"/>
          <w:bCs w:val="0"/>
          <w:color w:val="000000"/>
          <w:sz w:val="20"/>
          <w:szCs w:val="20"/>
        </w:rPr>
        <w:t>pc</w:t>
      </w:r>
      <w:proofErr w:type="spellEnd"/>
      <w:r w:rsidR="00FD0B68">
        <w:rPr>
          <w:b w:val="0"/>
          <w:bCs w:val="0"/>
          <w:color w:val="000000"/>
          <w:sz w:val="20"/>
          <w:szCs w:val="20"/>
        </w:rPr>
        <w:t xml:space="preserve"> 008</w:t>
      </w:r>
      <w:r w:rsidR="00BB4D4E">
        <w:rPr>
          <w:b w:val="0"/>
          <w:bCs w:val="0"/>
          <w:color w:val="000000"/>
          <w:sz w:val="20"/>
          <w:szCs w:val="20"/>
        </w:rPr>
        <w:t>9</w:t>
      </w:r>
      <w:r w:rsidR="00FD0B68" w:rsidRPr="00FB01B2">
        <w:rPr>
          <w:b w:val="0"/>
          <w:bCs w:val="0"/>
          <w:color w:val="000000"/>
          <w:sz w:val="20"/>
          <w:szCs w:val="20"/>
        </w:rPr>
        <w:t>)</w:t>
      </w:r>
    </w:p>
    <w:p w:rsidR="00AD1AE0" w:rsidRDefault="00981C8A" w:rsidP="00655DDC">
      <w:pPr>
        <w:pStyle w:val="NormalWeb"/>
        <w:spacing w:before="0" w:beforeAutospacing="0" w:after="0" w:afterAutospacing="0"/>
        <w:rPr>
          <w:rStyle w:val="Lienhypertexte"/>
          <w:sz w:val="27"/>
          <w:szCs w:val="27"/>
        </w:rPr>
      </w:pPr>
      <w:hyperlink r:id="rId485" w:history="1">
        <w:r w:rsidR="00AD1AE0">
          <w:rPr>
            <w:rStyle w:val="Lienhypertexte"/>
            <w:sz w:val="27"/>
            <w:szCs w:val="27"/>
          </w:rPr>
          <w:t>Retour au sommaire</w:t>
        </w:r>
      </w:hyperlink>
    </w:p>
    <w:p w:rsidR="00DA4792" w:rsidRDefault="00DA4792" w:rsidP="00655DDC">
      <w:pPr>
        <w:pStyle w:val="NormalWeb"/>
        <w:spacing w:before="0" w:beforeAutospacing="0" w:after="0" w:afterAutospacing="0"/>
        <w:rPr>
          <w:color w:val="000000"/>
          <w:sz w:val="27"/>
          <w:szCs w:val="27"/>
        </w:rPr>
      </w:pPr>
    </w:p>
    <w:p w:rsidR="00AD1AE0" w:rsidRDefault="00AD1AE0" w:rsidP="00655DDC">
      <w:pPr>
        <w:pStyle w:val="Titre1"/>
        <w:spacing w:before="0" w:beforeAutospacing="0" w:after="0" w:afterAutospacing="0"/>
        <w:rPr>
          <w:color w:val="000000"/>
        </w:rPr>
      </w:pPr>
      <w:r>
        <w:rPr>
          <w:color w:val="000000"/>
        </w:rPr>
        <w:t>Si en mode travail cet objet "Editeur" doit faire partie de l'évaluation, cliquer sur le bouton pour définir ou modifier les différents paramètres de cette évaluation.</w:t>
      </w:r>
      <w:r w:rsidR="00FD0B68">
        <w:rPr>
          <w:color w:val="000000"/>
        </w:rPr>
        <w:t xml:space="preserve"> </w:t>
      </w:r>
      <w:r w:rsidR="00FD0B68" w:rsidRPr="00FB01B2">
        <w:rPr>
          <w:b w:val="0"/>
          <w:bCs w:val="0"/>
          <w:color w:val="000000"/>
          <w:sz w:val="20"/>
          <w:szCs w:val="20"/>
        </w:rPr>
        <w:t>(</w:t>
      </w:r>
      <w:proofErr w:type="spellStart"/>
      <w:r w:rsidR="00FD0B68" w:rsidRPr="00FB01B2">
        <w:rPr>
          <w:b w:val="0"/>
          <w:bCs w:val="0"/>
          <w:color w:val="000000"/>
          <w:sz w:val="20"/>
          <w:szCs w:val="20"/>
        </w:rPr>
        <w:t>T</w:t>
      </w:r>
      <w:r w:rsidR="00FD0B68">
        <w:rPr>
          <w:b w:val="0"/>
          <w:bCs w:val="0"/>
          <w:color w:val="000000"/>
          <w:sz w:val="20"/>
          <w:szCs w:val="20"/>
        </w:rPr>
        <w:t>pc</w:t>
      </w:r>
      <w:proofErr w:type="spellEnd"/>
      <w:r w:rsidR="00FD0B68">
        <w:rPr>
          <w:b w:val="0"/>
          <w:bCs w:val="0"/>
          <w:color w:val="000000"/>
          <w:sz w:val="20"/>
          <w:szCs w:val="20"/>
        </w:rPr>
        <w:t xml:space="preserve"> 00</w:t>
      </w:r>
      <w:r w:rsidR="00BB4D4E">
        <w:rPr>
          <w:b w:val="0"/>
          <w:bCs w:val="0"/>
          <w:color w:val="000000"/>
          <w:sz w:val="20"/>
          <w:szCs w:val="20"/>
        </w:rPr>
        <w:t>90</w:t>
      </w:r>
      <w:r w:rsidR="00FD0B68" w:rsidRPr="00FB01B2">
        <w:rPr>
          <w:b w:val="0"/>
          <w:bCs w:val="0"/>
          <w:color w:val="000000"/>
          <w:sz w:val="20"/>
          <w:szCs w:val="20"/>
        </w:rPr>
        <w:t>)</w:t>
      </w:r>
    </w:p>
    <w:p w:rsidR="00AD1AE0" w:rsidRDefault="00AD1AE0" w:rsidP="00655DDC">
      <w:pPr>
        <w:pStyle w:val="NormalWeb"/>
        <w:spacing w:before="0" w:beforeAutospacing="0" w:after="0" w:afterAutospacing="0"/>
        <w:rPr>
          <w:color w:val="000000"/>
          <w:sz w:val="27"/>
          <w:szCs w:val="27"/>
        </w:rPr>
      </w:pPr>
      <w:r>
        <w:rPr>
          <w:color w:val="000000"/>
          <w:sz w:val="27"/>
          <w:szCs w:val="27"/>
        </w:rPr>
        <w:t>Voir : </w:t>
      </w:r>
      <w:hyperlink r:id="rId486" w:history="1">
        <w:r>
          <w:rPr>
            <w:rStyle w:val="Lienhypertexte"/>
            <w:sz w:val="27"/>
            <w:szCs w:val="27"/>
          </w:rPr>
          <w:t>Généralités sur la vérification</w:t>
        </w:r>
      </w:hyperlink>
    </w:p>
    <w:p w:rsidR="00AD1AE0" w:rsidRDefault="00981C8A" w:rsidP="00655DDC">
      <w:pPr>
        <w:pStyle w:val="NormalWeb"/>
        <w:spacing w:before="0" w:beforeAutospacing="0" w:after="0" w:afterAutospacing="0"/>
        <w:rPr>
          <w:color w:val="000000"/>
          <w:sz w:val="27"/>
          <w:szCs w:val="27"/>
        </w:rPr>
      </w:pPr>
      <w:hyperlink r:id="rId487" w:history="1">
        <w:r w:rsidR="00AD1AE0">
          <w:rPr>
            <w:rStyle w:val="Lienhypertexte"/>
            <w:sz w:val="27"/>
            <w:szCs w:val="27"/>
          </w:rPr>
          <w:t>Vérification d'un objet Editeur</w:t>
        </w:r>
      </w:hyperlink>
    </w:p>
    <w:p w:rsidR="00AD1AE0" w:rsidRDefault="00981C8A" w:rsidP="00655DDC">
      <w:pPr>
        <w:pStyle w:val="NormalWeb"/>
        <w:spacing w:before="0" w:beforeAutospacing="0" w:after="0" w:afterAutospacing="0"/>
        <w:rPr>
          <w:rStyle w:val="Lienhypertexte"/>
          <w:sz w:val="27"/>
          <w:szCs w:val="27"/>
        </w:rPr>
      </w:pPr>
      <w:hyperlink r:id="rId488" w:history="1">
        <w:r w:rsidR="00AD1AE0">
          <w:rPr>
            <w:rStyle w:val="Lienhypertexte"/>
            <w:sz w:val="27"/>
            <w:szCs w:val="27"/>
          </w:rPr>
          <w:t>Retour au sommaire</w:t>
        </w:r>
      </w:hyperlink>
    </w:p>
    <w:p w:rsidR="00DA4792" w:rsidRDefault="00DA4792" w:rsidP="00655DDC">
      <w:pPr>
        <w:pStyle w:val="NormalWeb"/>
        <w:spacing w:before="0" w:beforeAutospacing="0" w:after="0" w:afterAutospacing="0"/>
        <w:rPr>
          <w:color w:val="000000"/>
          <w:sz w:val="27"/>
          <w:szCs w:val="27"/>
        </w:rPr>
      </w:pPr>
    </w:p>
    <w:p w:rsidR="00873B17" w:rsidRDefault="00873B17" w:rsidP="00655DDC">
      <w:pPr>
        <w:pStyle w:val="Titre1"/>
        <w:spacing w:before="0" w:beforeAutospacing="0" w:after="0" w:afterAutospacing="0"/>
        <w:rPr>
          <w:color w:val="000000"/>
        </w:rPr>
      </w:pPr>
      <w:r>
        <w:rPr>
          <w:color w:val="000000"/>
        </w:rPr>
        <w:t>Vérification d'un "Editeur"</w:t>
      </w:r>
      <w:r w:rsidR="00655DDC">
        <w:rPr>
          <w:color w:val="000000"/>
        </w:rPr>
        <w:t xml:space="preserve"> </w:t>
      </w:r>
      <w:r w:rsidR="00655DDC" w:rsidRPr="00FB01B2">
        <w:rPr>
          <w:b w:val="0"/>
          <w:bCs w:val="0"/>
          <w:color w:val="000000"/>
          <w:sz w:val="20"/>
          <w:szCs w:val="20"/>
        </w:rPr>
        <w:t>(</w:t>
      </w:r>
      <w:proofErr w:type="spellStart"/>
      <w:r w:rsidR="00655DDC" w:rsidRPr="00FB01B2">
        <w:rPr>
          <w:b w:val="0"/>
          <w:bCs w:val="0"/>
          <w:color w:val="000000"/>
          <w:sz w:val="20"/>
          <w:szCs w:val="20"/>
        </w:rPr>
        <w:t>T</w:t>
      </w:r>
      <w:r w:rsidR="00655DDC">
        <w:rPr>
          <w:b w:val="0"/>
          <w:bCs w:val="0"/>
          <w:color w:val="000000"/>
          <w:sz w:val="20"/>
          <w:szCs w:val="20"/>
        </w:rPr>
        <w:t>pc</w:t>
      </w:r>
      <w:proofErr w:type="spellEnd"/>
      <w:r w:rsidR="00655DDC">
        <w:rPr>
          <w:b w:val="0"/>
          <w:bCs w:val="0"/>
          <w:color w:val="000000"/>
          <w:sz w:val="20"/>
          <w:szCs w:val="20"/>
        </w:rPr>
        <w:t xml:space="preserve"> 0091</w:t>
      </w:r>
      <w:r w:rsidR="00655DDC" w:rsidRPr="00FB01B2">
        <w:rPr>
          <w:b w:val="0"/>
          <w:bCs w:val="0"/>
          <w:color w:val="000000"/>
          <w:sz w:val="20"/>
          <w:szCs w:val="20"/>
        </w:rPr>
        <w:t>)</w:t>
      </w:r>
    </w:p>
    <w:p w:rsidR="00873B17" w:rsidRDefault="00981C8A" w:rsidP="00655DDC">
      <w:pPr>
        <w:spacing w:after="0" w:line="240" w:lineRule="auto"/>
      </w:pPr>
      <w:r>
        <w:pict>
          <v:rect id="_x0000_i1121" style="width:523.3pt;height:1.5pt" o:hrstd="t" o:hrnoshade="t" o:hr="t" fillcolor="black" stroked="f"/>
        </w:pict>
      </w:r>
    </w:p>
    <w:p w:rsidR="00873B17" w:rsidRPr="00DA4792" w:rsidRDefault="00873B17" w:rsidP="00655DDC">
      <w:pPr>
        <w:pStyle w:val="NormalWeb"/>
        <w:spacing w:before="0" w:beforeAutospacing="0" w:after="0" w:afterAutospacing="0"/>
        <w:rPr>
          <w:color w:val="000000"/>
          <w:sz w:val="27"/>
          <w:szCs w:val="27"/>
        </w:rPr>
      </w:pPr>
      <w:r w:rsidRPr="00DA4792">
        <w:rPr>
          <w:color w:val="000000"/>
          <w:sz w:val="27"/>
          <w:szCs w:val="27"/>
        </w:rPr>
        <w:t>La vérification d'un objet "Editeur" s'effectue sur son contenu textuel ou son contenu numérique</w:t>
      </w:r>
    </w:p>
    <w:p w:rsidR="00873B17" w:rsidRPr="00DA4792" w:rsidRDefault="00873B17" w:rsidP="00655DDC">
      <w:pPr>
        <w:numPr>
          <w:ilvl w:val="0"/>
          <w:numId w:val="29"/>
        </w:numPr>
        <w:spacing w:after="0" w:line="240" w:lineRule="auto"/>
        <w:ind w:left="0"/>
        <w:rPr>
          <w:rFonts w:ascii="Times New Roman" w:hAnsi="Times New Roman" w:cs="Times New Roman"/>
          <w:color w:val="000000"/>
          <w:sz w:val="27"/>
          <w:szCs w:val="27"/>
        </w:rPr>
      </w:pPr>
      <w:proofErr w:type="gramStart"/>
      <w:r w:rsidRPr="00DA4792">
        <w:rPr>
          <w:rFonts w:ascii="Times New Roman" w:hAnsi="Times New Roman" w:cs="Times New Roman"/>
          <w:color w:val="000000"/>
          <w:sz w:val="27"/>
          <w:szCs w:val="27"/>
        </w:rPr>
        <w:t>par</w:t>
      </w:r>
      <w:proofErr w:type="gramEnd"/>
      <w:r w:rsidRPr="00DA4792">
        <w:rPr>
          <w:rFonts w:ascii="Times New Roman" w:hAnsi="Times New Roman" w:cs="Times New Roman"/>
          <w:color w:val="000000"/>
          <w:sz w:val="27"/>
          <w:szCs w:val="27"/>
        </w:rPr>
        <w:t xml:space="preserve"> comparaison avec la valeur "exacte" indiquée dans la case "Comparer avec"</w:t>
      </w:r>
    </w:p>
    <w:p w:rsidR="00873B17" w:rsidRPr="00DA4792" w:rsidRDefault="00873B17" w:rsidP="00655DDC">
      <w:pPr>
        <w:numPr>
          <w:ilvl w:val="0"/>
          <w:numId w:val="29"/>
        </w:numPr>
        <w:spacing w:after="0" w:line="240" w:lineRule="auto"/>
        <w:ind w:left="0"/>
        <w:rPr>
          <w:rFonts w:ascii="Times New Roman" w:hAnsi="Times New Roman" w:cs="Times New Roman"/>
          <w:color w:val="000000"/>
          <w:sz w:val="27"/>
          <w:szCs w:val="27"/>
        </w:rPr>
      </w:pPr>
      <w:proofErr w:type="gramStart"/>
      <w:r w:rsidRPr="00DA4792">
        <w:rPr>
          <w:rFonts w:ascii="Times New Roman" w:hAnsi="Times New Roman" w:cs="Times New Roman"/>
          <w:color w:val="000000"/>
          <w:sz w:val="27"/>
          <w:szCs w:val="27"/>
        </w:rPr>
        <w:t>ou</w:t>
      </w:r>
      <w:proofErr w:type="gramEnd"/>
      <w:r w:rsidRPr="00DA4792">
        <w:rPr>
          <w:rFonts w:ascii="Times New Roman" w:hAnsi="Times New Roman" w:cs="Times New Roman"/>
          <w:color w:val="000000"/>
          <w:sz w:val="27"/>
          <w:szCs w:val="27"/>
        </w:rPr>
        <w:t xml:space="preserve"> par comparaison avec le contenu d'un autre Editeur.</w:t>
      </w:r>
    </w:p>
    <w:p w:rsidR="00873B17" w:rsidRDefault="00873B17"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2082800" cy="2124456"/>
            <wp:effectExtent l="0" t="0" r="0" b="9525"/>
            <wp:docPr id="140" name="Image 140" descr="C:\Users\Jack\Desktop\Aide de Genex\Genexhtml\html\veredt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C:\Users\Jack\Desktop\Aide de Genex\Genexhtml\html\veredtx.jpg"/>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2088164" cy="2129927"/>
                    </a:xfrm>
                    <a:prstGeom prst="rect">
                      <a:avLst/>
                    </a:prstGeom>
                    <a:noFill/>
                    <a:ln>
                      <a:noFill/>
                    </a:ln>
                  </pic:spPr>
                </pic:pic>
              </a:graphicData>
            </a:graphic>
          </wp:inline>
        </w:drawing>
      </w:r>
    </w:p>
    <w:p w:rsidR="00873B17" w:rsidRDefault="00873B17" w:rsidP="00655DDC">
      <w:pPr>
        <w:pStyle w:val="NormalWeb"/>
        <w:spacing w:before="0" w:beforeAutospacing="0" w:after="0" w:afterAutospacing="0"/>
        <w:rPr>
          <w:color w:val="000000"/>
          <w:sz w:val="27"/>
          <w:szCs w:val="27"/>
        </w:rPr>
      </w:pPr>
      <w:r>
        <w:rPr>
          <w:color w:val="000000"/>
          <w:sz w:val="27"/>
          <w:szCs w:val="27"/>
        </w:rPr>
        <w:t>Dans le cas où "En tant que texte" est coché, le contenu textuel lui-même sera vérifié,</w:t>
      </w:r>
    </w:p>
    <w:p w:rsidR="00873B17" w:rsidRPr="00DA4792" w:rsidRDefault="00873B17" w:rsidP="00655DDC">
      <w:pPr>
        <w:numPr>
          <w:ilvl w:val="0"/>
          <w:numId w:val="30"/>
        </w:numPr>
        <w:spacing w:after="0" w:line="240" w:lineRule="auto"/>
        <w:ind w:left="0"/>
        <w:rPr>
          <w:rFonts w:ascii="Times New Roman" w:hAnsi="Times New Roman" w:cs="Times New Roman"/>
          <w:color w:val="000000"/>
          <w:sz w:val="27"/>
          <w:szCs w:val="27"/>
        </w:rPr>
      </w:pPr>
      <w:proofErr w:type="gramStart"/>
      <w:r w:rsidRPr="00DA4792">
        <w:rPr>
          <w:rFonts w:ascii="Times New Roman" w:hAnsi="Times New Roman" w:cs="Times New Roman"/>
          <w:color w:val="000000"/>
          <w:sz w:val="27"/>
          <w:szCs w:val="27"/>
        </w:rPr>
        <w:t>avec</w:t>
      </w:r>
      <w:proofErr w:type="gramEnd"/>
      <w:r w:rsidRPr="00DA4792">
        <w:rPr>
          <w:rFonts w:ascii="Times New Roman" w:hAnsi="Times New Roman" w:cs="Times New Roman"/>
          <w:color w:val="000000"/>
          <w:sz w:val="27"/>
          <w:szCs w:val="27"/>
        </w:rPr>
        <w:t xml:space="preserve"> ou non le respect des majuscules et des minuscules</w:t>
      </w:r>
    </w:p>
    <w:p w:rsidR="00873B17" w:rsidRPr="00DA4792" w:rsidRDefault="00873B17" w:rsidP="00655DDC">
      <w:pPr>
        <w:numPr>
          <w:ilvl w:val="0"/>
          <w:numId w:val="30"/>
        </w:numPr>
        <w:spacing w:after="0" w:line="240" w:lineRule="auto"/>
        <w:ind w:left="0"/>
        <w:rPr>
          <w:rFonts w:ascii="Times New Roman" w:hAnsi="Times New Roman" w:cs="Times New Roman"/>
          <w:color w:val="000000"/>
          <w:sz w:val="27"/>
          <w:szCs w:val="27"/>
        </w:rPr>
      </w:pPr>
      <w:proofErr w:type="gramStart"/>
      <w:r w:rsidRPr="00DA4792">
        <w:rPr>
          <w:rFonts w:ascii="Times New Roman" w:hAnsi="Times New Roman" w:cs="Times New Roman"/>
          <w:color w:val="000000"/>
          <w:sz w:val="27"/>
          <w:szCs w:val="27"/>
        </w:rPr>
        <w:t>avec</w:t>
      </w:r>
      <w:proofErr w:type="gramEnd"/>
      <w:r w:rsidRPr="00DA4792">
        <w:rPr>
          <w:rFonts w:ascii="Times New Roman" w:hAnsi="Times New Roman" w:cs="Times New Roman"/>
          <w:color w:val="000000"/>
          <w:sz w:val="27"/>
          <w:szCs w:val="27"/>
        </w:rPr>
        <w:t xml:space="preserve"> ou non le respect de la ponctuation.</w:t>
      </w:r>
    </w:p>
    <w:p w:rsidR="00873B17" w:rsidRDefault="00873B17" w:rsidP="00655DDC">
      <w:pPr>
        <w:pStyle w:val="NormalWeb"/>
        <w:spacing w:before="0" w:beforeAutospacing="0" w:after="0" w:afterAutospacing="0"/>
        <w:rPr>
          <w:color w:val="000000"/>
          <w:sz w:val="27"/>
          <w:szCs w:val="27"/>
        </w:rPr>
      </w:pPr>
      <w:r>
        <w:rPr>
          <w:color w:val="000000"/>
          <w:sz w:val="27"/>
          <w:szCs w:val="27"/>
        </w:rPr>
        <w:t>Dans le cas où "Comme valeur numérique" est coché, c'est la valeur numérique contenue dans l'Editeur qui sera évaluée, dans ce cas elle pourra être considérée comme correcte si elle est égale à la valeur indiquée, ou bien si elle est inférieure ou encore supérieure à cette valeur indiquée.</w:t>
      </w:r>
    </w:p>
    <w:p w:rsidR="00873B17" w:rsidRDefault="00873B17" w:rsidP="00655DDC">
      <w:pPr>
        <w:pStyle w:val="NormalWeb"/>
        <w:spacing w:before="0" w:beforeAutospacing="0" w:after="0" w:afterAutospacing="0"/>
        <w:jc w:val="center"/>
        <w:rPr>
          <w:color w:val="000000"/>
          <w:sz w:val="27"/>
          <w:szCs w:val="27"/>
        </w:rPr>
      </w:pPr>
      <w:r>
        <w:rPr>
          <w:noProof/>
          <w:color w:val="000000"/>
          <w:sz w:val="27"/>
          <w:szCs w:val="27"/>
        </w:rPr>
        <w:lastRenderedPageBreak/>
        <w:drawing>
          <wp:inline distT="0" distB="0" distL="0" distR="0">
            <wp:extent cx="2019991" cy="2056062"/>
            <wp:effectExtent l="0" t="0" r="0" b="1905"/>
            <wp:docPr id="139" name="Image 139" descr="C:\Users\Jack\Desktop\Aide de Genex\Genexhtml\html\vered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C:\Users\Jack\Desktop\Aide de Genex\Genexhtml\html\verednu.jpg"/>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2039900" cy="2076327"/>
                    </a:xfrm>
                    <a:prstGeom prst="rect">
                      <a:avLst/>
                    </a:prstGeom>
                    <a:noFill/>
                    <a:ln>
                      <a:noFill/>
                    </a:ln>
                  </pic:spPr>
                </pic:pic>
              </a:graphicData>
            </a:graphic>
          </wp:inline>
        </w:drawing>
      </w:r>
    </w:p>
    <w:p w:rsidR="00873B17" w:rsidRDefault="00873B17" w:rsidP="00655DDC">
      <w:pPr>
        <w:pStyle w:val="NormalWeb"/>
        <w:spacing w:before="0" w:beforeAutospacing="0" w:after="0" w:afterAutospacing="0"/>
        <w:rPr>
          <w:color w:val="000000"/>
          <w:sz w:val="27"/>
          <w:szCs w:val="27"/>
        </w:rPr>
      </w:pPr>
      <w:r>
        <w:rPr>
          <w:color w:val="000000"/>
          <w:sz w:val="27"/>
          <w:szCs w:val="27"/>
        </w:rPr>
        <w:t>Voir : </w:t>
      </w:r>
      <w:hyperlink r:id="rId491" w:history="1">
        <w:r>
          <w:rPr>
            <w:rStyle w:val="Lienhypertexte"/>
            <w:sz w:val="27"/>
            <w:szCs w:val="27"/>
          </w:rPr>
          <w:t>Généralités sur la vérification</w:t>
        </w:r>
      </w:hyperlink>
    </w:p>
    <w:p w:rsidR="00873B17" w:rsidRDefault="00981C8A" w:rsidP="00655DDC">
      <w:pPr>
        <w:pStyle w:val="NormalWeb"/>
        <w:spacing w:before="0" w:beforeAutospacing="0" w:after="0" w:afterAutospacing="0"/>
        <w:rPr>
          <w:rStyle w:val="Lienhypertexte"/>
          <w:sz w:val="27"/>
          <w:szCs w:val="27"/>
        </w:rPr>
      </w:pPr>
      <w:hyperlink r:id="rId492" w:history="1">
        <w:r w:rsidR="00873B17">
          <w:rPr>
            <w:rStyle w:val="Lienhypertexte"/>
            <w:sz w:val="27"/>
            <w:szCs w:val="27"/>
          </w:rPr>
          <w:t>Retour au sommaire</w:t>
        </w:r>
      </w:hyperlink>
    </w:p>
    <w:p w:rsidR="00DA4792" w:rsidRDefault="00DA4792" w:rsidP="00655DDC">
      <w:pPr>
        <w:pStyle w:val="NormalWeb"/>
        <w:spacing w:before="0" w:beforeAutospacing="0" w:after="0" w:afterAutospacing="0"/>
        <w:rPr>
          <w:color w:val="000000"/>
          <w:sz w:val="27"/>
          <w:szCs w:val="27"/>
        </w:rPr>
      </w:pPr>
    </w:p>
    <w:p w:rsidR="00873B17" w:rsidRDefault="00873B17" w:rsidP="00655DDC">
      <w:pPr>
        <w:pStyle w:val="Titre1"/>
        <w:spacing w:before="0" w:beforeAutospacing="0" w:after="0" w:afterAutospacing="0"/>
        <w:rPr>
          <w:color w:val="000000"/>
        </w:rPr>
      </w:pPr>
      <w:r>
        <w:rPr>
          <w:color w:val="000000"/>
        </w:rPr>
        <w:t>Les boutons d'action sur les objets "Editeurs"</w:t>
      </w:r>
      <w:r w:rsidR="00655DDC">
        <w:rPr>
          <w:color w:val="000000"/>
        </w:rPr>
        <w:t xml:space="preserve"> </w:t>
      </w:r>
      <w:r w:rsidR="00655DDC" w:rsidRPr="00FB01B2">
        <w:rPr>
          <w:b w:val="0"/>
          <w:bCs w:val="0"/>
          <w:color w:val="000000"/>
          <w:sz w:val="20"/>
          <w:szCs w:val="20"/>
        </w:rPr>
        <w:t>(</w:t>
      </w:r>
      <w:proofErr w:type="spellStart"/>
      <w:r w:rsidR="00655DDC" w:rsidRPr="00FB01B2">
        <w:rPr>
          <w:b w:val="0"/>
          <w:bCs w:val="0"/>
          <w:color w:val="000000"/>
          <w:sz w:val="20"/>
          <w:szCs w:val="20"/>
        </w:rPr>
        <w:t>T</w:t>
      </w:r>
      <w:r w:rsidR="00655DDC">
        <w:rPr>
          <w:b w:val="0"/>
          <w:bCs w:val="0"/>
          <w:color w:val="000000"/>
          <w:sz w:val="20"/>
          <w:szCs w:val="20"/>
        </w:rPr>
        <w:t>pc</w:t>
      </w:r>
      <w:proofErr w:type="spellEnd"/>
      <w:r w:rsidR="00655DDC">
        <w:rPr>
          <w:b w:val="0"/>
          <w:bCs w:val="0"/>
          <w:color w:val="000000"/>
          <w:sz w:val="20"/>
          <w:szCs w:val="20"/>
        </w:rPr>
        <w:t xml:space="preserve"> 0092</w:t>
      </w:r>
      <w:r w:rsidR="00655DDC" w:rsidRPr="00FB01B2">
        <w:rPr>
          <w:b w:val="0"/>
          <w:bCs w:val="0"/>
          <w:color w:val="000000"/>
          <w:sz w:val="20"/>
          <w:szCs w:val="20"/>
        </w:rPr>
        <w:t>)</w:t>
      </w:r>
    </w:p>
    <w:p w:rsidR="00873B17" w:rsidRDefault="00981C8A" w:rsidP="00655DDC">
      <w:pPr>
        <w:spacing w:after="0" w:line="240" w:lineRule="auto"/>
      </w:pPr>
      <w:r>
        <w:pict>
          <v:rect id="_x0000_i1122" style="width:523.3pt;height:1.5pt" o:hrstd="t" o:hrnoshade="t" o:hr="t" fillcolor="black" stroked="f"/>
        </w:pict>
      </w:r>
    </w:p>
    <w:p w:rsidR="00873B17" w:rsidRDefault="00873B17" w:rsidP="00655DDC">
      <w:pPr>
        <w:pStyle w:val="NormalWeb"/>
        <w:spacing w:before="0" w:beforeAutospacing="0" w:after="0" w:afterAutospacing="0"/>
        <w:rPr>
          <w:color w:val="000000"/>
          <w:sz w:val="27"/>
          <w:szCs w:val="27"/>
        </w:rPr>
      </w:pPr>
      <w:r>
        <w:rPr>
          <w:color w:val="000000"/>
          <w:sz w:val="27"/>
          <w:szCs w:val="27"/>
        </w:rPr>
        <w:t>• Les </w:t>
      </w:r>
      <w:hyperlink r:id="rId493" w:history="1">
        <w:r>
          <w:rPr>
            <w:rStyle w:val="Lienhypertexte"/>
            <w:sz w:val="27"/>
            <w:szCs w:val="27"/>
          </w:rPr>
          <w:t>boutons de type clavier</w:t>
        </w:r>
      </w:hyperlink>
      <w:r>
        <w:rPr>
          <w:color w:val="000000"/>
          <w:sz w:val="27"/>
          <w:szCs w:val="27"/>
        </w:rPr>
        <w:t> permettent d'écrire dans un objet Editeur c'est l'objet "Editeur" qui possède la </w:t>
      </w:r>
      <w:hyperlink r:id="rId494" w:history="1">
        <w:r>
          <w:rPr>
            <w:rStyle w:val="Lienhypertexte"/>
            <w:sz w:val="27"/>
            <w:szCs w:val="27"/>
          </w:rPr>
          <w:t>focalisation</w:t>
        </w:r>
      </w:hyperlink>
      <w:r>
        <w:rPr>
          <w:color w:val="000000"/>
          <w:sz w:val="27"/>
          <w:szCs w:val="27"/>
        </w:rPr>
        <w:t> qui est la cible de l'action.</w:t>
      </w:r>
    </w:p>
    <w:p w:rsidR="00873B17" w:rsidRDefault="00873B17" w:rsidP="00655DDC">
      <w:pPr>
        <w:pStyle w:val="NormalWeb"/>
        <w:spacing w:before="0" w:beforeAutospacing="0" w:after="0" w:afterAutospacing="0"/>
        <w:jc w:val="center"/>
        <w:rPr>
          <w:color w:val="000000"/>
          <w:sz w:val="27"/>
          <w:szCs w:val="27"/>
        </w:rPr>
      </w:pPr>
      <w:r>
        <w:rPr>
          <w:noProof/>
          <w:color w:val="000000"/>
        </w:rPr>
        <mc:AlternateContent>
          <mc:Choice Requires="wpg">
            <w:drawing>
              <wp:anchor distT="0" distB="0" distL="114300" distR="114300" simplePos="0" relativeHeight="251670528" behindDoc="0" locked="1" layoutInCell="1" allowOverlap="1">
                <wp:simplePos x="0" y="0"/>
                <wp:positionH relativeFrom="character">
                  <wp:posOffset>426720</wp:posOffset>
                </wp:positionH>
                <wp:positionV relativeFrom="line">
                  <wp:posOffset>-6350</wp:posOffset>
                </wp:positionV>
                <wp:extent cx="3127375" cy="819150"/>
                <wp:effectExtent l="0" t="0" r="0" b="0"/>
                <wp:wrapNone/>
                <wp:docPr id="142" name="Groupe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7375" cy="819150"/>
                          <a:chOff x="30" y="-15"/>
                          <a:chExt cx="5565" cy="1890"/>
                        </a:xfrm>
                      </wpg:grpSpPr>
                      <wps:wsp>
                        <wps:cNvPr id="143" name="Rectangle 175">
                          <a:hlinkClick r:id="rId495"/>
                        </wps:cNvPr>
                        <wps:cNvSpPr>
                          <a:spLocks noChangeArrowheads="1"/>
                        </wps:cNvSpPr>
                        <wps:spPr bwMode="auto">
                          <a:xfrm>
                            <a:off x="4710" y="960"/>
                            <a:ext cx="885"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176">
                          <a:hlinkClick r:id="rId496"/>
                        </wps:cNvPr>
                        <wps:cNvSpPr>
                          <a:spLocks noChangeArrowheads="1"/>
                        </wps:cNvSpPr>
                        <wps:spPr bwMode="auto">
                          <a:xfrm>
                            <a:off x="3765" y="960"/>
                            <a:ext cx="91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77">
                          <a:hlinkClick r:id="rId497"/>
                        </wps:cNvPr>
                        <wps:cNvSpPr>
                          <a:spLocks noChangeArrowheads="1"/>
                        </wps:cNvSpPr>
                        <wps:spPr bwMode="auto">
                          <a:xfrm>
                            <a:off x="2880" y="975"/>
                            <a:ext cx="885"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78">
                          <a:hlinkClick r:id="rId498"/>
                        </wps:cNvPr>
                        <wps:cNvSpPr>
                          <a:spLocks noChangeArrowheads="1"/>
                        </wps:cNvSpPr>
                        <wps:spPr bwMode="auto">
                          <a:xfrm>
                            <a:off x="1920" y="990"/>
                            <a:ext cx="870"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79">
                          <a:hlinkClick r:id="rId499"/>
                        </wps:cNvPr>
                        <wps:cNvSpPr>
                          <a:spLocks noChangeArrowheads="1"/>
                        </wps:cNvSpPr>
                        <wps:spPr bwMode="auto">
                          <a:xfrm>
                            <a:off x="960" y="990"/>
                            <a:ext cx="900"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80">
                          <a:hlinkClick r:id="rId500"/>
                        </wps:cNvPr>
                        <wps:cNvSpPr>
                          <a:spLocks noChangeArrowheads="1"/>
                        </wps:cNvSpPr>
                        <wps:spPr bwMode="auto">
                          <a:xfrm>
                            <a:off x="60" y="945"/>
                            <a:ext cx="840"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81">
                          <a:hlinkClick r:id="rId501"/>
                        </wps:cNvPr>
                        <wps:cNvSpPr>
                          <a:spLocks noChangeArrowheads="1"/>
                        </wps:cNvSpPr>
                        <wps:spPr bwMode="auto">
                          <a:xfrm>
                            <a:off x="4680" y="-15"/>
                            <a:ext cx="885"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182">
                          <a:hlinkClick r:id="rId502"/>
                        </wps:cNvPr>
                        <wps:cNvSpPr>
                          <a:spLocks noChangeArrowheads="1"/>
                        </wps:cNvSpPr>
                        <wps:spPr bwMode="auto">
                          <a:xfrm>
                            <a:off x="3765" y="45"/>
                            <a:ext cx="855"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183">
                          <a:hlinkClick r:id="rId503"/>
                        </wps:cNvPr>
                        <wps:cNvSpPr>
                          <a:spLocks noChangeArrowheads="1"/>
                        </wps:cNvSpPr>
                        <wps:spPr bwMode="auto">
                          <a:xfrm>
                            <a:off x="2865" y="45"/>
                            <a:ext cx="855"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84">
                          <a:hlinkClick r:id="rId504"/>
                        </wps:cNvPr>
                        <wps:cNvSpPr>
                          <a:spLocks noChangeArrowheads="1"/>
                        </wps:cNvSpPr>
                        <wps:spPr bwMode="auto">
                          <a:xfrm>
                            <a:off x="1935" y="45"/>
                            <a:ext cx="855"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85">
                          <a:hlinkClick r:id="rId505"/>
                        </wps:cNvPr>
                        <wps:cNvSpPr>
                          <a:spLocks noChangeArrowheads="1"/>
                        </wps:cNvSpPr>
                        <wps:spPr bwMode="auto">
                          <a:xfrm>
                            <a:off x="1005" y="30"/>
                            <a:ext cx="855"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86">
                          <a:hlinkClick r:id="rId506"/>
                        </wps:cNvPr>
                        <wps:cNvSpPr>
                          <a:spLocks noChangeArrowheads="1"/>
                        </wps:cNvSpPr>
                        <wps:spPr bwMode="auto">
                          <a:xfrm>
                            <a:off x="30" y="30"/>
                            <a:ext cx="885"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362B0F" id="Groupe 142" o:spid="_x0000_s1026" style="position:absolute;margin-left:33.6pt;margin-top:-.5pt;width:246.25pt;height:64.5pt;z-index:251670528;mso-position-horizontal-relative:char;mso-position-vertical-relative:line" coordorigin="30,-15" coordsize="5565,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">
                <v:rect id="Rectangle 175" o:spid="_x0000_s1027" href="javascript:affichepopuptexte(250,1,120,'%3cB%3eOUVRIR%3c/B%3e Copie le contenu d\'un fichier (%22*.txt%22) dans un Editeur asssocié',1)" style="position:absolute;left:4710;top:960;width:885;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" o:button="t" filled="f" stroked="f">
                  <v:fill o:detectmouseclick="t"/>
                </v:rect>
                <v:rect id="Rectangle 176" o:spid="_x0000_s1028" href="javascript:affichepopuptexte(200,1,120,'%3cB%3eENREG%3c/B%3e Copie le contenu d\'un Editeur asssocié dans un fichier',1)" style="position:absolute;left:3765;top:960;width:915;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" o:button="t" filled="f" stroked="f">
                  <v:fill o:detectmouseclick="t"/>
                </v:rect>
                <v:rect id="Rectangle 177" o:spid="_x0000_s1029" href="javascript:affichepopuptexte(100,1,120,'%3cB%3eCOLLER%3c/B%3e Copie le contenu du presse papier dans un Editeur asssocié',1)" style="position:absolute;left:2880;top:975;width:885;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" o:button="t" filled="f" stroked="f">
                  <v:fill o:detectmouseclick="t"/>
                </v:rect>
                <v:rect id="Rectangle 178" o:spid="_x0000_s1030" href="javascript:affichepopuptexte(60,1,120,'%3cB%3eCOPIER%3c/B%3e Copie le contenu d\'un Editeur asssocié dans le presse papier',1)" style="position:absolute;left:1920;top:990;width:870;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" o:button="t" filled="f" stroked="f">
                  <v:fill o:detectmouseclick="t"/>
                </v:rect>
                <v:rect id="Rectangle 179" o:spid="_x0000_s1031" href="javascript:affichepopuptexte(1,1,120,'%3cB%3eFOCAL%3c/B%3e donne la focalisation à un Editeur associé',1)" style="position:absolute;left:960;top:990;width:900;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" o:button="t" filled="f" stroked="f">
                  <v:fill o:detectmouseclick="t"/>
                </v:rect>
                <v:rect id="Rectangle 180" o:spid="_x0000_s1032" href="javascript:affichepopuptexte(1,1,120,'%3cB%3eK3SEC%3c/B%3e découpe un texte à l\'endroit du curseur',1)" style="position:absolute;left:60;top:945;width:840;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" o:button="t" filled="f" stroked="f">
                  <v:fill o:detectmouseclick="t"/>
                </v:rect>
                <v:rect id="Rectangle 181" o:spid="_x0000_s1033" href="javascript:affichepopuptexte(250,1,60,'%3cB%3eEFFOP%3c/B%3e effectue les calculs des Editeurs %22calcul%22 ou execute le script des Editeurs %22script%22',1)" style="position:absolute;left:4680;top:-15;width:885;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" o:button="t" filled="f" stroked="f">
                  <v:fill o:detectmouseclick="t"/>
                </v:rect>
                <v:rect id="Rectangle 182" o:spid="_x0000_s1034" href="javascript:affichepopuptexte(200,1,60,'%3cB%3eRZLISTE%3c/B%3e Remet au début les Editeurs %22liste%22',1)" style="position:absolute;left:3765;top:45;width:855;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" o:button="t" filled="f" stroked="f">
                  <v:fill o:detectmouseclick="t"/>
                </v:rect>
                <v:rect id="Rectangle 183" o:spid="_x0000_s1035" href="javascript:affichepopuptexte(100,1,60,'%3cB%3eEFFT%3c/B%3e efface le contenu de tous les Editeurs activables ou réinitialise les Editeurs Aléatoires, qui sont à sa portée',1)" style="position:absolute;left:2865;top:45;width:85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" o:button="t" filled="f" stroked="f">
                  <v:fill o:detectmouseclick="t"/>
                </v:rect>
                <v:rect id="Rectangle 184" o:spid="_x0000_s1036" href="javascript:affichepopuptexte(60,1,60,'Lit tout le contenu d\'un Editeur',1)" style="position:absolute;left:1935;top:45;width:855;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" o:button="t" filled="f" stroked="f">
                  <v:fill o:detectmouseclick="t"/>
                </v:rect>
                <v:rect id="Rectangle 185" o:spid="_x0000_s1037" href="javascript:affichepopuptexte(1,1,60,'Lit le mot d\'un Editeur sur lequel se trouve le curseur',1)" style="position:absolute;left:1005;top:30;width:85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" o:button="t" filled="f" stroked="f">
                  <v:fill o:detectmouseclick="t"/>
                </v:rect>
                <v:rect id="Rectangle 186" o:spid="_x0000_s1038" href="javascript:affichepopuptexte(1,1,60,'Lit la ligne d\'un Editeur sur laquelle se trouve le curseur',1)" style="position:absolute;left:30;top:30;width:885;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" o:button="t" filled="f" stroked="f">
                  <v:fill o:detectmouseclick="t"/>
                </v:rect>
                <w10:wrap anchory="line"/>
                <w10:anchorlock/>
              </v:group>
            </w:pict>
          </mc:Fallback>
        </mc:AlternateContent>
      </w:r>
      <w:r>
        <w:rPr>
          <w:noProof/>
          <w:color w:val="000000"/>
          <w:sz w:val="27"/>
          <w:szCs w:val="27"/>
        </w:rPr>
        <w:drawing>
          <wp:inline distT="0" distB="0" distL="0" distR="0">
            <wp:extent cx="2743200" cy="937301"/>
            <wp:effectExtent l="0" t="0" r="0" b="0"/>
            <wp:docPr id="141" name="Image 141" descr="C:\Users\Jack\Desktop\Aide de Genex\Genexhtml\html\boutedite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C:\Users\Jack\Desktop\Aide de Genex\Genexhtml\html\boutediteurs.jpg"/>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2793082" cy="954345"/>
                    </a:xfrm>
                    <a:prstGeom prst="rect">
                      <a:avLst/>
                    </a:prstGeom>
                    <a:noFill/>
                    <a:ln>
                      <a:noFill/>
                    </a:ln>
                  </pic:spPr>
                </pic:pic>
              </a:graphicData>
            </a:graphic>
          </wp:inline>
        </w:drawing>
      </w:r>
    </w:p>
    <w:p w:rsidR="00873B17" w:rsidRDefault="00873B17" w:rsidP="00655DDC">
      <w:pPr>
        <w:pStyle w:val="NormalWeb"/>
        <w:spacing w:before="0" w:beforeAutospacing="0" w:after="0" w:afterAutospacing="0"/>
        <w:rPr>
          <w:color w:val="000000"/>
          <w:sz w:val="27"/>
          <w:szCs w:val="27"/>
        </w:rPr>
      </w:pPr>
      <w:r>
        <w:rPr>
          <w:color w:val="000000"/>
          <w:sz w:val="27"/>
          <w:szCs w:val="27"/>
        </w:rPr>
        <w:t>• Le bouton </w:t>
      </w:r>
      <w:r>
        <w:rPr>
          <w:b/>
          <w:bCs/>
          <w:color w:val="000000"/>
          <w:sz w:val="27"/>
          <w:szCs w:val="27"/>
        </w:rPr>
        <w:t>ECRITUR</w:t>
      </w:r>
      <w:r>
        <w:rPr>
          <w:color w:val="000000"/>
          <w:sz w:val="27"/>
          <w:szCs w:val="27"/>
        </w:rPr>
        <w:t> permet de </w:t>
      </w:r>
      <w:hyperlink r:id="rId508" w:history="1">
        <w:r>
          <w:rPr>
            <w:rStyle w:val="Lienhypertexte"/>
            <w:sz w:val="27"/>
            <w:szCs w:val="27"/>
          </w:rPr>
          <w:t>recopier un objet "Texte" dans un objet Editeur</w:t>
        </w:r>
      </w:hyperlink>
      <w:r>
        <w:rPr>
          <w:color w:val="000000"/>
          <w:sz w:val="27"/>
          <w:szCs w:val="27"/>
        </w:rPr>
        <w:t>. C'est l'objet "Editeur" qui possède la </w:t>
      </w:r>
      <w:hyperlink r:id="rId509" w:history="1">
        <w:r>
          <w:rPr>
            <w:rStyle w:val="Lienhypertexte"/>
            <w:sz w:val="27"/>
            <w:szCs w:val="27"/>
          </w:rPr>
          <w:t>focalisation</w:t>
        </w:r>
      </w:hyperlink>
      <w:r>
        <w:rPr>
          <w:color w:val="000000"/>
          <w:sz w:val="27"/>
          <w:szCs w:val="27"/>
        </w:rPr>
        <w:t> qui est la cible de l'action.</w:t>
      </w:r>
    </w:p>
    <w:p w:rsidR="00873B17" w:rsidRDefault="00873B17" w:rsidP="00655DDC">
      <w:pPr>
        <w:pStyle w:val="NormalWeb"/>
        <w:spacing w:before="0" w:beforeAutospacing="0" w:after="0" w:afterAutospacing="0"/>
        <w:rPr>
          <w:color w:val="000000"/>
          <w:sz w:val="27"/>
          <w:szCs w:val="27"/>
        </w:rPr>
      </w:pPr>
      <w:r>
        <w:rPr>
          <w:color w:val="000000"/>
          <w:sz w:val="27"/>
          <w:szCs w:val="27"/>
        </w:rPr>
        <w:t>• </w:t>
      </w:r>
      <w:hyperlink r:id="rId510" w:history="1">
        <w:r>
          <w:rPr>
            <w:rStyle w:val="Lienhypertexte"/>
            <w:sz w:val="27"/>
            <w:szCs w:val="27"/>
          </w:rPr>
          <w:t>La synthèse vocale</w:t>
        </w:r>
      </w:hyperlink>
    </w:p>
    <w:p w:rsidR="00873B17" w:rsidRDefault="00873B17" w:rsidP="00655DDC">
      <w:pPr>
        <w:pStyle w:val="NormalWeb"/>
        <w:spacing w:before="0" w:beforeAutospacing="0" w:after="0" w:afterAutospacing="0"/>
        <w:rPr>
          <w:color w:val="000000"/>
          <w:sz w:val="27"/>
          <w:szCs w:val="27"/>
        </w:rPr>
      </w:pPr>
      <w:r>
        <w:rPr>
          <w:color w:val="000000"/>
          <w:sz w:val="27"/>
          <w:szCs w:val="27"/>
        </w:rPr>
        <w:t>• Le bouton </w:t>
      </w:r>
      <w:r>
        <w:rPr>
          <w:b/>
          <w:bCs/>
          <w:color w:val="000000"/>
          <w:sz w:val="27"/>
          <w:szCs w:val="27"/>
        </w:rPr>
        <w:t>EFFT</w:t>
      </w:r>
      <w:r>
        <w:rPr>
          <w:color w:val="000000"/>
          <w:sz w:val="27"/>
          <w:szCs w:val="27"/>
        </w:rPr>
        <w:t> efface le contenu de tous les Editeurs "activables" ou réinitialise les </w:t>
      </w:r>
      <w:hyperlink r:id="rId511" w:history="1">
        <w:r>
          <w:rPr>
            <w:rStyle w:val="Lienhypertexte"/>
            <w:sz w:val="27"/>
            <w:szCs w:val="27"/>
          </w:rPr>
          <w:t>Editeurs Aléatoires</w:t>
        </w:r>
      </w:hyperlink>
      <w:r>
        <w:rPr>
          <w:color w:val="000000"/>
          <w:sz w:val="27"/>
          <w:szCs w:val="27"/>
        </w:rPr>
        <w:t>, qui sont à sa </w:t>
      </w:r>
      <w:hyperlink r:id="rId512" w:history="1">
        <w:r>
          <w:rPr>
            <w:rStyle w:val="Lienhypertexte"/>
            <w:sz w:val="27"/>
            <w:szCs w:val="27"/>
          </w:rPr>
          <w:t>portée</w:t>
        </w:r>
      </w:hyperlink>
      <w:r>
        <w:rPr>
          <w:color w:val="000000"/>
          <w:sz w:val="27"/>
          <w:szCs w:val="27"/>
        </w:rPr>
        <w:t>.</w:t>
      </w:r>
    </w:p>
    <w:p w:rsidR="00873B17" w:rsidRDefault="00873B17" w:rsidP="00655DDC">
      <w:pPr>
        <w:pStyle w:val="NormalWeb"/>
        <w:spacing w:before="0" w:beforeAutospacing="0" w:after="0" w:afterAutospacing="0"/>
        <w:rPr>
          <w:color w:val="000000"/>
          <w:sz w:val="27"/>
          <w:szCs w:val="27"/>
        </w:rPr>
      </w:pPr>
      <w:r>
        <w:rPr>
          <w:color w:val="000000"/>
          <w:sz w:val="27"/>
          <w:szCs w:val="27"/>
        </w:rPr>
        <w:t>• Le bouton </w:t>
      </w:r>
      <w:r>
        <w:rPr>
          <w:b/>
          <w:bCs/>
          <w:color w:val="000000"/>
          <w:sz w:val="27"/>
          <w:szCs w:val="27"/>
        </w:rPr>
        <w:t>EFFOP</w:t>
      </w:r>
      <w:r>
        <w:rPr>
          <w:color w:val="000000"/>
          <w:sz w:val="27"/>
          <w:szCs w:val="27"/>
        </w:rPr>
        <w:t> effectue les calculs de tous les Editeurs de type </w:t>
      </w:r>
      <w:hyperlink r:id="rId513" w:history="1">
        <w:r>
          <w:rPr>
            <w:rStyle w:val="Lienhypertexte"/>
            <w:sz w:val="27"/>
            <w:szCs w:val="27"/>
          </w:rPr>
          <w:t>"calcul</w:t>
        </w:r>
      </w:hyperlink>
      <w:r>
        <w:rPr>
          <w:color w:val="000000"/>
          <w:sz w:val="27"/>
          <w:szCs w:val="27"/>
        </w:rPr>
        <w:t xml:space="preserve">" ou </w:t>
      </w:r>
      <w:r w:rsidR="00F36AC4">
        <w:rPr>
          <w:color w:val="000000"/>
          <w:sz w:val="27"/>
          <w:szCs w:val="27"/>
        </w:rPr>
        <w:t>exécute</w:t>
      </w:r>
      <w:r>
        <w:rPr>
          <w:color w:val="000000"/>
          <w:sz w:val="27"/>
          <w:szCs w:val="27"/>
        </w:rPr>
        <w:t xml:space="preserve"> le script de tous les Editeurs de type "</w:t>
      </w:r>
      <w:hyperlink r:id="rId514" w:history="1">
        <w:r>
          <w:rPr>
            <w:rStyle w:val="Lienhypertexte"/>
            <w:sz w:val="27"/>
            <w:szCs w:val="27"/>
          </w:rPr>
          <w:t>script</w:t>
        </w:r>
      </w:hyperlink>
      <w:r>
        <w:rPr>
          <w:color w:val="000000"/>
          <w:sz w:val="27"/>
          <w:szCs w:val="27"/>
        </w:rPr>
        <w:t>" qui sont à sa </w:t>
      </w:r>
      <w:hyperlink r:id="rId515" w:history="1">
        <w:r>
          <w:rPr>
            <w:rStyle w:val="Lienhypertexte"/>
            <w:sz w:val="27"/>
            <w:szCs w:val="27"/>
          </w:rPr>
          <w:t>portée</w:t>
        </w:r>
      </w:hyperlink>
      <w:r>
        <w:rPr>
          <w:color w:val="000000"/>
          <w:sz w:val="27"/>
          <w:szCs w:val="27"/>
        </w:rPr>
        <w:t>.•</w:t>
      </w:r>
    </w:p>
    <w:p w:rsidR="00873B17" w:rsidRDefault="00873B17" w:rsidP="00655DDC">
      <w:pPr>
        <w:pStyle w:val="NormalWeb"/>
        <w:spacing w:before="0" w:beforeAutospacing="0" w:after="0" w:afterAutospacing="0"/>
        <w:rPr>
          <w:color w:val="000000"/>
          <w:sz w:val="27"/>
          <w:szCs w:val="27"/>
        </w:rPr>
      </w:pPr>
      <w:r>
        <w:rPr>
          <w:color w:val="000000"/>
          <w:sz w:val="27"/>
          <w:szCs w:val="27"/>
        </w:rPr>
        <w:t>• Le bouton </w:t>
      </w:r>
      <w:r>
        <w:rPr>
          <w:rStyle w:val="lev"/>
          <w:color w:val="000000"/>
          <w:sz w:val="27"/>
          <w:szCs w:val="27"/>
        </w:rPr>
        <w:t>K3SEC</w:t>
      </w:r>
      <w:r>
        <w:rPr>
          <w:color w:val="000000"/>
          <w:sz w:val="27"/>
          <w:szCs w:val="27"/>
        </w:rPr>
        <w:t> découpe le texte dans un Editeur à l'endroit du curseur. A utiliser avec des Editeurs de type "</w:t>
      </w:r>
      <w:hyperlink r:id="rId516" w:history="1">
        <w:r>
          <w:rPr>
            <w:rStyle w:val="Lienhypertexte"/>
            <w:sz w:val="27"/>
            <w:szCs w:val="27"/>
          </w:rPr>
          <w:t>césure</w:t>
        </w:r>
      </w:hyperlink>
      <w:r>
        <w:rPr>
          <w:color w:val="000000"/>
          <w:sz w:val="27"/>
          <w:szCs w:val="27"/>
        </w:rPr>
        <w:t>".</w:t>
      </w:r>
    </w:p>
    <w:p w:rsidR="00873B17" w:rsidRDefault="00873B17" w:rsidP="00655DDC">
      <w:pPr>
        <w:pStyle w:val="NormalWeb"/>
        <w:spacing w:before="0" w:beforeAutospacing="0" w:after="0" w:afterAutospacing="0"/>
        <w:rPr>
          <w:color w:val="000000"/>
          <w:sz w:val="27"/>
          <w:szCs w:val="27"/>
        </w:rPr>
      </w:pPr>
      <w:r>
        <w:rPr>
          <w:color w:val="000000"/>
          <w:sz w:val="27"/>
          <w:szCs w:val="27"/>
        </w:rPr>
        <w:t>• Le bouton </w:t>
      </w:r>
      <w:r>
        <w:rPr>
          <w:b/>
          <w:bCs/>
          <w:color w:val="000000"/>
          <w:sz w:val="27"/>
          <w:szCs w:val="27"/>
        </w:rPr>
        <w:t>FOCAL</w:t>
      </w:r>
      <w:r>
        <w:rPr>
          <w:color w:val="000000"/>
          <w:sz w:val="27"/>
          <w:szCs w:val="27"/>
        </w:rPr>
        <w:t> permet d'attribuer la focalisation à son "Editeur" cible.</w:t>
      </w:r>
    </w:p>
    <w:p w:rsidR="00873B17" w:rsidRDefault="00873B17" w:rsidP="00655DDC">
      <w:pPr>
        <w:pStyle w:val="NormalWeb"/>
        <w:spacing w:before="0" w:beforeAutospacing="0" w:after="0" w:afterAutospacing="0"/>
        <w:rPr>
          <w:color w:val="000000"/>
          <w:sz w:val="27"/>
          <w:szCs w:val="27"/>
        </w:rPr>
      </w:pPr>
      <w:r>
        <w:rPr>
          <w:color w:val="000000"/>
          <w:sz w:val="27"/>
          <w:szCs w:val="27"/>
        </w:rPr>
        <w:t>• Les boutons </w:t>
      </w:r>
      <w:r>
        <w:rPr>
          <w:rStyle w:val="lev"/>
          <w:color w:val="000000"/>
          <w:sz w:val="27"/>
          <w:szCs w:val="27"/>
        </w:rPr>
        <w:t>COPIER</w:t>
      </w:r>
      <w:r>
        <w:rPr>
          <w:color w:val="000000"/>
          <w:sz w:val="27"/>
          <w:szCs w:val="27"/>
        </w:rPr>
        <w:t> et </w:t>
      </w:r>
      <w:r>
        <w:rPr>
          <w:rStyle w:val="lev"/>
          <w:color w:val="000000"/>
          <w:sz w:val="27"/>
          <w:szCs w:val="27"/>
        </w:rPr>
        <w:t>COLLER</w:t>
      </w:r>
      <w:r>
        <w:rPr>
          <w:color w:val="000000"/>
          <w:sz w:val="27"/>
          <w:szCs w:val="27"/>
        </w:rPr>
        <w:t> permettent d'utiliser le presse papier dans un </w:t>
      </w:r>
      <w:hyperlink r:id="rId517" w:history="1">
        <w:r>
          <w:rPr>
            <w:rStyle w:val="Lienhypertexte"/>
            <w:sz w:val="27"/>
            <w:szCs w:val="27"/>
          </w:rPr>
          <w:t>Editeur associé</w:t>
        </w:r>
      </w:hyperlink>
      <w:r>
        <w:rPr>
          <w:color w:val="000000"/>
          <w:sz w:val="27"/>
          <w:szCs w:val="27"/>
        </w:rPr>
        <w:t>.</w:t>
      </w:r>
    </w:p>
    <w:p w:rsidR="00873B17" w:rsidRDefault="00873B17" w:rsidP="00655DDC">
      <w:pPr>
        <w:pStyle w:val="NormalWeb"/>
        <w:spacing w:before="0" w:beforeAutospacing="0" w:after="0" w:afterAutospacing="0"/>
        <w:rPr>
          <w:color w:val="000000"/>
          <w:sz w:val="27"/>
          <w:szCs w:val="27"/>
        </w:rPr>
      </w:pPr>
      <w:r>
        <w:rPr>
          <w:color w:val="000000"/>
          <w:sz w:val="27"/>
          <w:szCs w:val="27"/>
        </w:rPr>
        <w:t>• Les boutons </w:t>
      </w:r>
      <w:r>
        <w:rPr>
          <w:rStyle w:val="lev"/>
          <w:color w:val="000000"/>
          <w:sz w:val="27"/>
          <w:szCs w:val="27"/>
        </w:rPr>
        <w:t>ENREG</w:t>
      </w:r>
      <w:r>
        <w:rPr>
          <w:color w:val="000000"/>
          <w:sz w:val="27"/>
          <w:szCs w:val="27"/>
        </w:rPr>
        <w:t> et </w:t>
      </w:r>
      <w:r>
        <w:rPr>
          <w:rStyle w:val="lev"/>
          <w:color w:val="000000"/>
          <w:sz w:val="27"/>
          <w:szCs w:val="27"/>
        </w:rPr>
        <w:t>OUVRIR</w:t>
      </w:r>
      <w:r>
        <w:rPr>
          <w:color w:val="000000"/>
          <w:sz w:val="27"/>
          <w:szCs w:val="27"/>
        </w:rPr>
        <w:t> permettent de gérer des fichiers externes.</w:t>
      </w:r>
    </w:p>
    <w:p w:rsidR="00873B17" w:rsidRDefault="00873B17" w:rsidP="00655DDC">
      <w:pPr>
        <w:pStyle w:val="NormalWeb"/>
        <w:spacing w:before="0" w:beforeAutospacing="0" w:after="0" w:afterAutospacing="0"/>
        <w:rPr>
          <w:color w:val="000000"/>
          <w:sz w:val="27"/>
          <w:szCs w:val="27"/>
        </w:rPr>
      </w:pPr>
      <w:r>
        <w:rPr>
          <w:color w:val="000000"/>
          <w:sz w:val="27"/>
          <w:szCs w:val="27"/>
        </w:rPr>
        <w:t>• Depuis la version </w:t>
      </w:r>
      <w:r>
        <w:rPr>
          <w:b/>
          <w:bCs/>
          <w:color w:val="000000"/>
          <w:sz w:val="27"/>
          <w:szCs w:val="27"/>
        </w:rPr>
        <w:t>1.1</w:t>
      </w:r>
      <w:r>
        <w:rPr>
          <w:color w:val="000000"/>
          <w:sz w:val="27"/>
          <w:szCs w:val="27"/>
        </w:rPr>
        <w:t> les </w:t>
      </w:r>
      <w:hyperlink r:id="rId518" w:history="1">
        <w:r>
          <w:rPr>
            <w:rStyle w:val="Lienhypertexte"/>
            <w:sz w:val="27"/>
            <w:szCs w:val="27"/>
          </w:rPr>
          <w:t>boutons d'affichage ou d'effacement des images</w:t>
        </w:r>
      </w:hyperlink>
      <w:r>
        <w:rPr>
          <w:color w:val="000000"/>
          <w:sz w:val="27"/>
          <w:szCs w:val="27"/>
        </w:rPr>
        <w:t> peuvent a</w:t>
      </w:r>
      <w:r w:rsidR="00655DDC">
        <w:rPr>
          <w:color w:val="000000"/>
          <w:sz w:val="27"/>
          <w:szCs w:val="27"/>
        </w:rPr>
        <w:t>gir également sur des Editeurs.</w:t>
      </w:r>
    </w:p>
    <w:p w:rsidR="00873B17" w:rsidRDefault="00981C8A" w:rsidP="00655DDC">
      <w:pPr>
        <w:pStyle w:val="NormalWeb"/>
        <w:spacing w:before="0" w:beforeAutospacing="0" w:after="0" w:afterAutospacing="0"/>
        <w:rPr>
          <w:rStyle w:val="Lienhypertexte"/>
          <w:sz w:val="27"/>
          <w:szCs w:val="27"/>
        </w:rPr>
      </w:pPr>
      <w:hyperlink r:id="rId519" w:history="1">
        <w:r w:rsidR="00873B17">
          <w:rPr>
            <w:rStyle w:val="Lienhypertexte"/>
            <w:sz w:val="27"/>
            <w:szCs w:val="27"/>
          </w:rPr>
          <w:t>Retour au sommaire</w:t>
        </w:r>
      </w:hyperlink>
    </w:p>
    <w:p w:rsidR="00F36AC4" w:rsidRDefault="00F36AC4" w:rsidP="00655DDC">
      <w:pPr>
        <w:pStyle w:val="NormalWeb"/>
        <w:spacing w:before="0" w:beforeAutospacing="0" w:after="0" w:afterAutospacing="0"/>
        <w:rPr>
          <w:color w:val="000000"/>
          <w:sz w:val="27"/>
          <w:szCs w:val="27"/>
        </w:rPr>
      </w:pPr>
    </w:p>
    <w:p w:rsidR="00873B17" w:rsidRDefault="00873B17" w:rsidP="00655DDC">
      <w:pPr>
        <w:pStyle w:val="Titre1"/>
        <w:spacing w:before="0" w:beforeAutospacing="0" w:after="0" w:afterAutospacing="0"/>
        <w:rPr>
          <w:color w:val="000000"/>
        </w:rPr>
      </w:pPr>
      <w:r>
        <w:rPr>
          <w:color w:val="000000"/>
        </w:rPr>
        <w:t>Focalisation</w:t>
      </w:r>
      <w:r w:rsidR="00655DDC">
        <w:rPr>
          <w:color w:val="000000"/>
        </w:rPr>
        <w:t xml:space="preserve"> </w:t>
      </w:r>
      <w:r w:rsidR="00655DDC" w:rsidRPr="00FB01B2">
        <w:rPr>
          <w:b w:val="0"/>
          <w:bCs w:val="0"/>
          <w:color w:val="000000"/>
          <w:sz w:val="20"/>
          <w:szCs w:val="20"/>
        </w:rPr>
        <w:t>(</w:t>
      </w:r>
      <w:proofErr w:type="spellStart"/>
      <w:r w:rsidR="00655DDC" w:rsidRPr="00FB01B2">
        <w:rPr>
          <w:b w:val="0"/>
          <w:bCs w:val="0"/>
          <w:color w:val="000000"/>
          <w:sz w:val="20"/>
          <w:szCs w:val="20"/>
        </w:rPr>
        <w:t>T</w:t>
      </w:r>
      <w:r w:rsidR="00655DDC">
        <w:rPr>
          <w:b w:val="0"/>
          <w:bCs w:val="0"/>
          <w:color w:val="000000"/>
          <w:sz w:val="20"/>
          <w:szCs w:val="20"/>
        </w:rPr>
        <w:t>pc</w:t>
      </w:r>
      <w:proofErr w:type="spellEnd"/>
      <w:r w:rsidR="00655DDC">
        <w:rPr>
          <w:b w:val="0"/>
          <w:bCs w:val="0"/>
          <w:color w:val="000000"/>
          <w:sz w:val="20"/>
          <w:szCs w:val="20"/>
        </w:rPr>
        <w:t xml:space="preserve"> 0093</w:t>
      </w:r>
      <w:r w:rsidR="00655DDC" w:rsidRPr="00FB01B2">
        <w:rPr>
          <w:b w:val="0"/>
          <w:bCs w:val="0"/>
          <w:color w:val="000000"/>
          <w:sz w:val="20"/>
          <w:szCs w:val="20"/>
        </w:rPr>
        <w:t>)</w:t>
      </w:r>
    </w:p>
    <w:p w:rsidR="00873B17" w:rsidRDefault="00981C8A" w:rsidP="00655DDC">
      <w:pPr>
        <w:spacing w:after="0" w:line="240" w:lineRule="auto"/>
      </w:pPr>
      <w:r>
        <w:pict>
          <v:rect id="_x0000_i1123" style="width:523.3pt;height:1.5pt" o:hrstd="t" o:hrnoshade="t" o:hr="t" fillcolor="black" stroked="f"/>
        </w:pict>
      </w:r>
    </w:p>
    <w:p w:rsidR="00873B17" w:rsidRDefault="00873B17" w:rsidP="00655DDC">
      <w:pPr>
        <w:pStyle w:val="NormalWeb"/>
        <w:spacing w:before="0" w:beforeAutospacing="0" w:after="0" w:afterAutospacing="0"/>
        <w:jc w:val="center"/>
        <w:rPr>
          <w:color w:val="000000"/>
          <w:sz w:val="27"/>
          <w:szCs w:val="27"/>
        </w:rPr>
      </w:pPr>
      <w:r>
        <w:rPr>
          <w:noProof/>
          <w:color w:val="000000"/>
          <w:sz w:val="27"/>
          <w:szCs w:val="27"/>
        </w:rPr>
        <w:lastRenderedPageBreak/>
        <w:drawing>
          <wp:inline distT="0" distB="0" distL="0" distR="0">
            <wp:extent cx="1765300" cy="1479950"/>
            <wp:effectExtent l="0" t="0" r="6350" b="6350"/>
            <wp:docPr id="155" name="Image 155" descr="C:\Users\Jack\Desktop\Aide de Genex\Genexhtml\html\fo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C:\Users\Jack\Desktop\Aide de Genex\Genexhtml\html\focal.jpg"/>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1775823" cy="1488772"/>
                    </a:xfrm>
                    <a:prstGeom prst="rect">
                      <a:avLst/>
                    </a:prstGeom>
                    <a:noFill/>
                    <a:ln>
                      <a:noFill/>
                    </a:ln>
                  </pic:spPr>
                </pic:pic>
              </a:graphicData>
            </a:graphic>
          </wp:inline>
        </w:drawing>
      </w:r>
    </w:p>
    <w:p w:rsidR="00873B17" w:rsidRDefault="00873B17" w:rsidP="00655DDC">
      <w:pPr>
        <w:pStyle w:val="NormalWeb"/>
        <w:spacing w:before="0" w:beforeAutospacing="0" w:after="0" w:afterAutospacing="0"/>
        <w:rPr>
          <w:color w:val="000000"/>
          <w:sz w:val="27"/>
          <w:szCs w:val="27"/>
        </w:rPr>
      </w:pPr>
      <w:r>
        <w:rPr>
          <w:color w:val="000000"/>
          <w:sz w:val="27"/>
          <w:szCs w:val="27"/>
        </w:rPr>
        <w:t>En </w:t>
      </w:r>
      <w:r>
        <w:rPr>
          <w:b/>
          <w:bCs/>
          <w:color w:val="000000"/>
          <w:sz w:val="27"/>
          <w:szCs w:val="27"/>
        </w:rPr>
        <w:t>mode travail</w:t>
      </w:r>
      <w:r>
        <w:rPr>
          <w:color w:val="000000"/>
          <w:sz w:val="27"/>
          <w:szCs w:val="27"/>
        </w:rPr>
        <w:t> à un instant donné un seul Editeur peut avoir la focalisation. Pour donner la focalisation à un Editeur il suffit de cliquer dedans ou encore le sélectionner avec le balayage automatique. Pour recevoir la focalisation un Editeur doit être </w:t>
      </w:r>
      <w:hyperlink r:id="rId521" w:history="1">
        <w:r>
          <w:rPr>
            <w:rStyle w:val="Lienhypertexte"/>
            <w:sz w:val="27"/>
            <w:szCs w:val="27"/>
          </w:rPr>
          <w:t>"activable"</w:t>
        </w:r>
      </w:hyperlink>
      <w:r>
        <w:rPr>
          <w:color w:val="000000"/>
          <w:sz w:val="27"/>
          <w:szCs w:val="27"/>
        </w:rPr>
        <w:t> et sa propriété </w:t>
      </w:r>
      <w:hyperlink r:id="rId522" w:history="1">
        <w:r>
          <w:rPr>
            <w:rStyle w:val="Lienhypertexte"/>
            <w:sz w:val="27"/>
            <w:szCs w:val="27"/>
          </w:rPr>
          <w:t>"Lecture seule"</w:t>
        </w:r>
      </w:hyperlink>
      <w:r>
        <w:rPr>
          <w:color w:val="000000"/>
          <w:sz w:val="27"/>
          <w:szCs w:val="27"/>
        </w:rPr>
        <w:t> ne doit </w:t>
      </w:r>
      <w:r>
        <w:rPr>
          <w:b/>
          <w:bCs/>
          <w:color w:val="000000"/>
          <w:sz w:val="27"/>
          <w:szCs w:val="27"/>
        </w:rPr>
        <w:t>pas</w:t>
      </w:r>
      <w:r>
        <w:rPr>
          <w:color w:val="000000"/>
          <w:sz w:val="27"/>
          <w:szCs w:val="27"/>
        </w:rPr>
        <w:t> être cochée.</w:t>
      </w:r>
    </w:p>
    <w:p w:rsidR="00873B17" w:rsidRDefault="00873B17" w:rsidP="00655DDC">
      <w:pPr>
        <w:pStyle w:val="NormalWeb"/>
        <w:spacing w:before="0" w:beforeAutospacing="0" w:after="0" w:afterAutospacing="0"/>
        <w:rPr>
          <w:color w:val="000000"/>
          <w:sz w:val="27"/>
          <w:szCs w:val="27"/>
        </w:rPr>
      </w:pPr>
      <w:r>
        <w:rPr>
          <w:color w:val="000000"/>
          <w:sz w:val="27"/>
          <w:szCs w:val="27"/>
        </w:rPr>
        <w:t>Il existe un bouton </w:t>
      </w:r>
      <w:r>
        <w:rPr>
          <w:b/>
          <w:bCs/>
          <w:color w:val="000000"/>
          <w:sz w:val="27"/>
          <w:szCs w:val="27"/>
        </w:rPr>
        <w:t>FOCAL</w:t>
      </w:r>
      <w:r>
        <w:rPr>
          <w:color w:val="000000"/>
          <w:sz w:val="27"/>
          <w:szCs w:val="27"/>
        </w:rPr>
        <w:t> qui permet d'attribuer la focalisation à un Editeur auquel il a été lié.</w:t>
      </w:r>
    </w:p>
    <w:p w:rsidR="00873B17" w:rsidRDefault="00873B17" w:rsidP="00655DDC">
      <w:pPr>
        <w:pStyle w:val="NormalWeb"/>
        <w:spacing w:before="0" w:beforeAutospacing="0" w:after="0" w:afterAutospacing="0"/>
        <w:rPr>
          <w:color w:val="000000"/>
          <w:sz w:val="27"/>
          <w:szCs w:val="27"/>
        </w:rPr>
      </w:pPr>
      <w:r>
        <w:rPr>
          <w:b/>
          <w:bCs/>
          <w:color w:val="000000"/>
          <w:sz w:val="27"/>
          <w:szCs w:val="27"/>
        </w:rPr>
        <w:t>Remarque</w:t>
      </w:r>
      <w:r>
        <w:rPr>
          <w:color w:val="000000"/>
          <w:sz w:val="27"/>
          <w:szCs w:val="27"/>
        </w:rPr>
        <w:t> :</w:t>
      </w:r>
    </w:p>
    <w:p w:rsidR="00873B17" w:rsidRDefault="00873B17" w:rsidP="00655DDC">
      <w:pPr>
        <w:pStyle w:val="NormalWeb"/>
        <w:spacing w:before="0" w:beforeAutospacing="0" w:after="0" w:afterAutospacing="0"/>
        <w:rPr>
          <w:color w:val="000000"/>
          <w:sz w:val="27"/>
          <w:szCs w:val="27"/>
        </w:rPr>
      </w:pPr>
      <w:r>
        <w:rPr>
          <w:color w:val="000000"/>
          <w:sz w:val="27"/>
          <w:szCs w:val="27"/>
        </w:rPr>
        <w:t>En </w:t>
      </w:r>
      <w:r>
        <w:rPr>
          <w:b/>
          <w:bCs/>
          <w:color w:val="000000"/>
          <w:sz w:val="27"/>
          <w:szCs w:val="27"/>
        </w:rPr>
        <w:t>mode préparation</w:t>
      </w:r>
      <w:r>
        <w:rPr>
          <w:color w:val="000000"/>
          <w:sz w:val="27"/>
          <w:szCs w:val="27"/>
        </w:rPr>
        <w:t> pour pouvoir écrire dans un Editeur il faut maintenir la touche </w:t>
      </w:r>
      <w:r>
        <w:rPr>
          <w:b/>
          <w:bCs/>
          <w:color w:val="000000"/>
          <w:sz w:val="27"/>
          <w:szCs w:val="27"/>
        </w:rPr>
        <w:t>[Ctrl]</w:t>
      </w:r>
      <w:r>
        <w:rPr>
          <w:color w:val="000000"/>
          <w:sz w:val="27"/>
          <w:szCs w:val="27"/>
        </w:rPr>
        <w:t> enfoncée pendant que l'on clique sur cet Editeur, le curseur apparaît et on peut alors taper le texte au clavier.</w:t>
      </w:r>
    </w:p>
    <w:p w:rsidR="00873B17" w:rsidRDefault="00981C8A" w:rsidP="00655DDC">
      <w:pPr>
        <w:pStyle w:val="NormalWeb"/>
        <w:spacing w:before="0" w:beforeAutospacing="0" w:after="0" w:afterAutospacing="0"/>
        <w:rPr>
          <w:rStyle w:val="Lienhypertexte"/>
          <w:sz w:val="27"/>
          <w:szCs w:val="27"/>
        </w:rPr>
      </w:pPr>
      <w:hyperlink r:id="rId523" w:history="1">
        <w:r w:rsidR="00873B17">
          <w:rPr>
            <w:rStyle w:val="Lienhypertexte"/>
            <w:sz w:val="27"/>
            <w:szCs w:val="27"/>
          </w:rPr>
          <w:t>Retour au sommaire</w:t>
        </w:r>
      </w:hyperlink>
    </w:p>
    <w:p w:rsidR="00F36AC4" w:rsidRDefault="00F36AC4" w:rsidP="00655DDC">
      <w:pPr>
        <w:pStyle w:val="NormalWeb"/>
        <w:spacing w:before="0" w:beforeAutospacing="0" w:after="0" w:afterAutospacing="0"/>
        <w:rPr>
          <w:color w:val="000000"/>
          <w:sz w:val="27"/>
          <w:szCs w:val="27"/>
        </w:rPr>
      </w:pPr>
    </w:p>
    <w:p w:rsidR="00873B17" w:rsidRDefault="00873B17" w:rsidP="00655DDC">
      <w:pPr>
        <w:pStyle w:val="Titre1"/>
        <w:spacing w:before="0" w:beforeAutospacing="0" w:after="0" w:afterAutospacing="0"/>
        <w:rPr>
          <w:color w:val="000000"/>
        </w:rPr>
      </w:pPr>
      <w:r>
        <w:rPr>
          <w:color w:val="000000"/>
        </w:rPr>
        <w:t>Exemple 1 d'Editeur de type "calcul"</w:t>
      </w:r>
      <w:r w:rsidR="00655DDC">
        <w:rPr>
          <w:color w:val="000000"/>
        </w:rPr>
        <w:t xml:space="preserve"> </w:t>
      </w:r>
      <w:r w:rsidR="00655DDC" w:rsidRPr="00FB01B2">
        <w:rPr>
          <w:b w:val="0"/>
          <w:bCs w:val="0"/>
          <w:color w:val="000000"/>
          <w:sz w:val="20"/>
          <w:szCs w:val="20"/>
        </w:rPr>
        <w:t>(</w:t>
      </w:r>
      <w:proofErr w:type="spellStart"/>
      <w:r w:rsidR="00655DDC" w:rsidRPr="00FB01B2">
        <w:rPr>
          <w:b w:val="0"/>
          <w:bCs w:val="0"/>
          <w:color w:val="000000"/>
          <w:sz w:val="20"/>
          <w:szCs w:val="20"/>
        </w:rPr>
        <w:t>T</w:t>
      </w:r>
      <w:r w:rsidR="00655DDC">
        <w:rPr>
          <w:b w:val="0"/>
          <w:bCs w:val="0"/>
          <w:color w:val="000000"/>
          <w:sz w:val="20"/>
          <w:szCs w:val="20"/>
        </w:rPr>
        <w:t>pc</w:t>
      </w:r>
      <w:proofErr w:type="spellEnd"/>
      <w:r w:rsidR="00655DDC">
        <w:rPr>
          <w:b w:val="0"/>
          <w:bCs w:val="0"/>
          <w:color w:val="000000"/>
          <w:sz w:val="20"/>
          <w:szCs w:val="20"/>
        </w:rPr>
        <w:t xml:space="preserve"> 0094</w:t>
      </w:r>
      <w:r w:rsidR="00655DDC" w:rsidRPr="00FB01B2">
        <w:rPr>
          <w:b w:val="0"/>
          <w:bCs w:val="0"/>
          <w:color w:val="000000"/>
          <w:sz w:val="20"/>
          <w:szCs w:val="20"/>
        </w:rPr>
        <w:t>)</w:t>
      </w:r>
    </w:p>
    <w:p w:rsidR="00873B17" w:rsidRDefault="00981C8A" w:rsidP="00655DDC">
      <w:pPr>
        <w:spacing w:after="0" w:line="240" w:lineRule="auto"/>
      </w:pPr>
      <w:r>
        <w:pict>
          <v:rect id="_x0000_i1124" style="width:523.3pt;height:1.5pt" o:hrstd="t" o:hrnoshade="t" o:hr="t" fillcolor="black" stroked="f"/>
        </w:pict>
      </w:r>
    </w:p>
    <w:p w:rsidR="00873B17" w:rsidRDefault="00873B17" w:rsidP="00655DDC">
      <w:pPr>
        <w:pStyle w:val="NormalWeb"/>
        <w:spacing w:before="0" w:beforeAutospacing="0" w:after="0" w:afterAutospacing="0"/>
        <w:rPr>
          <w:color w:val="000000"/>
          <w:sz w:val="27"/>
          <w:szCs w:val="27"/>
        </w:rPr>
      </w:pPr>
      <w:r>
        <w:rPr>
          <w:color w:val="000000"/>
          <w:sz w:val="27"/>
          <w:szCs w:val="27"/>
        </w:rPr>
        <w:t xml:space="preserve">Dans cet exemple les Editeurs blancs et l'Editeur vert sont de type "Calcul". Dans leur propriété "calcul" est indiqué le calcul qu'ils doivent effectuer, ici une simple addition des cases </w:t>
      </w:r>
      <w:r w:rsidRPr="00F36AC4">
        <w:rPr>
          <w:color w:val="000000"/>
          <w:sz w:val="27"/>
          <w:szCs w:val="27"/>
        </w:rPr>
        <w:t>au</w:t>
      </w:r>
      <w:r w:rsidR="00F36AC4" w:rsidRPr="00F36AC4">
        <w:rPr>
          <w:color w:val="000000"/>
          <w:sz w:val="27"/>
          <w:szCs w:val="27"/>
        </w:rPr>
        <w:t>x</w:t>
      </w:r>
      <w:r w:rsidRPr="00F36AC4">
        <w:rPr>
          <w:color w:val="000000"/>
          <w:sz w:val="27"/>
          <w:szCs w:val="27"/>
        </w:rPr>
        <w:t>quel</w:t>
      </w:r>
      <w:r w:rsidR="00F36AC4" w:rsidRPr="00F36AC4">
        <w:rPr>
          <w:color w:val="000000"/>
          <w:sz w:val="27"/>
          <w:szCs w:val="27"/>
        </w:rPr>
        <w:t>les</w:t>
      </w:r>
      <w:r>
        <w:rPr>
          <w:color w:val="000000"/>
          <w:sz w:val="27"/>
          <w:szCs w:val="27"/>
        </w:rPr>
        <w:t xml:space="preserve"> ils sont reliés par des flèches.</w:t>
      </w:r>
    </w:p>
    <w:p w:rsidR="00873B17" w:rsidRDefault="00873B17" w:rsidP="00655DDC">
      <w:pPr>
        <w:pStyle w:val="NormalWeb"/>
        <w:spacing w:before="0" w:beforeAutospacing="0" w:after="0" w:afterAutospacing="0"/>
        <w:rPr>
          <w:color w:val="000000"/>
          <w:sz w:val="27"/>
          <w:szCs w:val="27"/>
        </w:rPr>
      </w:pPr>
      <w:r>
        <w:rPr>
          <w:color w:val="000000"/>
          <w:sz w:val="27"/>
          <w:szCs w:val="27"/>
        </w:rPr>
        <w:t>Le résultat est mis à jour à chaque fois qu'un de leurs opérandes change. Lorsqu'un des opérandes est vide le calcul est neutralisé et la case reste vide.</w:t>
      </w:r>
    </w:p>
    <w:p w:rsidR="00873B17" w:rsidRDefault="00873B17" w:rsidP="00655DDC">
      <w:pPr>
        <w:pStyle w:val="NormalWeb"/>
        <w:spacing w:before="0" w:beforeAutospacing="0" w:after="0" w:afterAutospacing="0"/>
        <w:rPr>
          <w:color w:val="000000"/>
          <w:sz w:val="27"/>
          <w:szCs w:val="27"/>
        </w:rPr>
      </w:pPr>
      <w:r>
        <w:rPr>
          <w:color w:val="000000"/>
          <w:sz w:val="27"/>
          <w:szCs w:val="27"/>
        </w:rPr>
        <w:t>Voir également :</w:t>
      </w:r>
    </w:p>
    <w:p w:rsidR="00873B17" w:rsidRDefault="00873B17" w:rsidP="00655DDC">
      <w:pPr>
        <w:pStyle w:val="NormalWeb"/>
        <w:spacing w:before="0" w:beforeAutospacing="0" w:after="0" w:afterAutospacing="0"/>
        <w:rPr>
          <w:color w:val="000000"/>
          <w:sz w:val="27"/>
          <w:szCs w:val="27"/>
        </w:rPr>
      </w:pPr>
      <w:r>
        <w:rPr>
          <w:color w:val="000000"/>
          <w:sz w:val="27"/>
          <w:szCs w:val="27"/>
        </w:rPr>
        <w:t>Comment </w:t>
      </w:r>
      <w:hyperlink r:id="rId524" w:history="1">
        <w:r>
          <w:rPr>
            <w:rStyle w:val="Lienhypertexte"/>
            <w:sz w:val="27"/>
            <w:szCs w:val="27"/>
          </w:rPr>
          <w:t>Définir le calcul effectué par une Editeur</w:t>
        </w:r>
      </w:hyperlink>
    </w:p>
    <w:p w:rsidR="00873B17" w:rsidRDefault="00873B17" w:rsidP="00655DDC">
      <w:pPr>
        <w:pStyle w:val="NormalWeb"/>
        <w:spacing w:before="0" w:beforeAutospacing="0" w:after="0" w:afterAutospacing="0"/>
        <w:rPr>
          <w:color w:val="000000"/>
          <w:sz w:val="27"/>
          <w:szCs w:val="27"/>
        </w:rPr>
      </w:pPr>
      <w:r>
        <w:rPr>
          <w:color w:val="000000"/>
          <w:sz w:val="27"/>
          <w:szCs w:val="27"/>
        </w:rPr>
        <w:t>Les </w:t>
      </w:r>
      <w:hyperlink r:id="rId525" w:history="1">
        <w:r>
          <w:rPr>
            <w:rStyle w:val="Lienhypertexte"/>
            <w:sz w:val="27"/>
            <w:szCs w:val="27"/>
          </w:rPr>
          <w:t>propriétés des Editeurs de type calcul</w:t>
        </w:r>
      </w:hyperlink>
    </w:p>
    <w:p w:rsidR="00873B17" w:rsidRDefault="00981C8A" w:rsidP="00655DDC">
      <w:pPr>
        <w:pStyle w:val="NormalWeb"/>
        <w:spacing w:before="0" w:beforeAutospacing="0" w:after="0" w:afterAutospacing="0"/>
        <w:rPr>
          <w:rStyle w:val="Lienhypertexte"/>
          <w:sz w:val="27"/>
          <w:szCs w:val="27"/>
        </w:rPr>
      </w:pPr>
      <w:hyperlink r:id="rId526" w:history="1">
        <w:r w:rsidR="00873B17">
          <w:rPr>
            <w:rStyle w:val="Lienhypertexte"/>
            <w:sz w:val="27"/>
            <w:szCs w:val="27"/>
          </w:rPr>
          <w:t>Retour au sommaire</w:t>
        </w:r>
      </w:hyperlink>
    </w:p>
    <w:p w:rsidR="00F36AC4" w:rsidRDefault="00F36AC4" w:rsidP="00655DDC">
      <w:pPr>
        <w:pStyle w:val="NormalWeb"/>
        <w:spacing w:before="0" w:beforeAutospacing="0" w:after="0" w:afterAutospacing="0"/>
        <w:rPr>
          <w:color w:val="000000"/>
          <w:sz w:val="27"/>
          <w:szCs w:val="27"/>
        </w:rPr>
      </w:pPr>
    </w:p>
    <w:p w:rsidR="00132C66" w:rsidRDefault="00132C66" w:rsidP="00655DDC">
      <w:pPr>
        <w:pStyle w:val="Titre1"/>
        <w:spacing w:before="0" w:beforeAutospacing="0" w:after="0" w:afterAutospacing="0"/>
        <w:rPr>
          <w:color w:val="000000"/>
        </w:rPr>
      </w:pPr>
      <w:r>
        <w:rPr>
          <w:color w:val="000000"/>
        </w:rPr>
        <w:t>Définir le calcul effectué par un Editeur</w:t>
      </w:r>
      <w:r w:rsidR="00655DDC">
        <w:rPr>
          <w:color w:val="000000"/>
        </w:rPr>
        <w:t xml:space="preserve"> </w:t>
      </w:r>
      <w:r w:rsidR="00655DDC" w:rsidRPr="00FB01B2">
        <w:rPr>
          <w:b w:val="0"/>
          <w:bCs w:val="0"/>
          <w:color w:val="000000"/>
          <w:sz w:val="20"/>
          <w:szCs w:val="20"/>
        </w:rPr>
        <w:t>(</w:t>
      </w:r>
      <w:proofErr w:type="spellStart"/>
      <w:r w:rsidR="00655DDC" w:rsidRPr="00FB01B2">
        <w:rPr>
          <w:b w:val="0"/>
          <w:bCs w:val="0"/>
          <w:color w:val="000000"/>
          <w:sz w:val="20"/>
          <w:szCs w:val="20"/>
        </w:rPr>
        <w:t>T</w:t>
      </w:r>
      <w:r w:rsidR="00655DDC">
        <w:rPr>
          <w:b w:val="0"/>
          <w:bCs w:val="0"/>
          <w:color w:val="000000"/>
          <w:sz w:val="20"/>
          <w:szCs w:val="20"/>
        </w:rPr>
        <w:t>pc</w:t>
      </w:r>
      <w:proofErr w:type="spellEnd"/>
      <w:r w:rsidR="00655DDC">
        <w:rPr>
          <w:b w:val="0"/>
          <w:bCs w:val="0"/>
          <w:color w:val="000000"/>
          <w:sz w:val="20"/>
          <w:szCs w:val="20"/>
        </w:rPr>
        <w:t xml:space="preserve"> 009</w:t>
      </w:r>
      <w:r w:rsidR="00F618B3">
        <w:rPr>
          <w:b w:val="0"/>
          <w:bCs w:val="0"/>
          <w:color w:val="000000"/>
          <w:sz w:val="20"/>
          <w:szCs w:val="20"/>
        </w:rPr>
        <w:t>5</w:t>
      </w:r>
      <w:r w:rsidR="00655DDC" w:rsidRPr="00FB01B2">
        <w:rPr>
          <w:b w:val="0"/>
          <w:bCs w:val="0"/>
          <w:color w:val="000000"/>
          <w:sz w:val="20"/>
          <w:szCs w:val="20"/>
        </w:rPr>
        <w:t>)</w:t>
      </w:r>
    </w:p>
    <w:p w:rsidR="00132C66" w:rsidRDefault="00981C8A" w:rsidP="00655DDC">
      <w:pPr>
        <w:spacing w:after="0" w:line="240" w:lineRule="auto"/>
      </w:pPr>
      <w:r>
        <w:pict>
          <v:rect id="_x0000_i1125" style="width:523.3pt;height:1.5pt" o:hrstd="t" o:hrnoshade="t" o:hr="t" fillcolor="black" stroked="f"/>
        </w:pict>
      </w:r>
    </w:p>
    <w:p w:rsidR="00132C66" w:rsidRDefault="00132C66" w:rsidP="00655DDC">
      <w:pPr>
        <w:pStyle w:val="NormalWeb"/>
        <w:spacing w:before="0" w:beforeAutospacing="0" w:after="0" w:afterAutospacing="0"/>
        <w:rPr>
          <w:color w:val="000000"/>
          <w:sz w:val="27"/>
          <w:szCs w:val="27"/>
        </w:rPr>
      </w:pPr>
      <w:r>
        <w:rPr>
          <w:color w:val="000000"/>
          <w:sz w:val="27"/>
          <w:szCs w:val="27"/>
        </w:rPr>
        <w:t>Pour </w:t>
      </w:r>
      <w:r>
        <w:rPr>
          <w:b/>
          <w:bCs/>
          <w:color w:val="000000"/>
          <w:sz w:val="27"/>
          <w:szCs w:val="27"/>
        </w:rPr>
        <w:t>définir</w:t>
      </w:r>
      <w:r>
        <w:rPr>
          <w:color w:val="000000"/>
          <w:sz w:val="27"/>
          <w:szCs w:val="27"/>
        </w:rPr>
        <w:t> le calcul qu'un Editeur doit effectuer :</w:t>
      </w:r>
    </w:p>
    <w:p w:rsidR="00132C66" w:rsidRPr="00F36AC4" w:rsidRDefault="00132C66" w:rsidP="00655DDC">
      <w:pPr>
        <w:numPr>
          <w:ilvl w:val="0"/>
          <w:numId w:val="31"/>
        </w:numPr>
        <w:spacing w:after="0" w:line="240" w:lineRule="auto"/>
        <w:ind w:left="0"/>
        <w:rPr>
          <w:rFonts w:ascii="Times New Roman" w:hAnsi="Times New Roman" w:cs="Times New Roman"/>
          <w:color w:val="000000"/>
          <w:sz w:val="27"/>
          <w:szCs w:val="27"/>
        </w:rPr>
      </w:pPr>
      <w:r w:rsidRPr="00F36AC4">
        <w:rPr>
          <w:rFonts w:ascii="Times New Roman" w:hAnsi="Times New Roman" w:cs="Times New Roman"/>
          <w:color w:val="000000"/>
          <w:sz w:val="27"/>
          <w:szCs w:val="27"/>
        </w:rPr>
        <w:t>Créer un objet Editeur,</w:t>
      </w:r>
    </w:p>
    <w:p w:rsidR="00132C66" w:rsidRPr="00F36AC4" w:rsidRDefault="00132C66" w:rsidP="00655DDC">
      <w:pPr>
        <w:numPr>
          <w:ilvl w:val="0"/>
          <w:numId w:val="31"/>
        </w:numPr>
        <w:spacing w:after="0" w:line="240" w:lineRule="auto"/>
        <w:ind w:left="0"/>
        <w:rPr>
          <w:rFonts w:ascii="Times New Roman" w:hAnsi="Times New Roman" w:cs="Times New Roman"/>
          <w:color w:val="000000"/>
          <w:sz w:val="27"/>
          <w:szCs w:val="27"/>
        </w:rPr>
      </w:pPr>
      <w:r w:rsidRPr="00F36AC4">
        <w:rPr>
          <w:rFonts w:ascii="Times New Roman" w:hAnsi="Times New Roman" w:cs="Times New Roman"/>
          <w:color w:val="000000"/>
          <w:sz w:val="27"/>
          <w:szCs w:val="27"/>
        </w:rPr>
        <w:t>Ouvrir la boite dialogue de ces propriétés,</w:t>
      </w:r>
    </w:p>
    <w:p w:rsidR="00132C66" w:rsidRPr="00F36AC4" w:rsidRDefault="00132C66" w:rsidP="00655DDC">
      <w:pPr>
        <w:numPr>
          <w:ilvl w:val="0"/>
          <w:numId w:val="31"/>
        </w:numPr>
        <w:spacing w:after="0" w:line="240" w:lineRule="auto"/>
        <w:ind w:left="0"/>
        <w:rPr>
          <w:rFonts w:ascii="Times New Roman" w:hAnsi="Times New Roman" w:cs="Times New Roman"/>
          <w:color w:val="000000"/>
          <w:sz w:val="27"/>
          <w:szCs w:val="27"/>
        </w:rPr>
      </w:pPr>
      <w:r w:rsidRPr="00F36AC4">
        <w:rPr>
          <w:rFonts w:ascii="Times New Roman" w:hAnsi="Times New Roman" w:cs="Times New Roman"/>
          <w:color w:val="000000"/>
          <w:sz w:val="27"/>
          <w:szCs w:val="27"/>
        </w:rPr>
        <w:t>Choisir le "Type d'Editeur : </w:t>
      </w:r>
      <w:r w:rsidRPr="00F36AC4">
        <w:rPr>
          <w:rFonts w:ascii="Times New Roman" w:hAnsi="Times New Roman" w:cs="Times New Roman"/>
          <w:b/>
          <w:bCs/>
          <w:color w:val="000000"/>
          <w:sz w:val="27"/>
          <w:szCs w:val="27"/>
        </w:rPr>
        <w:t>Calcul</w:t>
      </w:r>
      <w:r w:rsidRPr="00F36AC4">
        <w:rPr>
          <w:rFonts w:ascii="Times New Roman" w:hAnsi="Times New Roman" w:cs="Times New Roman"/>
          <w:color w:val="000000"/>
          <w:sz w:val="27"/>
          <w:szCs w:val="27"/>
        </w:rPr>
        <w:t>"</w:t>
      </w:r>
    </w:p>
    <w:p w:rsidR="00132C66" w:rsidRDefault="00132C66" w:rsidP="00655DDC">
      <w:pPr>
        <w:spacing w:after="0" w:line="240" w:lineRule="auto"/>
        <w:jc w:val="center"/>
        <w:rPr>
          <w:color w:val="000000"/>
          <w:sz w:val="27"/>
          <w:szCs w:val="27"/>
        </w:rPr>
      </w:pPr>
      <w:r>
        <w:rPr>
          <w:noProof/>
          <w:color w:val="000000"/>
          <w:sz w:val="27"/>
          <w:szCs w:val="27"/>
          <w:lang w:eastAsia="fr-FR"/>
        </w:rPr>
        <w:drawing>
          <wp:inline distT="0" distB="0" distL="0" distR="0">
            <wp:extent cx="2279650" cy="1155804"/>
            <wp:effectExtent l="0" t="0" r="6350" b="6350"/>
            <wp:docPr id="157" name="Image 157" descr="C:\Users\Jack\Desktop\Aide de Genex\Genexhtml\html\edcalc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C:\Users\Jack\Desktop\Aide de Genex\Genexhtml\html\edcalcl1.jpg"/>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2289556" cy="1160826"/>
                    </a:xfrm>
                    <a:prstGeom prst="rect">
                      <a:avLst/>
                    </a:prstGeom>
                    <a:noFill/>
                    <a:ln>
                      <a:noFill/>
                    </a:ln>
                  </pic:spPr>
                </pic:pic>
              </a:graphicData>
            </a:graphic>
          </wp:inline>
        </w:drawing>
      </w:r>
    </w:p>
    <w:p w:rsidR="00132C66" w:rsidRDefault="00F36AC4" w:rsidP="00655DDC">
      <w:pPr>
        <w:pStyle w:val="NormalWeb"/>
        <w:spacing w:before="0" w:beforeAutospacing="0" w:after="0" w:afterAutospacing="0"/>
        <w:rPr>
          <w:color w:val="000000"/>
          <w:sz w:val="27"/>
          <w:szCs w:val="27"/>
        </w:rPr>
      </w:pPr>
      <w:r w:rsidRPr="00F36AC4">
        <w:rPr>
          <w:color w:val="000000"/>
          <w:sz w:val="27"/>
          <w:szCs w:val="27"/>
        </w:rPr>
        <w:t>Dès</w:t>
      </w:r>
      <w:r w:rsidR="00132C66">
        <w:rPr>
          <w:color w:val="000000"/>
          <w:sz w:val="27"/>
          <w:szCs w:val="27"/>
        </w:rPr>
        <w:t xml:space="preserve"> ce choix effectué, la fenêtre de dialogue d'entrée de l'expression du calcul s'ouvre.</w:t>
      </w:r>
    </w:p>
    <w:p w:rsidR="00132C66" w:rsidRDefault="00132C66" w:rsidP="00655DDC">
      <w:pPr>
        <w:pStyle w:val="NormalWeb"/>
        <w:spacing w:before="0" w:beforeAutospacing="0" w:after="0" w:afterAutospacing="0"/>
        <w:rPr>
          <w:color w:val="000000"/>
          <w:sz w:val="27"/>
          <w:szCs w:val="27"/>
        </w:rPr>
      </w:pPr>
      <w:r>
        <w:rPr>
          <w:color w:val="000000"/>
          <w:sz w:val="27"/>
          <w:szCs w:val="27"/>
        </w:rPr>
        <w:t>Il faut ensuite entrer l'expression du calcul.</w:t>
      </w:r>
    </w:p>
    <w:p w:rsidR="00132C66" w:rsidRDefault="00132C66" w:rsidP="00655DDC">
      <w:pPr>
        <w:pStyle w:val="NormalWeb"/>
        <w:spacing w:before="0" w:beforeAutospacing="0" w:after="0" w:afterAutospacing="0"/>
        <w:rPr>
          <w:color w:val="000000"/>
          <w:sz w:val="27"/>
          <w:szCs w:val="27"/>
        </w:rPr>
      </w:pPr>
      <w:r>
        <w:rPr>
          <w:color w:val="000000"/>
          <w:sz w:val="27"/>
          <w:szCs w:val="27"/>
        </w:rPr>
        <w:t>Pour utiliser dans cette expression le contenu d'un Editeur il suffit de cliquer sur cet Editeur, son numéro de référence apparaît alors entre crochet :</w:t>
      </w:r>
    </w:p>
    <w:p w:rsidR="00132C66" w:rsidRDefault="00F36AC4" w:rsidP="00655DDC">
      <w:pPr>
        <w:pStyle w:val="NormalWeb"/>
        <w:spacing w:before="0" w:beforeAutospacing="0" w:after="0" w:afterAutospacing="0"/>
        <w:rPr>
          <w:color w:val="000000"/>
          <w:sz w:val="27"/>
          <w:szCs w:val="27"/>
        </w:rPr>
      </w:pPr>
      <w:r>
        <w:rPr>
          <w:color w:val="000000"/>
          <w:sz w:val="27"/>
          <w:szCs w:val="27"/>
        </w:rPr>
        <w:lastRenderedPageBreak/>
        <w:t>Dans</w:t>
      </w:r>
      <w:r w:rsidR="00132C66">
        <w:rPr>
          <w:color w:val="000000"/>
          <w:sz w:val="27"/>
          <w:szCs w:val="27"/>
        </w:rPr>
        <w:t xml:space="preserve"> l'exemple ci-dessous exemple </w:t>
      </w:r>
      <w:r w:rsidR="00132C66">
        <w:rPr>
          <w:b/>
          <w:bCs/>
          <w:color w:val="000000"/>
          <w:sz w:val="27"/>
          <w:szCs w:val="27"/>
        </w:rPr>
        <w:t>[3]</w:t>
      </w:r>
      <w:r w:rsidR="00132C66">
        <w:rPr>
          <w:color w:val="000000"/>
          <w:sz w:val="27"/>
          <w:szCs w:val="27"/>
        </w:rPr>
        <w:t> représente le contenu de l'éditeur "3" qui peut être variable en </w:t>
      </w:r>
      <w:r w:rsidR="00132C66">
        <w:rPr>
          <w:b/>
          <w:bCs/>
          <w:color w:val="000000"/>
          <w:sz w:val="27"/>
          <w:szCs w:val="27"/>
        </w:rPr>
        <w:t>mode travail</w:t>
      </w:r>
      <w:r w:rsidR="00132C66">
        <w:rPr>
          <w:color w:val="000000"/>
          <w:sz w:val="27"/>
          <w:szCs w:val="27"/>
        </w:rPr>
        <w:t> et non la valeur fixe 3.</w:t>
      </w:r>
    </w:p>
    <w:p w:rsidR="00132C66" w:rsidRDefault="00132C66"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2228493" cy="1156560"/>
            <wp:effectExtent l="0" t="0" r="635" b="5715"/>
            <wp:docPr id="156" name="Image 156" descr="C:\Users\Jack\Desktop\Aide de Genex\Genexhtml\html\edcal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C:\Users\Jack\Desktop\Aide de Genex\Genexhtml\html\edcalc2.jpg"/>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2275860" cy="1181143"/>
                    </a:xfrm>
                    <a:prstGeom prst="rect">
                      <a:avLst/>
                    </a:prstGeom>
                    <a:noFill/>
                    <a:ln>
                      <a:noFill/>
                    </a:ln>
                  </pic:spPr>
                </pic:pic>
              </a:graphicData>
            </a:graphic>
          </wp:inline>
        </w:drawing>
      </w:r>
    </w:p>
    <w:p w:rsidR="00132C66" w:rsidRDefault="00132C66" w:rsidP="00655DDC">
      <w:pPr>
        <w:pStyle w:val="NormalWeb"/>
        <w:spacing w:before="0" w:beforeAutospacing="0" w:after="0" w:afterAutospacing="0"/>
        <w:rPr>
          <w:color w:val="000000"/>
          <w:sz w:val="27"/>
          <w:szCs w:val="27"/>
        </w:rPr>
      </w:pPr>
      <w:r>
        <w:rPr>
          <w:color w:val="000000"/>
          <w:sz w:val="27"/>
          <w:szCs w:val="27"/>
        </w:rPr>
        <w:t>Une fois l'expression entrée cliquer sur Ok.</w:t>
      </w:r>
    </w:p>
    <w:p w:rsidR="00132C66" w:rsidRDefault="00132C66" w:rsidP="00655DDC">
      <w:pPr>
        <w:pStyle w:val="NormalWeb"/>
        <w:spacing w:before="0" w:beforeAutospacing="0" w:after="0" w:afterAutospacing="0"/>
        <w:rPr>
          <w:color w:val="000000"/>
          <w:sz w:val="27"/>
          <w:szCs w:val="27"/>
        </w:rPr>
      </w:pPr>
      <w:r>
        <w:rPr>
          <w:color w:val="000000"/>
          <w:sz w:val="27"/>
          <w:szCs w:val="27"/>
        </w:rPr>
        <w:t>Pour </w:t>
      </w:r>
      <w:r>
        <w:rPr>
          <w:b/>
          <w:bCs/>
          <w:color w:val="000000"/>
          <w:sz w:val="27"/>
          <w:szCs w:val="27"/>
        </w:rPr>
        <w:t>modifier</w:t>
      </w:r>
      <w:r>
        <w:rPr>
          <w:color w:val="000000"/>
          <w:sz w:val="27"/>
          <w:szCs w:val="27"/>
        </w:rPr>
        <w:t> l'expression du calcul d''un Editeur :</w:t>
      </w:r>
    </w:p>
    <w:p w:rsidR="00132C66" w:rsidRPr="00F36AC4" w:rsidRDefault="00132C66" w:rsidP="00655DDC">
      <w:pPr>
        <w:numPr>
          <w:ilvl w:val="0"/>
          <w:numId w:val="32"/>
        </w:numPr>
        <w:spacing w:after="0" w:line="240" w:lineRule="auto"/>
        <w:ind w:left="0"/>
        <w:rPr>
          <w:rFonts w:ascii="Times New Roman" w:hAnsi="Times New Roman" w:cs="Times New Roman"/>
          <w:color w:val="000000"/>
          <w:sz w:val="27"/>
          <w:szCs w:val="27"/>
        </w:rPr>
      </w:pPr>
      <w:r w:rsidRPr="00F36AC4">
        <w:rPr>
          <w:rFonts w:ascii="Times New Roman" w:hAnsi="Times New Roman" w:cs="Times New Roman"/>
          <w:color w:val="000000"/>
          <w:sz w:val="27"/>
          <w:szCs w:val="27"/>
        </w:rPr>
        <w:t>Ouvrir la boite dialogue de ces propriétés,</w:t>
      </w:r>
    </w:p>
    <w:p w:rsidR="00132C66" w:rsidRPr="00F36AC4" w:rsidRDefault="00132C66" w:rsidP="00655DDC">
      <w:pPr>
        <w:numPr>
          <w:ilvl w:val="0"/>
          <w:numId w:val="32"/>
        </w:numPr>
        <w:spacing w:after="0" w:line="240" w:lineRule="auto"/>
        <w:ind w:left="0"/>
        <w:rPr>
          <w:rFonts w:ascii="Times New Roman" w:hAnsi="Times New Roman" w:cs="Times New Roman"/>
          <w:color w:val="000000"/>
          <w:sz w:val="27"/>
          <w:szCs w:val="27"/>
        </w:rPr>
      </w:pPr>
      <w:proofErr w:type="gramStart"/>
      <w:r w:rsidRPr="00F36AC4">
        <w:rPr>
          <w:rFonts w:ascii="Times New Roman" w:hAnsi="Times New Roman" w:cs="Times New Roman"/>
          <w:color w:val="000000"/>
          <w:sz w:val="27"/>
          <w:szCs w:val="27"/>
        </w:rPr>
        <w:t>double</w:t>
      </w:r>
      <w:proofErr w:type="gramEnd"/>
      <w:r w:rsidRPr="00F36AC4">
        <w:rPr>
          <w:rFonts w:ascii="Times New Roman" w:hAnsi="Times New Roman" w:cs="Times New Roman"/>
          <w:color w:val="000000"/>
          <w:sz w:val="27"/>
          <w:szCs w:val="27"/>
        </w:rPr>
        <w:t>-cliquer sur "</w:t>
      </w:r>
      <w:r w:rsidRPr="00F36AC4">
        <w:rPr>
          <w:rFonts w:ascii="Times New Roman" w:hAnsi="Times New Roman" w:cs="Times New Roman"/>
          <w:b/>
          <w:bCs/>
          <w:color w:val="000000"/>
          <w:sz w:val="27"/>
          <w:szCs w:val="27"/>
        </w:rPr>
        <w:t>Calcul</w:t>
      </w:r>
      <w:r w:rsidRPr="00F36AC4">
        <w:rPr>
          <w:rFonts w:ascii="Times New Roman" w:hAnsi="Times New Roman" w:cs="Times New Roman"/>
          <w:color w:val="000000"/>
          <w:sz w:val="27"/>
          <w:szCs w:val="27"/>
        </w:rPr>
        <w:t>"</w:t>
      </w:r>
    </w:p>
    <w:p w:rsidR="00132C66" w:rsidRDefault="00981C8A" w:rsidP="00655DDC">
      <w:pPr>
        <w:pStyle w:val="NormalWeb"/>
        <w:spacing w:before="0" w:beforeAutospacing="0" w:after="0" w:afterAutospacing="0"/>
        <w:rPr>
          <w:rStyle w:val="Lienhypertexte"/>
          <w:sz w:val="27"/>
          <w:szCs w:val="27"/>
        </w:rPr>
      </w:pPr>
      <w:hyperlink r:id="rId529" w:history="1">
        <w:r w:rsidR="00132C66">
          <w:rPr>
            <w:rStyle w:val="Lienhypertexte"/>
            <w:sz w:val="27"/>
            <w:szCs w:val="27"/>
          </w:rPr>
          <w:t>Retour au sommaire</w:t>
        </w:r>
      </w:hyperlink>
    </w:p>
    <w:p w:rsidR="00F36AC4" w:rsidRDefault="00F36AC4" w:rsidP="00655DDC">
      <w:pPr>
        <w:pStyle w:val="NormalWeb"/>
        <w:spacing w:before="0" w:beforeAutospacing="0" w:after="0" w:afterAutospacing="0"/>
        <w:rPr>
          <w:color w:val="000000"/>
          <w:sz w:val="27"/>
          <w:szCs w:val="27"/>
        </w:rPr>
      </w:pPr>
    </w:p>
    <w:p w:rsidR="00132C66" w:rsidRDefault="00132C66" w:rsidP="00655DDC">
      <w:pPr>
        <w:pStyle w:val="Titre1"/>
        <w:spacing w:before="0" w:beforeAutospacing="0" w:after="0" w:afterAutospacing="0"/>
        <w:rPr>
          <w:color w:val="000000"/>
        </w:rPr>
      </w:pPr>
      <w:r>
        <w:rPr>
          <w:color w:val="000000"/>
        </w:rPr>
        <w:t>Vérifier un Editeur calcul</w:t>
      </w:r>
      <w:r w:rsidR="00655DDC">
        <w:rPr>
          <w:color w:val="000000"/>
        </w:rPr>
        <w:t xml:space="preserve"> </w:t>
      </w:r>
      <w:r w:rsidR="00655DDC" w:rsidRPr="00FB01B2">
        <w:rPr>
          <w:b w:val="0"/>
          <w:bCs w:val="0"/>
          <w:color w:val="000000"/>
          <w:sz w:val="20"/>
          <w:szCs w:val="20"/>
        </w:rPr>
        <w:t>(</w:t>
      </w:r>
      <w:proofErr w:type="spellStart"/>
      <w:r w:rsidR="00655DDC" w:rsidRPr="00FB01B2">
        <w:rPr>
          <w:b w:val="0"/>
          <w:bCs w:val="0"/>
          <w:color w:val="000000"/>
          <w:sz w:val="20"/>
          <w:szCs w:val="20"/>
        </w:rPr>
        <w:t>T</w:t>
      </w:r>
      <w:r w:rsidR="00655DDC">
        <w:rPr>
          <w:b w:val="0"/>
          <w:bCs w:val="0"/>
          <w:color w:val="000000"/>
          <w:sz w:val="20"/>
          <w:szCs w:val="20"/>
        </w:rPr>
        <w:t>pc</w:t>
      </w:r>
      <w:proofErr w:type="spellEnd"/>
      <w:r w:rsidR="00655DDC">
        <w:rPr>
          <w:b w:val="0"/>
          <w:bCs w:val="0"/>
          <w:color w:val="000000"/>
          <w:sz w:val="20"/>
          <w:szCs w:val="20"/>
        </w:rPr>
        <w:t xml:space="preserve"> 009</w:t>
      </w:r>
      <w:r w:rsidR="00F618B3">
        <w:rPr>
          <w:b w:val="0"/>
          <w:bCs w:val="0"/>
          <w:color w:val="000000"/>
          <w:sz w:val="20"/>
          <w:szCs w:val="20"/>
        </w:rPr>
        <w:t>6</w:t>
      </w:r>
      <w:r w:rsidR="00655DDC" w:rsidRPr="00FB01B2">
        <w:rPr>
          <w:b w:val="0"/>
          <w:bCs w:val="0"/>
          <w:color w:val="000000"/>
          <w:sz w:val="20"/>
          <w:szCs w:val="20"/>
        </w:rPr>
        <w:t>)</w:t>
      </w:r>
    </w:p>
    <w:p w:rsidR="00132C66" w:rsidRDefault="00981C8A" w:rsidP="00655DDC">
      <w:pPr>
        <w:spacing w:after="0" w:line="240" w:lineRule="auto"/>
      </w:pPr>
      <w:r>
        <w:pict>
          <v:rect id="_x0000_i1126" style="width:523.3pt;height:1.5pt" o:hrstd="t" o:hrnoshade="t" o:hr="t" fillcolor="black" stroked="f"/>
        </w:pict>
      </w:r>
    </w:p>
    <w:p w:rsidR="00132C66" w:rsidRDefault="00132C66" w:rsidP="00655DDC">
      <w:pPr>
        <w:pStyle w:val="NormalWeb"/>
        <w:spacing w:before="0" w:beforeAutospacing="0" w:after="0" w:afterAutospacing="0"/>
        <w:rPr>
          <w:color w:val="000000"/>
          <w:sz w:val="27"/>
          <w:szCs w:val="27"/>
        </w:rPr>
      </w:pPr>
      <w:r>
        <w:rPr>
          <w:color w:val="000000"/>
          <w:sz w:val="27"/>
          <w:szCs w:val="27"/>
        </w:rPr>
        <w:t>En</w:t>
      </w:r>
      <w:r>
        <w:rPr>
          <w:b/>
          <w:bCs/>
          <w:color w:val="000000"/>
          <w:sz w:val="27"/>
          <w:szCs w:val="27"/>
        </w:rPr>
        <w:t> mode travail</w:t>
      </w:r>
      <w:r>
        <w:rPr>
          <w:color w:val="000000"/>
          <w:sz w:val="27"/>
          <w:szCs w:val="27"/>
        </w:rPr>
        <w:t> il est possible de demander la vérification du contenu d'un Editeur de type "calcul". Cela peut permettre à l'apprenant d'</w:t>
      </w:r>
      <w:proofErr w:type="spellStart"/>
      <w:r>
        <w:rPr>
          <w:color w:val="000000"/>
          <w:sz w:val="27"/>
          <w:szCs w:val="27"/>
        </w:rPr>
        <w:t>auto-évaluer</w:t>
      </w:r>
      <w:proofErr w:type="spellEnd"/>
      <w:r>
        <w:rPr>
          <w:color w:val="000000"/>
          <w:sz w:val="27"/>
          <w:szCs w:val="27"/>
        </w:rPr>
        <w:t xml:space="preserve"> sa réponse à une question ou un problème.</w:t>
      </w:r>
    </w:p>
    <w:p w:rsidR="00132C66" w:rsidRDefault="00132C66" w:rsidP="00655DDC">
      <w:pPr>
        <w:pStyle w:val="NormalWeb"/>
        <w:spacing w:before="0" w:beforeAutospacing="0" w:after="0" w:afterAutospacing="0"/>
        <w:rPr>
          <w:color w:val="000000"/>
          <w:sz w:val="27"/>
          <w:szCs w:val="27"/>
        </w:rPr>
      </w:pPr>
      <w:r>
        <w:rPr>
          <w:color w:val="000000"/>
          <w:sz w:val="27"/>
          <w:szCs w:val="27"/>
        </w:rPr>
        <w:t>Pour cela la fiche d'activité</w:t>
      </w:r>
    </w:p>
    <w:p w:rsidR="00132C66" w:rsidRPr="00F36AC4" w:rsidRDefault="00132C66" w:rsidP="00655DDC">
      <w:pPr>
        <w:numPr>
          <w:ilvl w:val="0"/>
          <w:numId w:val="33"/>
        </w:numPr>
        <w:spacing w:after="0" w:line="240" w:lineRule="auto"/>
        <w:ind w:left="0"/>
        <w:rPr>
          <w:rFonts w:ascii="Times New Roman" w:hAnsi="Times New Roman" w:cs="Times New Roman"/>
          <w:color w:val="000000"/>
          <w:sz w:val="27"/>
          <w:szCs w:val="27"/>
        </w:rPr>
      </w:pPr>
      <w:r w:rsidRPr="00F36AC4">
        <w:rPr>
          <w:rFonts w:ascii="Times New Roman" w:hAnsi="Times New Roman" w:cs="Times New Roman"/>
          <w:color w:val="000000"/>
          <w:sz w:val="27"/>
          <w:szCs w:val="27"/>
        </w:rPr>
        <w:t>doit comporter un bouton </w:t>
      </w:r>
      <w:hyperlink r:id="rId530" w:history="1">
        <w:r w:rsidRPr="00F36AC4">
          <w:rPr>
            <w:rStyle w:val="Lienhypertexte"/>
            <w:rFonts w:ascii="Times New Roman" w:hAnsi="Times New Roman" w:cs="Times New Roman"/>
            <w:b/>
            <w:bCs/>
            <w:sz w:val="27"/>
            <w:szCs w:val="27"/>
          </w:rPr>
          <w:t>VERIF</w:t>
        </w:r>
      </w:hyperlink>
      <w:r w:rsidRPr="00F36AC4">
        <w:rPr>
          <w:rFonts w:ascii="Times New Roman" w:hAnsi="Times New Roman" w:cs="Times New Roman"/>
          <w:color w:val="000000"/>
          <w:sz w:val="27"/>
          <w:szCs w:val="27"/>
        </w:rPr>
        <w:t>,</w:t>
      </w:r>
    </w:p>
    <w:p w:rsidR="00132C66" w:rsidRPr="00F36AC4" w:rsidRDefault="00132C66" w:rsidP="00655DDC">
      <w:pPr>
        <w:numPr>
          <w:ilvl w:val="0"/>
          <w:numId w:val="33"/>
        </w:numPr>
        <w:spacing w:after="0" w:line="240" w:lineRule="auto"/>
        <w:ind w:left="0"/>
        <w:rPr>
          <w:rFonts w:ascii="Times New Roman" w:hAnsi="Times New Roman" w:cs="Times New Roman"/>
          <w:color w:val="000000"/>
          <w:sz w:val="27"/>
          <w:szCs w:val="27"/>
        </w:rPr>
      </w:pPr>
      <w:r w:rsidRPr="00F36AC4">
        <w:rPr>
          <w:rFonts w:ascii="Times New Roman" w:hAnsi="Times New Roman" w:cs="Times New Roman"/>
          <w:color w:val="000000"/>
          <w:sz w:val="27"/>
          <w:szCs w:val="27"/>
        </w:rPr>
        <w:t>l'Editeur à évaluer doit être "</w:t>
      </w:r>
      <w:hyperlink r:id="rId531" w:history="1">
        <w:r w:rsidRPr="00F36AC4">
          <w:rPr>
            <w:rStyle w:val="Lienhypertexte"/>
            <w:rFonts w:ascii="Times New Roman" w:hAnsi="Times New Roman" w:cs="Times New Roman"/>
            <w:sz w:val="27"/>
            <w:szCs w:val="27"/>
          </w:rPr>
          <w:t>à sa portée</w:t>
        </w:r>
      </w:hyperlink>
      <w:r w:rsidRPr="00F36AC4">
        <w:rPr>
          <w:rFonts w:ascii="Times New Roman" w:hAnsi="Times New Roman" w:cs="Times New Roman"/>
          <w:color w:val="000000"/>
          <w:sz w:val="27"/>
          <w:szCs w:val="27"/>
        </w:rPr>
        <w:t>",</w:t>
      </w:r>
    </w:p>
    <w:p w:rsidR="00132C66" w:rsidRPr="00F36AC4" w:rsidRDefault="00132C66" w:rsidP="00655DDC">
      <w:pPr>
        <w:numPr>
          <w:ilvl w:val="0"/>
          <w:numId w:val="33"/>
        </w:numPr>
        <w:spacing w:after="0" w:line="240" w:lineRule="auto"/>
        <w:ind w:left="0"/>
        <w:rPr>
          <w:rFonts w:ascii="Times New Roman" w:hAnsi="Times New Roman" w:cs="Times New Roman"/>
          <w:color w:val="000000"/>
          <w:sz w:val="27"/>
          <w:szCs w:val="27"/>
        </w:rPr>
      </w:pPr>
      <w:proofErr w:type="gramStart"/>
      <w:r w:rsidRPr="00F36AC4">
        <w:rPr>
          <w:rFonts w:ascii="Times New Roman" w:hAnsi="Times New Roman" w:cs="Times New Roman"/>
          <w:color w:val="000000"/>
          <w:sz w:val="27"/>
          <w:szCs w:val="27"/>
        </w:rPr>
        <w:t>sa</w:t>
      </w:r>
      <w:proofErr w:type="gramEnd"/>
      <w:r w:rsidRPr="00F36AC4">
        <w:rPr>
          <w:rFonts w:ascii="Times New Roman" w:hAnsi="Times New Roman" w:cs="Times New Roman"/>
          <w:color w:val="000000"/>
          <w:sz w:val="27"/>
          <w:szCs w:val="27"/>
        </w:rPr>
        <w:t xml:space="preserve"> propriété "</w:t>
      </w:r>
      <w:r w:rsidRPr="00F36AC4">
        <w:rPr>
          <w:rStyle w:val="lev"/>
          <w:rFonts w:ascii="Times New Roman" w:hAnsi="Times New Roman" w:cs="Times New Roman"/>
          <w:color w:val="000000"/>
          <w:sz w:val="27"/>
          <w:szCs w:val="27"/>
        </w:rPr>
        <w:t>à vérifier</w:t>
      </w:r>
      <w:r w:rsidRPr="00F36AC4">
        <w:rPr>
          <w:rFonts w:ascii="Times New Roman" w:hAnsi="Times New Roman" w:cs="Times New Roman"/>
          <w:color w:val="000000"/>
          <w:sz w:val="27"/>
          <w:szCs w:val="27"/>
        </w:rPr>
        <w:t>" doit être activée et définie.</w:t>
      </w:r>
    </w:p>
    <w:p w:rsidR="00132C66" w:rsidRDefault="00132C66" w:rsidP="00655DDC">
      <w:pPr>
        <w:pStyle w:val="NormalWeb"/>
        <w:spacing w:before="0" w:beforeAutospacing="0" w:after="0" w:afterAutospacing="0"/>
        <w:rPr>
          <w:color w:val="000000"/>
          <w:sz w:val="27"/>
          <w:szCs w:val="27"/>
        </w:rPr>
      </w:pPr>
      <w:r>
        <w:rPr>
          <w:color w:val="000000"/>
          <w:sz w:val="27"/>
          <w:szCs w:val="27"/>
        </w:rPr>
        <w:t>Voir également </w:t>
      </w:r>
      <w:hyperlink r:id="rId532" w:history="1">
        <w:r>
          <w:rPr>
            <w:rStyle w:val="Lienhypertexte"/>
            <w:sz w:val="27"/>
            <w:szCs w:val="27"/>
          </w:rPr>
          <w:t>Généralités sur la vérification</w:t>
        </w:r>
      </w:hyperlink>
    </w:p>
    <w:p w:rsidR="00132C66" w:rsidRDefault="00981C8A" w:rsidP="00655DDC">
      <w:pPr>
        <w:pStyle w:val="NormalWeb"/>
        <w:spacing w:before="0" w:beforeAutospacing="0" w:after="0" w:afterAutospacing="0"/>
        <w:rPr>
          <w:color w:val="000000"/>
          <w:sz w:val="27"/>
          <w:szCs w:val="27"/>
        </w:rPr>
      </w:pPr>
      <w:hyperlink r:id="rId533" w:history="1">
        <w:r w:rsidR="00132C66">
          <w:rPr>
            <w:rStyle w:val="Lienhypertexte"/>
            <w:sz w:val="27"/>
            <w:szCs w:val="27"/>
          </w:rPr>
          <w:t>Vérification d'un Editeur</w:t>
        </w:r>
      </w:hyperlink>
    </w:p>
    <w:p w:rsidR="00132C66" w:rsidRDefault="00981C8A" w:rsidP="00655DDC">
      <w:pPr>
        <w:pStyle w:val="NormalWeb"/>
        <w:spacing w:before="0" w:beforeAutospacing="0" w:after="0" w:afterAutospacing="0"/>
        <w:rPr>
          <w:color w:val="000000"/>
          <w:sz w:val="27"/>
          <w:szCs w:val="27"/>
        </w:rPr>
      </w:pPr>
      <w:hyperlink r:id="rId534" w:history="1">
        <w:r w:rsidR="00132C66">
          <w:rPr>
            <w:rStyle w:val="Lienhypertexte"/>
            <w:sz w:val="27"/>
            <w:szCs w:val="27"/>
          </w:rPr>
          <w:t>Propriété "Format numérique"</w:t>
        </w:r>
      </w:hyperlink>
    </w:p>
    <w:p w:rsidR="00132C66" w:rsidRDefault="00981C8A" w:rsidP="00655DDC">
      <w:pPr>
        <w:pStyle w:val="NormalWeb"/>
        <w:spacing w:before="0" w:beforeAutospacing="0" w:after="0" w:afterAutospacing="0"/>
        <w:rPr>
          <w:rStyle w:val="Lienhypertexte"/>
          <w:sz w:val="27"/>
          <w:szCs w:val="27"/>
        </w:rPr>
      </w:pPr>
      <w:hyperlink r:id="rId535" w:history="1">
        <w:r w:rsidR="00132C66">
          <w:rPr>
            <w:rStyle w:val="Lienhypertexte"/>
            <w:sz w:val="27"/>
            <w:szCs w:val="27"/>
          </w:rPr>
          <w:t>Retour au sommaire</w:t>
        </w:r>
      </w:hyperlink>
    </w:p>
    <w:p w:rsidR="00F36AC4" w:rsidRDefault="00F36AC4" w:rsidP="00655DDC">
      <w:pPr>
        <w:pStyle w:val="NormalWeb"/>
        <w:spacing w:before="0" w:beforeAutospacing="0" w:after="0" w:afterAutospacing="0"/>
        <w:rPr>
          <w:color w:val="000000"/>
          <w:sz w:val="27"/>
          <w:szCs w:val="27"/>
        </w:rPr>
      </w:pPr>
    </w:p>
    <w:p w:rsidR="00132C66" w:rsidRDefault="00132C66" w:rsidP="00655DDC">
      <w:pPr>
        <w:pStyle w:val="Titre1"/>
        <w:spacing w:before="0" w:beforeAutospacing="0" w:after="0" w:afterAutospacing="0"/>
        <w:rPr>
          <w:color w:val="000000"/>
        </w:rPr>
      </w:pPr>
      <w:r>
        <w:rPr>
          <w:color w:val="000000"/>
        </w:rPr>
        <w:t>Propriété "Paramètres"</w:t>
      </w:r>
      <w:r w:rsidR="00655DDC">
        <w:rPr>
          <w:color w:val="000000"/>
        </w:rPr>
        <w:t xml:space="preserve"> </w:t>
      </w:r>
      <w:r w:rsidR="00655DDC" w:rsidRPr="00FB01B2">
        <w:rPr>
          <w:b w:val="0"/>
          <w:bCs w:val="0"/>
          <w:color w:val="000000"/>
          <w:sz w:val="20"/>
          <w:szCs w:val="20"/>
        </w:rPr>
        <w:t>(</w:t>
      </w:r>
      <w:proofErr w:type="spellStart"/>
      <w:r w:rsidR="00655DDC" w:rsidRPr="00FB01B2">
        <w:rPr>
          <w:b w:val="0"/>
          <w:bCs w:val="0"/>
          <w:color w:val="000000"/>
          <w:sz w:val="20"/>
          <w:szCs w:val="20"/>
        </w:rPr>
        <w:t>T</w:t>
      </w:r>
      <w:r w:rsidR="00655DDC">
        <w:rPr>
          <w:b w:val="0"/>
          <w:bCs w:val="0"/>
          <w:color w:val="000000"/>
          <w:sz w:val="20"/>
          <w:szCs w:val="20"/>
        </w:rPr>
        <w:t>pc</w:t>
      </w:r>
      <w:proofErr w:type="spellEnd"/>
      <w:r w:rsidR="00655DDC">
        <w:rPr>
          <w:b w:val="0"/>
          <w:bCs w:val="0"/>
          <w:color w:val="000000"/>
          <w:sz w:val="20"/>
          <w:szCs w:val="20"/>
        </w:rPr>
        <w:t xml:space="preserve"> 009</w:t>
      </w:r>
      <w:r w:rsidR="00F618B3">
        <w:rPr>
          <w:b w:val="0"/>
          <w:bCs w:val="0"/>
          <w:color w:val="000000"/>
          <w:sz w:val="20"/>
          <w:szCs w:val="20"/>
        </w:rPr>
        <w:t>7</w:t>
      </w:r>
      <w:r w:rsidR="00655DDC" w:rsidRPr="00FB01B2">
        <w:rPr>
          <w:b w:val="0"/>
          <w:bCs w:val="0"/>
          <w:color w:val="000000"/>
          <w:sz w:val="20"/>
          <w:szCs w:val="20"/>
        </w:rPr>
        <w:t>)</w:t>
      </w:r>
    </w:p>
    <w:p w:rsidR="00132C66" w:rsidRDefault="00981C8A" w:rsidP="00655DDC">
      <w:pPr>
        <w:spacing w:after="0" w:line="240" w:lineRule="auto"/>
      </w:pPr>
      <w:r>
        <w:pict>
          <v:rect id="_x0000_i1127" style="width:523.3pt;height:1.5pt" o:hrstd="t" o:hrnoshade="t" o:hr="t" fillcolor="black" stroked="f"/>
        </w:pict>
      </w:r>
    </w:p>
    <w:p w:rsidR="00132C66" w:rsidRDefault="00132C66" w:rsidP="00655DDC">
      <w:pPr>
        <w:pStyle w:val="NormalWeb"/>
        <w:spacing w:before="0" w:beforeAutospacing="0" w:after="0" w:afterAutospacing="0"/>
        <w:rPr>
          <w:color w:val="000000"/>
          <w:sz w:val="27"/>
          <w:szCs w:val="27"/>
        </w:rPr>
      </w:pPr>
      <w:r>
        <w:rPr>
          <w:color w:val="000000"/>
          <w:sz w:val="27"/>
          <w:szCs w:val="27"/>
        </w:rPr>
        <w:t>C'est une propriété spécifique des Editeurs de type calcul.</w:t>
      </w:r>
    </w:p>
    <w:p w:rsidR="00132C66" w:rsidRDefault="00132C66"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1468829" cy="1479550"/>
            <wp:effectExtent l="0" t="0" r="0" b="6350"/>
            <wp:docPr id="159" name="Image 159" descr="C:\Users\Jack\Desktop\Aide de Genex\Genexhtml\html\edcal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C:\Users\Jack\Desktop\Aide de Genex\Genexhtml\html\edcalc4.jpg"/>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1475989" cy="1486763"/>
                    </a:xfrm>
                    <a:prstGeom prst="rect">
                      <a:avLst/>
                    </a:prstGeom>
                    <a:noFill/>
                    <a:ln>
                      <a:noFill/>
                    </a:ln>
                  </pic:spPr>
                </pic:pic>
              </a:graphicData>
            </a:graphic>
          </wp:inline>
        </w:drawing>
      </w:r>
    </w:p>
    <w:p w:rsidR="00132C66" w:rsidRDefault="00132C66" w:rsidP="00655DDC">
      <w:pPr>
        <w:pStyle w:val="NormalWeb"/>
        <w:spacing w:before="0" w:beforeAutospacing="0" w:after="0" w:afterAutospacing="0"/>
        <w:rPr>
          <w:color w:val="000000"/>
          <w:sz w:val="27"/>
          <w:szCs w:val="27"/>
        </w:rPr>
      </w:pPr>
      <w:r>
        <w:rPr>
          <w:color w:val="000000"/>
          <w:sz w:val="27"/>
          <w:szCs w:val="27"/>
        </w:rPr>
        <w:t>Une boite de dialogue s'ouvre :</w:t>
      </w:r>
    </w:p>
    <w:p w:rsidR="00132C66" w:rsidRDefault="00132C66" w:rsidP="00655DDC">
      <w:pPr>
        <w:pStyle w:val="NormalWeb"/>
        <w:spacing w:before="0" w:beforeAutospacing="0" w:after="0" w:afterAutospacing="0"/>
        <w:jc w:val="center"/>
        <w:rPr>
          <w:color w:val="000000"/>
          <w:sz w:val="27"/>
          <w:szCs w:val="27"/>
        </w:rPr>
      </w:pPr>
      <w:r>
        <w:rPr>
          <w:noProof/>
          <w:color w:val="000000"/>
          <w:sz w:val="27"/>
          <w:szCs w:val="27"/>
        </w:rPr>
        <w:lastRenderedPageBreak/>
        <w:drawing>
          <wp:inline distT="0" distB="0" distL="0" distR="0">
            <wp:extent cx="1782701" cy="1911350"/>
            <wp:effectExtent l="0" t="0" r="8255" b="0"/>
            <wp:docPr id="158" name="Image 158" descr="C:\Users\Jack\Desktop\Aide de Genex\Genexhtml\html\edcal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C:\Users\Jack\Desktop\Aide de Genex\Genexhtml\html\edcalc3.jpg"/>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1794328" cy="1923816"/>
                    </a:xfrm>
                    <a:prstGeom prst="rect">
                      <a:avLst/>
                    </a:prstGeom>
                    <a:noFill/>
                    <a:ln>
                      <a:noFill/>
                    </a:ln>
                  </pic:spPr>
                </pic:pic>
              </a:graphicData>
            </a:graphic>
          </wp:inline>
        </w:drawing>
      </w:r>
    </w:p>
    <w:p w:rsidR="00132C66" w:rsidRDefault="00132C66" w:rsidP="00655DDC">
      <w:pPr>
        <w:pStyle w:val="NormalWeb"/>
        <w:spacing w:before="0" w:beforeAutospacing="0" w:after="0" w:afterAutospacing="0"/>
        <w:rPr>
          <w:color w:val="000000"/>
          <w:sz w:val="27"/>
          <w:szCs w:val="27"/>
        </w:rPr>
      </w:pPr>
      <w:r>
        <w:rPr>
          <w:color w:val="000000"/>
          <w:sz w:val="27"/>
          <w:szCs w:val="27"/>
        </w:rPr>
        <w:t>Les 3 premières options concernent l'affichage des données numériques.</w:t>
      </w:r>
    </w:p>
    <w:p w:rsidR="00132C66" w:rsidRDefault="00132C66" w:rsidP="00655DDC">
      <w:pPr>
        <w:pStyle w:val="NormalWeb"/>
        <w:spacing w:before="0" w:beforeAutospacing="0" w:after="0" w:afterAutospacing="0"/>
        <w:rPr>
          <w:color w:val="000000"/>
          <w:sz w:val="27"/>
          <w:szCs w:val="27"/>
        </w:rPr>
      </w:pPr>
      <w:r>
        <w:rPr>
          <w:color w:val="000000"/>
          <w:sz w:val="27"/>
          <w:szCs w:val="27"/>
        </w:rPr>
        <w:t>L'option "</w:t>
      </w:r>
      <w:r>
        <w:rPr>
          <w:b/>
          <w:bCs/>
          <w:color w:val="000000"/>
          <w:sz w:val="27"/>
          <w:szCs w:val="27"/>
        </w:rPr>
        <w:t>Mise à jour</w:t>
      </w:r>
      <w:r>
        <w:rPr>
          <w:color w:val="000000"/>
          <w:sz w:val="27"/>
          <w:szCs w:val="27"/>
        </w:rPr>
        <w:t>" concerne la modalité d'effectuation des calculs en </w:t>
      </w:r>
      <w:r>
        <w:rPr>
          <w:b/>
          <w:bCs/>
          <w:color w:val="000000"/>
          <w:sz w:val="27"/>
          <w:szCs w:val="27"/>
        </w:rPr>
        <w:t>mode travail</w:t>
      </w:r>
      <w:r>
        <w:rPr>
          <w:color w:val="000000"/>
          <w:sz w:val="27"/>
          <w:szCs w:val="27"/>
        </w:rPr>
        <w:t>. Si cette option est cochée la mise à jour de l'Editeur s'effectue chaque fois qu'une valeur intervenant dans son calcul change. Sinon cette mise à jour n'est faite qu'à la demande par l'intermédiaire d'un bouton </w:t>
      </w:r>
      <w:r>
        <w:rPr>
          <w:rStyle w:val="lev"/>
          <w:color w:val="000000"/>
          <w:sz w:val="27"/>
          <w:szCs w:val="27"/>
        </w:rPr>
        <w:t>EFFOP</w:t>
      </w:r>
      <w:r>
        <w:rPr>
          <w:color w:val="000000"/>
          <w:sz w:val="27"/>
          <w:szCs w:val="27"/>
        </w:rPr>
        <w:t>.</w:t>
      </w:r>
    </w:p>
    <w:p w:rsidR="00132C66" w:rsidRDefault="00132C66" w:rsidP="00655DDC">
      <w:pPr>
        <w:pStyle w:val="NormalWeb"/>
        <w:spacing w:before="0" w:beforeAutospacing="0" w:after="0" w:afterAutospacing="0"/>
        <w:rPr>
          <w:color w:val="000000"/>
          <w:sz w:val="27"/>
          <w:szCs w:val="27"/>
        </w:rPr>
      </w:pPr>
      <w:r>
        <w:rPr>
          <w:color w:val="000000"/>
          <w:sz w:val="27"/>
          <w:szCs w:val="27"/>
        </w:rPr>
        <w:t xml:space="preserve">Les autres options concernent le traitement des Editeurs vides </w:t>
      </w:r>
      <w:r w:rsidR="00F36AC4" w:rsidRPr="00F36AC4">
        <w:rPr>
          <w:color w:val="000000"/>
          <w:sz w:val="27"/>
          <w:szCs w:val="27"/>
        </w:rPr>
        <w:t>intervenant</w:t>
      </w:r>
      <w:r>
        <w:rPr>
          <w:color w:val="000000"/>
          <w:sz w:val="27"/>
          <w:szCs w:val="27"/>
        </w:rPr>
        <w:t xml:space="preserve"> dans le calcul.</w:t>
      </w:r>
    </w:p>
    <w:p w:rsidR="00132C66" w:rsidRDefault="00132C66" w:rsidP="00655DDC">
      <w:pPr>
        <w:pStyle w:val="NormalWeb"/>
        <w:spacing w:before="0" w:beforeAutospacing="0" w:after="0" w:afterAutospacing="0"/>
        <w:rPr>
          <w:color w:val="000000"/>
          <w:sz w:val="27"/>
          <w:szCs w:val="27"/>
        </w:rPr>
      </w:pPr>
      <w:r>
        <w:rPr>
          <w:color w:val="000000"/>
          <w:sz w:val="27"/>
          <w:szCs w:val="27"/>
        </w:rPr>
        <w:t>Par exemple si l'expression du calcul est </w:t>
      </w:r>
      <w:r>
        <w:rPr>
          <w:b/>
          <w:bCs/>
          <w:color w:val="000000"/>
          <w:sz w:val="27"/>
          <w:szCs w:val="27"/>
        </w:rPr>
        <w:t>2*[</w:t>
      </w:r>
      <w:proofErr w:type="gramStart"/>
      <w:r>
        <w:rPr>
          <w:b/>
          <w:bCs/>
          <w:color w:val="000000"/>
          <w:sz w:val="27"/>
          <w:szCs w:val="27"/>
        </w:rPr>
        <w:t>3]+</w:t>
      </w:r>
      <w:proofErr w:type="gramEnd"/>
      <w:r>
        <w:rPr>
          <w:b/>
          <w:bCs/>
          <w:color w:val="000000"/>
          <w:sz w:val="27"/>
          <w:szCs w:val="27"/>
        </w:rPr>
        <w:t>[2] </w:t>
      </w:r>
      <w:r>
        <w:rPr>
          <w:color w:val="000000"/>
          <w:sz w:val="27"/>
          <w:szCs w:val="27"/>
        </w:rPr>
        <w:t>que faire si l'Editeur numéro "3" est vide ? Doit-on le considérer comme égal à 0, à 1 ou à une autre valeur à préciser ? Ou bien le calcul doit-il être neutralisé et l'Editeur rester vide ?</w:t>
      </w:r>
    </w:p>
    <w:p w:rsidR="00132C66" w:rsidRDefault="00981C8A" w:rsidP="00655DDC">
      <w:pPr>
        <w:pStyle w:val="NormalWeb"/>
        <w:spacing w:before="0" w:beforeAutospacing="0" w:after="0" w:afterAutospacing="0"/>
        <w:rPr>
          <w:rStyle w:val="Lienhypertexte"/>
          <w:sz w:val="27"/>
          <w:szCs w:val="27"/>
        </w:rPr>
      </w:pPr>
      <w:hyperlink r:id="rId538" w:history="1">
        <w:r w:rsidR="00132C66">
          <w:rPr>
            <w:rStyle w:val="Lienhypertexte"/>
            <w:sz w:val="27"/>
            <w:szCs w:val="27"/>
          </w:rPr>
          <w:t>Retour au sommaire</w:t>
        </w:r>
      </w:hyperlink>
    </w:p>
    <w:p w:rsidR="00F36AC4" w:rsidRDefault="00F36AC4" w:rsidP="00655DDC">
      <w:pPr>
        <w:pStyle w:val="NormalWeb"/>
        <w:spacing w:before="0" w:beforeAutospacing="0" w:after="0" w:afterAutospacing="0"/>
        <w:rPr>
          <w:color w:val="000000"/>
          <w:sz w:val="27"/>
          <w:szCs w:val="27"/>
        </w:rPr>
      </w:pPr>
    </w:p>
    <w:p w:rsidR="00132C66" w:rsidRDefault="00132C66" w:rsidP="00655DDC">
      <w:pPr>
        <w:pStyle w:val="Titre1"/>
        <w:spacing w:before="0" w:beforeAutospacing="0" w:after="0" w:afterAutospacing="0"/>
        <w:rPr>
          <w:color w:val="000000"/>
        </w:rPr>
      </w:pPr>
      <w:r>
        <w:rPr>
          <w:color w:val="000000"/>
        </w:rPr>
        <w:t>L'Editeur de type Aléatoire</w:t>
      </w:r>
      <w:r w:rsidR="00655DDC">
        <w:rPr>
          <w:color w:val="000000"/>
        </w:rPr>
        <w:t xml:space="preserve"> </w:t>
      </w:r>
      <w:r w:rsidR="00655DDC" w:rsidRPr="00FB01B2">
        <w:rPr>
          <w:b w:val="0"/>
          <w:bCs w:val="0"/>
          <w:color w:val="000000"/>
          <w:sz w:val="20"/>
          <w:szCs w:val="20"/>
        </w:rPr>
        <w:t>(</w:t>
      </w:r>
      <w:proofErr w:type="spellStart"/>
      <w:r w:rsidR="00655DDC" w:rsidRPr="00FB01B2">
        <w:rPr>
          <w:b w:val="0"/>
          <w:bCs w:val="0"/>
          <w:color w:val="000000"/>
          <w:sz w:val="20"/>
          <w:szCs w:val="20"/>
        </w:rPr>
        <w:t>T</w:t>
      </w:r>
      <w:r w:rsidR="00655DDC">
        <w:rPr>
          <w:b w:val="0"/>
          <w:bCs w:val="0"/>
          <w:color w:val="000000"/>
          <w:sz w:val="20"/>
          <w:szCs w:val="20"/>
        </w:rPr>
        <w:t>pc</w:t>
      </w:r>
      <w:proofErr w:type="spellEnd"/>
      <w:r w:rsidR="00655DDC">
        <w:rPr>
          <w:b w:val="0"/>
          <w:bCs w:val="0"/>
          <w:color w:val="000000"/>
          <w:sz w:val="20"/>
          <w:szCs w:val="20"/>
        </w:rPr>
        <w:t xml:space="preserve"> 009</w:t>
      </w:r>
      <w:r w:rsidR="00F618B3">
        <w:rPr>
          <w:b w:val="0"/>
          <w:bCs w:val="0"/>
          <w:color w:val="000000"/>
          <w:sz w:val="20"/>
          <w:szCs w:val="20"/>
        </w:rPr>
        <w:t>8</w:t>
      </w:r>
      <w:r w:rsidR="00655DDC" w:rsidRPr="00FB01B2">
        <w:rPr>
          <w:b w:val="0"/>
          <w:bCs w:val="0"/>
          <w:color w:val="000000"/>
          <w:sz w:val="20"/>
          <w:szCs w:val="20"/>
        </w:rPr>
        <w:t>)</w:t>
      </w:r>
    </w:p>
    <w:p w:rsidR="00132C66" w:rsidRDefault="00981C8A" w:rsidP="00655DDC">
      <w:pPr>
        <w:spacing w:after="0" w:line="240" w:lineRule="auto"/>
      </w:pPr>
      <w:r>
        <w:pict>
          <v:rect id="_x0000_i1128" style="width:523.3pt;height:1.5pt" o:hrstd="t" o:hrnoshade="t" o:hr="t" fillcolor="black" stroked="f"/>
        </w:pict>
      </w:r>
    </w:p>
    <w:p w:rsidR="00132C66" w:rsidRDefault="00132C66" w:rsidP="00655DDC">
      <w:pPr>
        <w:pStyle w:val="NormalWeb"/>
        <w:spacing w:before="0" w:beforeAutospacing="0" w:after="0" w:afterAutospacing="0"/>
        <w:rPr>
          <w:color w:val="000000"/>
          <w:sz w:val="27"/>
          <w:szCs w:val="27"/>
        </w:rPr>
      </w:pPr>
      <w:r>
        <w:rPr>
          <w:color w:val="000000"/>
          <w:sz w:val="27"/>
          <w:szCs w:val="27"/>
        </w:rPr>
        <w:t>Les Editeurs de type Aléatoire sont des Editeurs dont le contenu est choisi aléatoirement dans un ensemble de valeurs définies.</w:t>
      </w:r>
    </w:p>
    <w:p w:rsidR="00132C66" w:rsidRDefault="00132C66" w:rsidP="00655DDC">
      <w:pPr>
        <w:pStyle w:val="NormalWeb"/>
        <w:spacing w:before="0" w:beforeAutospacing="0" w:after="0" w:afterAutospacing="0"/>
        <w:rPr>
          <w:color w:val="000000"/>
          <w:sz w:val="27"/>
          <w:szCs w:val="27"/>
        </w:rPr>
      </w:pPr>
      <w:r>
        <w:rPr>
          <w:color w:val="000000"/>
          <w:sz w:val="27"/>
          <w:szCs w:val="27"/>
        </w:rPr>
        <w:t>Une nouvelle valeur aléatoire est sélectionnée à chaque passage en mode travail ou bien lors de la réinitialisation des Editeurs à l'aide du </w:t>
      </w:r>
      <w:hyperlink r:id="rId539" w:history="1">
        <w:r>
          <w:rPr>
            <w:rStyle w:val="Lienhypertexte"/>
            <w:sz w:val="27"/>
            <w:szCs w:val="27"/>
          </w:rPr>
          <w:t>bouton "EFFT"</w:t>
        </w:r>
      </w:hyperlink>
      <w:r>
        <w:rPr>
          <w:color w:val="000000"/>
          <w:sz w:val="27"/>
          <w:szCs w:val="27"/>
        </w:rPr>
        <w:t>.</w:t>
      </w:r>
    </w:p>
    <w:p w:rsidR="00132C66" w:rsidRDefault="00132C66" w:rsidP="00655DDC">
      <w:pPr>
        <w:pStyle w:val="NormalWeb"/>
        <w:spacing w:before="0" w:beforeAutospacing="0" w:after="0" w:afterAutospacing="0"/>
        <w:rPr>
          <w:color w:val="000000"/>
          <w:sz w:val="27"/>
          <w:szCs w:val="27"/>
        </w:rPr>
      </w:pPr>
      <w:r>
        <w:rPr>
          <w:color w:val="000000"/>
          <w:sz w:val="27"/>
          <w:szCs w:val="27"/>
        </w:rPr>
        <w:t>Dans les </w:t>
      </w:r>
      <w:hyperlink r:id="rId540" w:history="1">
        <w:r>
          <w:rPr>
            <w:rStyle w:val="Lienhypertexte"/>
            <w:sz w:val="27"/>
            <w:szCs w:val="27"/>
          </w:rPr>
          <w:t>propriétés des "Editeurs"</w:t>
        </w:r>
      </w:hyperlink>
      <w:r>
        <w:rPr>
          <w:color w:val="000000"/>
          <w:sz w:val="27"/>
          <w:szCs w:val="27"/>
        </w:rPr>
        <w:t> dérouler la liste des "type d'éditeur" et sélectionner le type "Aléatoire".</w:t>
      </w:r>
    </w:p>
    <w:p w:rsidR="00132C66" w:rsidRDefault="00132C66" w:rsidP="00655DDC">
      <w:pPr>
        <w:pStyle w:val="NormalWeb"/>
        <w:spacing w:before="0" w:beforeAutospacing="0" w:after="0" w:afterAutospacing="0"/>
        <w:jc w:val="center"/>
        <w:rPr>
          <w:color w:val="000000"/>
          <w:sz w:val="27"/>
          <w:szCs w:val="27"/>
        </w:rPr>
      </w:pPr>
      <w:r>
        <w:rPr>
          <w:noProof/>
          <w:color w:val="000000"/>
          <w:sz w:val="27"/>
          <w:szCs w:val="27"/>
        </w:rPr>
        <w:drawing>
          <wp:inline distT="0" distB="0" distL="0" distR="0">
            <wp:extent cx="1166305" cy="1682750"/>
            <wp:effectExtent l="0" t="0" r="0" b="0"/>
            <wp:docPr id="160" name="Image 160" descr="C:\Users\Jack\Desktop\Aide de Genex\Genexhtml\html\al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C:\Users\Jack\Desktop\Aide de Genex\Genexhtml\html\alea1.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210545" cy="1746579"/>
                    </a:xfrm>
                    <a:prstGeom prst="rect">
                      <a:avLst/>
                    </a:prstGeom>
                    <a:noFill/>
                    <a:ln>
                      <a:noFill/>
                    </a:ln>
                  </pic:spPr>
                </pic:pic>
              </a:graphicData>
            </a:graphic>
          </wp:inline>
        </w:drawing>
      </w:r>
    </w:p>
    <w:p w:rsidR="00132C66" w:rsidRDefault="00132C66" w:rsidP="00655DDC">
      <w:pPr>
        <w:pStyle w:val="NormalWeb"/>
        <w:spacing w:before="0" w:beforeAutospacing="0" w:after="0" w:afterAutospacing="0"/>
        <w:rPr>
          <w:color w:val="000000"/>
          <w:sz w:val="27"/>
          <w:szCs w:val="27"/>
        </w:rPr>
      </w:pPr>
      <w:r>
        <w:rPr>
          <w:color w:val="000000"/>
          <w:sz w:val="27"/>
          <w:szCs w:val="27"/>
        </w:rPr>
        <w:t>La fenêtre de dialogue qui s'ouvre alors permet de </w:t>
      </w:r>
      <w:hyperlink r:id="rId541" w:history="1">
        <w:r>
          <w:rPr>
            <w:rStyle w:val="Lienhypertexte"/>
            <w:sz w:val="27"/>
            <w:szCs w:val="27"/>
          </w:rPr>
          <w:t>définir les valeurs permises</w:t>
        </w:r>
      </w:hyperlink>
      <w:r>
        <w:rPr>
          <w:color w:val="000000"/>
          <w:sz w:val="27"/>
          <w:szCs w:val="27"/>
        </w:rPr>
        <w:t>.</w:t>
      </w:r>
    </w:p>
    <w:p w:rsidR="00132C66" w:rsidRDefault="00132C66" w:rsidP="00655DDC">
      <w:pPr>
        <w:pStyle w:val="NormalWeb"/>
        <w:spacing w:before="0" w:beforeAutospacing="0" w:after="0" w:afterAutospacing="0"/>
        <w:rPr>
          <w:color w:val="000000"/>
          <w:sz w:val="27"/>
          <w:szCs w:val="27"/>
        </w:rPr>
      </w:pPr>
      <w:r>
        <w:rPr>
          <w:color w:val="000000"/>
          <w:sz w:val="27"/>
          <w:szCs w:val="27"/>
        </w:rPr>
        <w:t>Voir </w:t>
      </w:r>
      <w:hyperlink r:id="rId542" w:history="1">
        <w:r>
          <w:rPr>
            <w:rStyle w:val="Lienhypertexte"/>
            <w:sz w:val="27"/>
            <w:szCs w:val="27"/>
          </w:rPr>
          <w:t>Exemple</w:t>
        </w:r>
      </w:hyperlink>
    </w:p>
    <w:p w:rsidR="00132C66" w:rsidRDefault="00981C8A" w:rsidP="00655DDC">
      <w:pPr>
        <w:pStyle w:val="NormalWeb"/>
        <w:spacing w:before="0" w:beforeAutospacing="0" w:after="0" w:afterAutospacing="0"/>
        <w:rPr>
          <w:rStyle w:val="Lienhypertexte"/>
          <w:sz w:val="27"/>
          <w:szCs w:val="27"/>
        </w:rPr>
      </w:pPr>
      <w:hyperlink r:id="rId543" w:history="1">
        <w:r w:rsidR="00132C66">
          <w:rPr>
            <w:rStyle w:val="Lienhypertexte"/>
            <w:sz w:val="27"/>
            <w:szCs w:val="27"/>
          </w:rPr>
          <w:t>Retour au sommaire</w:t>
        </w:r>
      </w:hyperlink>
    </w:p>
    <w:p w:rsidR="00F36AC4" w:rsidRDefault="00F36AC4" w:rsidP="00655DDC">
      <w:pPr>
        <w:pStyle w:val="NormalWeb"/>
        <w:spacing w:before="0" w:beforeAutospacing="0" w:after="0" w:afterAutospacing="0"/>
        <w:rPr>
          <w:color w:val="000000"/>
          <w:sz w:val="27"/>
          <w:szCs w:val="27"/>
        </w:rPr>
      </w:pPr>
    </w:p>
    <w:p w:rsidR="00655DDC" w:rsidRDefault="00655DDC" w:rsidP="00655DDC">
      <w:pPr>
        <w:pStyle w:val="Titre1"/>
        <w:spacing w:before="0" w:beforeAutospacing="0" w:after="0" w:afterAutospacing="0"/>
        <w:rPr>
          <w:color w:val="000000"/>
        </w:rPr>
      </w:pPr>
      <w:r>
        <w:rPr>
          <w:color w:val="000000"/>
        </w:rPr>
        <w:t xml:space="preserve">Définir l'ensemble des valeurs permises </w:t>
      </w:r>
      <w:r w:rsidRPr="00FB01B2">
        <w:rPr>
          <w:b w:val="0"/>
          <w:bCs w:val="0"/>
          <w:color w:val="000000"/>
          <w:sz w:val="20"/>
          <w:szCs w:val="20"/>
        </w:rPr>
        <w:t>(</w:t>
      </w:r>
      <w:proofErr w:type="spellStart"/>
      <w:r w:rsidRPr="00FB01B2">
        <w:rPr>
          <w:b w:val="0"/>
          <w:bCs w:val="0"/>
          <w:color w:val="000000"/>
          <w:sz w:val="20"/>
          <w:szCs w:val="20"/>
        </w:rPr>
        <w:t>T</w:t>
      </w:r>
      <w:r>
        <w:rPr>
          <w:b w:val="0"/>
          <w:bCs w:val="0"/>
          <w:color w:val="000000"/>
          <w:sz w:val="20"/>
          <w:szCs w:val="20"/>
        </w:rPr>
        <w:t>pc</w:t>
      </w:r>
      <w:proofErr w:type="spellEnd"/>
      <w:r>
        <w:rPr>
          <w:b w:val="0"/>
          <w:bCs w:val="0"/>
          <w:color w:val="000000"/>
          <w:sz w:val="20"/>
          <w:szCs w:val="20"/>
        </w:rPr>
        <w:t xml:space="preserve"> 009</w:t>
      </w:r>
      <w:r w:rsidR="00F618B3">
        <w:rPr>
          <w:b w:val="0"/>
          <w:bCs w:val="0"/>
          <w:color w:val="000000"/>
          <w:sz w:val="20"/>
          <w:szCs w:val="20"/>
        </w:rPr>
        <w:t>9</w:t>
      </w:r>
      <w:r w:rsidRPr="00FB01B2">
        <w:rPr>
          <w:b w:val="0"/>
          <w:bCs w:val="0"/>
          <w:color w:val="000000"/>
          <w:sz w:val="20"/>
          <w:szCs w:val="20"/>
        </w:rPr>
        <w:t>)</w:t>
      </w:r>
    </w:p>
    <w:p w:rsidR="00655DDC" w:rsidRDefault="00981C8A" w:rsidP="00655DDC">
      <w:pPr>
        <w:spacing w:after="0" w:line="240" w:lineRule="auto"/>
      </w:pPr>
      <w:r>
        <w:pict>
          <v:rect id="_x0000_i1129" style="width:523.3pt;height:1.5pt" o:hrstd="t" o:hrnoshade="t" o:hr="t" fillcolor="black" stroked="f"/>
        </w:pict>
      </w:r>
    </w:p>
    <w:p w:rsidR="00655DDC" w:rsidRDefault="00655DDC" w:rsidP="00655DDC">
      <w:pPr>
        <w:pStyle w:val="NormalWeb"/>
        <w:spacing w:before="0" w:beforeAutospacing="0" w:after="0" w:afterAutospacing="0"/>
        <w:jc w:val="center"/>
        <w:rPr>
          <w:color w:val="000000"/>
          <w:sz w:val="27"/>
          <w:szCs w:val="27"/>
        </w:rPr>
      </w:pPr>
      <w:r>
        <w:rPr>
          <w:noProof/>
          <w:color w:val="000000"/>
          <w:sz w:val="27"/>
          <w:szCs w:val="27"/>
        </w:rPr>
        <w:lastRenderedPageBreak/>
        <w:drawing>
          <wp:inline distT="0" distB="0" distL="0" distR="0">
            <wp:extent cx="1612900" cy="1269167"/>
            <wp:effectExtent l="0" t="0" r="6350" b="7620"/>
            <wp:docPr id="162" name="Image 162" descr="C:\Users\Jack\Desktop\Aide de Genex\Genexhtml\html\ale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C:\Users\Jack\Desktop\Aide de Genex\Genexhtml\html\alea2.jpg"/>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1620909" cy="1275469"/>
                    </a:xfrm>
                    <a:prstGeom prst="rect">
                      <a:avLst/>
                    </a:prstGeom>
                    <a:noFill/>
                    <a:ln>
                      <a:noFill/>
                    </a:ln>
                  </pic:spPr>
                </pic:pic>
              </a:graphicData>
            </a:graphic>
          </wp:inline>
        </w:drawing>
      </w:r>
      <w:r>
        <w:rPr>
          <w:color w:val="000000"/>
          <w:sz w:val="27"/>
          <w:szCs w:val="27"/>
        </w:rPr>
        <w:t> </w:t>
      </w:r>
      <w:r>
        <w:rPr>
          <w:noProof/>
          <w:color w:val="000000"/>
          <w:sz w:val="27"/>
          <w:szCs w:val="27"/>
        </w:rPr>
        <w:drawing>
          <wp:inline distT="0" distB="0" distL="0" distR="0">
            <wp:extent cx="1543050" cy="1285875"/>
            <wp:effectExtent l="0" t="0" r="0" b="9525"/>
            <wp:docPr id="161" name="Image 161" descr="C:\Users\Jack\Desktop\Aide de Genex\Genexhtml\html\ale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C:\Users\Jack\Desktop\Aide de Genex\Genexhtml\html\alea3.jpg"/>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1548678" cy="1290565"/>
                    </a:xfrm>
                    <a:prstGeom prst="rect">
                      <a:avLst/>
                    </a:prstGeom>
                    <a:noFill/>
                    <a:ln>
                      <a:noFill/>
                    </a:ln>
                  </pic:spPr>
                </pic:pic>
              </a:graphicData>
            </a:graphic>
          </wp:inline>
        </w:drawing>
      </w:r>
    </w:p>
    <w:p w:rsidR="00655DDC" w:rsidRDefault="00655DDC" w:rsidP="00655DDC">
      <w:pPr>
        <w:pStyle w:val="NormalWeb"/>
        <w:spacing w:before="0" w:beforeAutospacing="0" w:after="0" w:afterAutospacing="0"/>
        <w:rPr>
          <w:color w:val="000000"/>
          <w:sz w:val="27"/>
          <w:szCs w:val="27"/>
        </w:rPr>
      </w:pPr>
      <w:r>
        <w:rPr>
          <w:color w:val="000000"/>
          <w:sz w:val="27"/>
          <w:szCs w:val="27"/>
        </w:rPr>
        <w:t>Deux types d'ensembles de valeurs aléatoires sont possibles : des valeurs numériques, entiers ou décimaux ou des valeurs littérales : cocher le bouton radio correspondant à votre choix.</w:t>
      </w:r>
    </w:p>
    <w:p w:rsidR="00655DDC" w:rsidRDefault="00655DDC" w:rsidP="00655DDC">
      <w:pPr>
        <w:pStyle w:val="NormalWeb"/>
        <w:spacing w:before="0" w:beforeAutospacing="0" w:after="0" w:afterAutospacing="0"/>
        <w:rPr>
          <w:color w:val="000000"/>
          <w:sz w:val="27"/>
          <w:szCs w:val="27"/>
        </w:rPr>
      </w:pPr>
      <w:r>
        <w:rPr>
          <w:color w:val="000000"/>
          <w:sz w:val="27"/>
          <w:szCs w:val="27"/>
        </w:rPr>
        <w:t>Dans le cas d'un </w:t>
      </w:r>
      <w:r>
        <w:rPr>
          <w:b/>
          <w:bCs/>
          <w:color w:val="000000"/>
          <w:sz w:val="27"/>
          <w:szCs w:val="27"/>
        </w:rPr>
        <w:t>choix sur "liste"</w:t>
      </w:r>
      <w:r>
        <w:rPr>
          <w:color w:val="000000"/>
          <w:sz w:val="27"/>
          <w:szCs w:val="27"/>
        </w:rPr>
        <w:t> il suffit d'entrer les différents éléments en sautant à la ligne à chaque nouvel élément (attention à ne pas laisser de lignes vides en fin de liste). A chaque réinitialisation de l'Editeur (soit au passage en mode travail, soit par l'action d'un bouton "</w:t>
      </w:r>
      <w:hyperlink r:id="rId546" w:history="1">
        <w:r>
          <w:rPr>
            <w:rStyle w:val="lev"/>
            <w:color w:val="0000FF"/>
            <w:sz w:val="27"/>
            <w:szCs w:val="27"/>
            <w:u w:val="single"/>
          </w:rPr>
          <w:t>EFFT</w:t>
        </w:r>
      </w:hyperlink>
      <w:r>
        <w:rPr>
          <w:color w:val="000000"/>
          <w:sz w:val="27"/>
          <w:szCs w:val="27"/>
        </w:rPr>
        <w:t>") son nouveau contenu sera choisi dans la liste. 3 modes de sélection sont possibles :</w:t>
      </w:r>
    </w:p>
    <w:p w:rsidR="00655DDC" w:rsidRPr="00212415" w:rsidRDefault="00655DDC" w:rsidP="00655DDC">
      <w:pPr>
        <w:numPr>
          <w:ilvl w:val="0"/>
          <w:numId w:val="34"/>
        </w:numPr>
        <w:spacing w:after="0" w:line="240" w:lineRule="auto"/>
        <w:ind w:left="0"/>
        <w:rPr>
          <w:rFonts w:ascii="Times New Roman" w:hAnsi="Times New Roman" w:cs="Times New Roman"/>
          <w:color w:val="000000"/>
          <w:sz w:val="27"/>
          <w:szCs w:val="27"/>
        </w:rPr>
      </w:pPr>
      <w:proofErr w:type="gramStart"/>
      <w:r w:rsidRPr="00212415">
        <w:rPr>
          <w:rFonts w:ascii="Times New Roman" w:hAnsi="Times New Roman" w:cs="Times New Roman"/>
          <w:color w:val="000000"/>
          <w:sz w:val="27"/>
          <w:szCs w:val="27"/>
        </w:rPr>
        <w:t>aléatoirement</w:t>
      </w:r>
      <w:proofErr w:type="gramEnd"/>
      <w:r w:rsidRPr="00212415">
        <w:rPr>
          <w:rFonts w:ascii="Times New Roman" w:hAnsi="Times New Roman" w:cs="Times New Roman"/>
          <w:color w:val="000000"/>
          <w:sz w:val="27"/>
          <w:szCs w:val="27"/>
        </w:rPr>
        <w:t xml:space="preserve"> dans la liste,</w:t>
      </w:r>
    </w:p>
    <w:p w:rsidR="00655DDC" w:rsidRPr="00212415" w:rsidRDefault="00655DDC" w:rsidP="00655DDC">
      <w:pPr>
        <w:numPr>
          <w:ilvl w:val="0"/>
          <w:numId w:val="34"/>
        </w:numPr>
        <w:spacing w:after="0" w:line="240" w:lineRule="auto"/>
        <w:ind w:left="0"/>
        <w:rPr>
          <w:rFonts w:ascii="Times New Roman" w:hAnsi="Times New Roman" w:cs="Times New Roman"/>
          <w:color w:val="000000"/>
          <w:sz w:val="27"/>
          <w:szCs w:val="27"/>
        </w:rPr>
      </w:pPr>
      <w:proofErr w:type="gramStart"/>
      <w:r w:rsidRPr="00212415">
        <w:rPr>
          <w:rFonts w:ascii="Times New Roman" w:hAnsi="Times New Roman" w:cs="Times New Roman"/>
          <w:color w:val="000000"/>
          <w:sz w:val="27"/>
          <w:szCs w:val="27"/>
        </w:rPr>
        <w:t>dans</w:t>
      </w:r>
      <w:proofErr w:type="gramEnd"/>
      <w:r w:rsidRPr="00212415">
        <w:rPr>
          <w:rFonts w:ascii="Times New Roman" w:hAnsi="Times New Roman" w:cs="Times New Roman"/>
          <w:color w:val="000000"/>
          <w:sz w:val="27"/>
          <w:szCs w:val="27"/>
        </w:rPr>
        <w:t xml:space="preserve"> l'ordre de la liste avec bouclage lorsqu'on atteint la fin de la liste,</w:t>
      </w:r>
    </w:p>
    <w:p w:rsidR="00655DDC" w:rsidRPr="00212415" w:rsidRDefault="00655DDC" w:rsidP="00655DDC">
      <w:pPr>
        <w:numPr>
          <w:ilvl w:val="0"/>
          <w:numId w:val="34"/>
        </w:numPr>
        <w:spacing w:after="0" w:line="240" w:lineRule="auto"/>
        <w:ind w:left="0"/>
        <w:rPr>
          <w:rFonts w:ascii="Times New Roman" w:hAnsi="Times New Roman" w:cs="Times New Roman"/>
          <w:color w:val="000000"/>
          <w:sz w:val="27"/>
          <w:szCs w:val="27"/>
        </w:rPr>
      </w:pPr>
      <w:proofErr w:type="gramStart"/>
      <w:r w:rsidRPr="00212415">
        <w:rPr>
          <w:rFonts w:ascii="Times New Roman" w:hAnsi="Times New Roman" w:cs="Times New Roman"/>
          <w:color w:val="000000"/>
          <w:sz w:val="27"/>
          <w:szCs w:val="27"/>
        </w:rPr>
        <w:t>ou</w:t>
      </w:r>
      <w:proofErr w:type="gramEnd"/>
      <w:r w:rsidRPr="00212415">
        <w:rPr>
          <w:rFonts w:ascii="Times New Roman" w:hAnsi="Times New Roman" w:cs="Times New Roman"/>
          <w:color w:val="000000"/>
          <w:sz w:val="27"/>
          <w:szCs w:val="27"/>
        </w:rPr>
        <w:t xml:space="preserve"> par la valeur numérique d'un autre Editeur qui peut lui même être un Editeur "aléatoire" ou de type "calcul". Cette dernière possibilité est utile si l'on veut coordonner plusieurs listes aléatoires !</w:t>
      </w:r>
    </w:p>
    <w:p w:rsidR="00655DDC" w:rsidRDefault="00655DDC" w:rsidP="00655DDC">
      <w:pPr>
        <w:pStyle w:val="NormalWeb"/>
        <w:spacing w:before="0" w:beforeAutospacing="0" w:after="0" w:afterAutospacing="0"/>
        <w:rPr>
          <w:color w:val="000000"/>
          <w:sz w:val="27"/>
          <w:szCs w:val="27"/>
        </w:rPr>
      </w:pPr>
      <w:r>
        <w:rPr>
          <w:color w:val="000000"/>
          <w:sz w:val="27"/>
          <w:szCs w:val="27"/>
        </w:rPr>
        <w:t>Dans le cas d'un </w:t>
      </w:r>
      <w:r>
        <w:rPr>
          <w:b/>
          <w:bCs/>
          <w:color w:val="000000"/>
          <w:sz w:val="27"/>
          <w:szCs w:val="27"/>
        </w:rPr>
        <w:t>choix de valeurs numériques</w:t>
      </w:r>
      <w:r>
        <w:rPr>
          <w:color w:val="000000"/>
          <w:sz w:val="27"/>
          <w:szCs w:val="27"/>
        </w:rPr>
        <w:t> :</w:t>
      </w:r>
    </w:p>
    <w:p w:rsidR="00655DDC" w:rsidRPr="00212415" w:rsidRDefault="00655DDC" w:rsidP="00655DDC">
      <w:pPr>
        <w:numPr>
          <w:ilvl w:val="0"/>
          <w:numId w:val="35"/>
        </w:numPr>
        <w:spacing w:after="0" w:line="240" w:lineRule="auto"/>
        <w:ind w:left="0"/>
        <w:rPr>
          <w:rFonts w:ascii="Times New Roman" w:hAnsi="Times New Roman" w:cs="Times New Roman"/>
          <w:color w:val="000000"/>
          <w:sz w:val="27"/>
          <w:szCs w:val="27"/>
        </w:rPr>
      </w:pPr>
      <w:proofErr w:type="gramStart"/>
      <w:r w:rsidRPr="00212415">
        <w:rPr>
          <w:rFonts w:ascii="Times New Roman" w:hAnsi="Times New Roman" w:cs="Times New Roman"/>
          <w:color w:val="000000"/>
          <w:sz w:val="27"/>
          <w:szCs w:val="27"/>
        </w:rPr>
        <w:t>il</w:t>
      </w:r>
      <w:proofErr w:type="gramEnd"/>
      <w:r w:rsidRPr="00212415">
        <w:rPr>
          <w:rFonts w:ascii="Times New Roman" w:hAnsi="Times New Roman" w:cs="Times New Roman"/>
          <w:color w:val="000000"/>
          <w:sz w:val="27"/>
          <w:szCs w:val="27"/>
        </w:rPr>
        <w:t xml:space="preserve"> faut tout d'abord choisir l'intervalle sur lequel s'effectue le choix aléatoire (qui est toujours un intervalle dont 0 est la borne inférieure) puis, si nécessaire, une formule permettant de moduler ce choix pour obtenir l'ensemble de valeurs désirées (la variable aléatoire est "x"),</w:t>
      </w:r>
    </w:p>
    <w:p w:rsidR="00655DDC" w:rsidRPr="00212415" w:rsidRDefault="00655DDC" w:rsidP="00655DDC">
      <w:pPr>
        <w:numPr>
          <w:ilvl w:val="0"/>
          <w:numId w:val="35"/>
        </w:numPr>
        <w:spacing w:after="0" w:line="240" w:lineRule="auto"/>
        <w:ind w:left="0"/>
        <w:rPr>
          <w:rFonts w:ascii="Times New Roman" w:hAnsi="Times New Roman" w:cs="Times New Roman"/>
          <w:color w:val="000000"/>
          <w:sz w:val="27"/>
          <w:szCs w:val="27"/>
        </w:rPr>
      </w:pPr>
      <w:proofErr w:type="gramStart"/>
      <w:r w:rsidRPr="00212415">
        <w:rPr>
          <w:rFonts w:ascii="Times New Roman" w:hAnsi="Times New Roman" w:cs="Times New Roman"/>
          <w:color w:val="000000"/>
          <w:sz w:val="27"/>
          <w:szCs w:val="27"/>
        </w:rPr>
        <w:t>enfin</w:t>
      </w:r>
      <w:proofErr w:type="gramEnd"/>
      <w:r w:rsidRPr="00212415">
        <w:rPr>
          <w:rFonts w:ascii="Times New Roman" w:hAnsi="Times New Roman" w:cs="Times New Roman"/>
          <w:color w:val="000000"/>
          <w:sz w:val="27"/>
          <w:szCs w:val="27"/>
        </w:rPr>
        <w:t xml:space="preserve"> le format d'arrondi de ces valeurs (entiers ou décimaux)</w:t>
      </w:r>
    </w:p>
    <w:p w:rsidR="00655DDC" w:rsidRDefault="00655DDC" w:rsidP="00655DDC">
      <w:pPr>
        <w:pStyle w:val="NormalWeb"/>
        <w:spacing w:before="0" w:beforeAutospacing="0" w:after="0" w:afterAutospacing="0"/>
        <w:rPr>
          <w:color w:val="000000"/>
          <w:sz w:val="27"/>
          <w:szCs w:val="27"/>
        </w:rPr>
      </w:pPr>
      <w:r>
        <w:rPr>
          <w:color w:val="000000"/>
          <w:sz w:val="27"/>
          <w:szCs w:val="27"/>
        </w:rPr>
        <w:t>Dans l'exemple ci-dessus on obtiendra toutes les valeurs en centièmes de 5,00 à 5,99.</w:t>
      </w:r>
    </w:p>
    <w:p w:rsidR="00655DDC" w:rsidRDefault="00655DDC" w:rsidP="00655DDC">
      <w:pPr>
        <w:pStyle w:val="NormalWeb"/>
        <w:spacing w:before="0" w:beforeAutospacing="0" w:after="0" w:afterAutospacing="0"/>
        <w:rPr>
          <w:color w:val="000000"/>
          <w:sz w:val="27"/>
          <w:szCs w:val="27"/>
        </w:rPr>
      </w:pPr>
      <w:r>
        <w:rPr>
          <w:color w:val="000000"/>
          <w:sz w:val="27"/>
          <w:szCs w:val="27"/>
        </w:rPr>
        <w:t>Pour obtenir par exemple un choix parmi les valeurs 4, 5, 6, 7, 8 : choisir l'intervalle [</w:t>
      </w:r>
      <w:proofErr w:type="gramStart"/>
      <w:r>
        <w:rPr>
          <w:color w:val="000000"/>
          <w:sz w:val="27"/>
          <w:szCs w:val="27"/>
        </w:rPr>
        <w:t>0..</w:t>
      </w:r>
      <w:proofErr w:type="gramEnd"/>
      <w:r>
        <w:rPr>
          <w:color w:val="000000"/>
          <w:sz w:val="27"/>
          <w:szCs w:val="27"/>
        </w:rPr>
        <w:t>4] puis la formule 4+x et cocher le bouton "Entier".</w:t>
      </w:r>
    </w:p>
    <w:p w:rsidR="00BB4D4E" w:rsidRDefault="00981C8A" w:rsidP="00655DDC">
      <w:pPr>
        <w:pStyle w:val="NormalWeb"/>
        <w:spacing w:before="0" w:beforeAutospacing="0" w:after="0" w:afterAutospacing="0"/>
        <w:rPr>
          <w:rStyle w:val="Lienhypertexte"/>
          <w:sz w:val="27"/>
          <w:szCs w:val="27"/>
        </w:rPr>
      </w:pPr>
      <w:hyperlink r:id="rId547" w:history="1">
        <w:r w:rsidR="00655DDC">
          <w:rPr>
            <w:rStyle w:val="Lienhypertexte"/>
            <w:sz w:val="27"/>
            <w:szCs w:val="27"/>
          </w:rPr>
          <w:t>Retour au sommaire</w:t>
        </w:r>
      </w:hyperlink>
    </w:p>
    <w:p w:rsidR="00212415" w:rsidRPr="00655DDC" w:rsidRDefault="00212415" w:rsidP="00655DDC">
      <w:pPr>
        <w:pStyle w:val="NormalWeb"/>
        <w:spacing w:before="0" w:beforeAutospacing="0" w:after="0" w:afterAutospacing="0"/>
        <w:rPr>
          <w:color w:val="000000"/>
          <w:sz w:val="27"/>
          <w:szCs w:val="27"/>
        </w:rPr>
      </w:pPr>
    </w:p>
    <w:sectPr w:rsidR="00212415" w:rsidRPr="00655DDC" w:rsidSect="002C067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F25B8"/>
    <w:multiLevelType w:val="multilevel"/>
    <w:tmpl w:val="739ED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4F4387"/>
    <w:multiLevelType w:val="multilevel"/>
    <w:tmpl w:val="CB9C9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E10885"/>
    <w:multiLevelType w:val="multilevel"/>
    <w:tmpl w:val="16342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435093"/>
    <w:multiLevelType w:val="multilevel"/>
    <w:tmpl w:val="BF98B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1A78BA"/>
    <w:multiLevelType w:val="multilevel"/>
    <w:tmpl w:val="76BED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EF0D07"/>
    <w:multiLevelType w:val="multilevel"/>
    <w:tmpl w:val="EFD2E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711588"/>
    <w:multiLevelType w:val="multilevel"/>
    <w:tmpl w:val="4AF4D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9252E6"/>
    <w:multiLevelType w:val="multilevel"/>
    <w:tmpl w:val="F392D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4602E8"/>
    <w:multiLevelType w:val="multilevel"/>
    <w:tmpl w:val="57105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9E24B5"/>
    <w:multiLevelType w:val="multilevel"/>
    <w:tmpl w:val="F8381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226CA2"/>
    <w:multiLevelType w:val="multilevel"/>
    <w:tmpl w:val="C6461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1D5953"/>
    <w:multiLevelType w:val="multilevel"/>
    <w:tmpl w:val="398AA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BA67AB"/>
    <w:multiLevelType w:val="multilevel"/>
    <w:tmpl w:val="D67018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9271E2"/>
    <w:multiLevelType w:val="multilevel"/>
    <w:tmpl w:val="5C2E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071378"/>
    <w:multiLevelType w:val="multilevel"/>
    <w:tmpl w:val="44FE3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F67316"/>
    <w:multiLevelType w:val="multilevel"/>
    <w:tmpl w:val="A6FC9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D232C6"/>
    <w:multiLevelType w:val="multilevel"/>
    <w:tmpl w:val="116EE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0E2545"/>
    <w:multiLevelType w:val="multilevel"/>
    <w:tmpl w:val="080AA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976285"/>
    <w:multiLevelType w:val="multilevel"/>
    <w:tmpl w:val="A8BA7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E54D07"/>
    <w:multiLevelType w:val="multilevel"/>
    <w:tmpl w:val="752EC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A61415"/>
    <w:multiLevelType w:val="multilevel"/>
    <w:tmpl w:val="4F5E53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1001C9"/>
    <w:multiLevelType w:val="multilevel"/>
    <w:tmpl w:val="7B968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344937"/>
    <w:multiLevelType w:val="multilevel"/>
    <w:tmpl w:val="0B287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36745A"/>
    <w:multiLevelType w:val="multilevel"/>
    <w:tmpl w:val="EC9CC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E80339"/>
    <w:multiLevelType w:val="multilevel"/>
    <w:tmpl w:val="9D288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CF0C6A"/>
    <w:multiLevelType w:val="multilevel"/>
    <w:tmpl w:val="E9480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8858C2"/>
    <w:multiLevelType w:val="multilevel"/>
    <w:tmpl w:val="B5F29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7C496A"/>
    <w:multiLevelType w:val="multilevel"/>
    <w:tmpl w:val="59C44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7F3468"/>
    <w:multiLevelType w:val="multilevel"/>
    <w:tmpl w:val="5D4A3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B16024"/>
    <w:multiLevelType w:val="multilevel"/>
    <w:tmpl w:val="44A496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766155"/>
    <w:multiLevelType w:val="multilevel"/>
    <w:tmpl w:val="9F5E7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533745E"/>
    <w:multiLevelType w:val="multilevel"/>
    <w:tmpl w:val="0526E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C84B44"/>
    <w:multiLevelType w:val="multilevel"/>
    <w:tmpl w:val="441C4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7A2DBC"/>
    <w:multiLevelType w:val="multilevel"/>
    <w:tmpl w:val="7DE2E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FC17362"/>
    <w:multiLevelType w:val="multilevel"/>
    <w:tmpl w:val="86A4C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9"/>
  </w:num>
  <w:num w:numId="3">
    <w:abstractNumId w:val="26"/>
  </w:num>
  <w:num w:numId="4">
    <w:abstractNumId w:val="0"/>
  </w:num>
  <w:num w:numId="5">
    <w:abstractNumId w:val="19"/>
  </w:num>
  <w:num w:numId="6">
    <w:abstractNumId w:val="4"/>
  </w:num>
  <w:num w:numId="7">
    <w:abstractNumId w:val="11"/>
  </w:num>
  <w:num w:numId="8">
    <w:abstractNumId w:val="34"/>
  </w:num>
  <w:num w:numId="9">
    <w:abstractNumId w:val="16"/>
  </w:num>
  <w:num w:numId="10">
    <w:abstractNumId w:val="22"/>
  </w:num>
  <w:num w:numId="11">
    <w:abstractNumId w:val="15"/>
  </w:num>
  <w:num w:numId="12">
    <w:abstractNumId w:val="12"/>
  </w:num>
  <w:num w:numId="13">
    <w:abstractNumId w:val="9"/>
  </w:num>
  <w:num w:numId="14">
    <w:abstractNumId w:val="7"/>
  </w:num>
  <w:num w:numId="15">
    <w:abstractNumId w:val="5"/>
  </w:num>
  <w:num w:numId="16">
    <w:abstractNumId w:val="17"/>
  </w:num>
  <w:num w:numId="17">
    <w:abstractNumId w:val="3"/>
  </w:num>
  <w:num w:numId="18">
    <w:abstractNumId w:val="18"/>
  </w:num>
  <w:num w:numId="19">
    <w:abstractNumId w:val="2"/>
  </w:num>
  <w:num w:numId="20">
    <w:abstractNumId w:val="8"/>
  </w:num>
  <w:num w:numId="21">
    <w:abstractNumId w:val="32"/>
  </w:num>
  <w:num w:numId="22">
    <w:abstractNumId w:val="25"/>
  </w:num>
  <w:num w:numId="23">
    <w:abstractNumId w:val="6"/>
  </w:num>
  <w:num w:numId="24">
    <w:abstractNumId w:val="27"/>
  </w:num>
  <w:num w:numId="25">
    <w:abstractNumId w:val="28"/>
  </w:num>
  <w:num w:numId="26">
    <w:abstractNumId w:val="14"/>
  </w:num>
  <w:num w:numId="27">
    <w:abstractNumId w:val="13"/>
  </w:num>
  <w:num w:numId="28">
    <w:abstractNumId w:val="24"/>
  </w:num>
  <w:num w:numId="29">
    <w:abstractNumId w:val="21"/>
  </w:num>
  <w:num w:numId="30">
    <w:abstractNumId w:val="23"/>
  </w:num>
  <w:num w:numId="31">
    <w:abstractNumId w:val="30"/>
  </w:num>
  <w:num w:numId="32">
    <w:abstractNumId w:val="33"/>
  </w:num>
  <w:num w:numId="33">
    <w:abstractNumId w:val="1"/>
  </w:num>
  <w:num w:numId="34">
    <w:abstractNumId w:val="10"/>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0F2"/>
    <w:rsid w:val="00023132"/>
    <w:rsid w:val="00036F3F"/>
    <w:rsid w:val="0004667C"/>
    <w:rsid w:val="00083D9E"/>
    <w:rsid w:val="00084655"/>
    <w:rsid w:val="00084792"/>
    <w:rsid w:val="000A46CE"/>
    <w:rsid w:val="000A5BDC"/>
    <w:rsid w:val="000C3DBF"/>
    <w:rsid w:val="00132C66"/>
    <w:rsid w:val="001352C6"/>
    <w:rsid w:val="0015732E"/>
    <w:rsid w:val="001C01B0"/>
    <w:rsid w:val="001D2602"/>
    <w:rsid w:val="00212415"/>
    <w:rsid w:val="002C067C"/>
    <w:rsid w:val="002D101E"/>
    <w:rsid w:val="002E79FC"/>
    <w:rsid w:val="00300EDD"/>
    <w:rsid w:val="00324814"/>
    <w:rsid w:val="003968E7"/>
    <w:rsid w:val="003B059A"/>
    <w:rsid w:val="004171BB"/>
    <w:rsid w:val="0043741F"/>
    <w:rsid w:val="004D337C"/>
    <w:rsid w:val="004E10F2"/>
    <w:rsid w:val="004F4FC5"/>
    <w:rsid w:val="00536297"/>
    <w:rsid w:val="00587872"/>
    <w:rsid w:val="005E7ACE"/>
    <w:rsid w:val="005F1570"/>
    <w:rsid w:val="00600062"/>
    <w:rsid w:val="00655DDC"/>
    <w:rsid w:val="00681018"/>
    <w:rsid w:val="0068624A"/>
    <w:rsid w:val="006F21AA"/>
    <w:rsid w:val="00701803"/>
    <w:rsid w:val="00706D17"/>
    <w:rsid w:val="007141A5"/>
    <w:rsid w:val="00794838"/>
    <w:rsid w:val="008076D8"/>
    <w:rsid w:val="0082006A"/>
    <w:rsid w:val="0083050E"/>
    <w:rsid w:val="008376D3"/>
    <w:rsid w:val="0086524A"/>
    <w:rsid w:val="00873B17"/>
    <w:rsid w:val="00877AAD"/>
    <w:rsid w:val="008F287B"/>
    <w:rsid w:val="008F325A"/>
    <w:rsid w:val="008F7ECF"/>
    <w:rsid w:val="009734EF"/>
    <w:rsid w:val="00981C8A"/>
    <w:rsid w:val="009C1E9D"/>
    <w:rsid w:val="00A168FB"/>
    <w:rsid w:val="00A75D77"/>
    <w:rsid w:val="00A838ED"/>
    <w:rsid w:val="00AD1AE0"/>
    <w:rsid w:val="00AD7548"/>
    <w:rsid w:val="00AE0683"/>
    <w:rsid w:val="00B01C0B"/>
    <w:rsid w:val="00B611ED"/>
    <w:rsid w:val="00B81FDE"/>
    <w:rsid w:val="00BB4D4E"/>
    <w:rsid w:val="00C6422D"/>
    <w:rsid w:val="00C859D2"/>
    <w:rsid w:val="00CC2C3E"/>
    <w:rsid w:val="00CC65BC"/>
    <w:rsid w:val="00CF4AC2"/>
    <w:rsid w:val="00D040B0"/>
    <w:rsid w:val="00D0475A"/>
    <w:rsid w:val="00D70876"/>
    <w:rsid w:val="00DA2881"/>
    <w:rsid w:val="00DA4792"/>
    <w:rsid w:val="00E97896"/>
    <w:rsid w:val="00EC0C97"/>
    <w:rsid w:val="00EC581A"/>
    <w:rsid w:val="00ED6ED2"/>
    <w:rsid w:val="00EF186B"/>
    <w:rsid w:val="00F23613"/>
    <w:rsid w:val="00F34AFD"/>
    <w:rsid w:val="00F36AC4"/>
    <w:rsid w:val="00F618B3"/>
    <w:rsid w:val="00FB01B2"/>
    <w:rsid w:val="00FC43AF"/>
    <w:rsid w:val="00FC50C2"/>
    <w:rsid w:val="00FD0B68"/>
    <w:rsid w:val="00FD5E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D3BC89-4095-44BD-A9FE-F1CBCD2DD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4E10F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E10F2"/>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semiHidden/>
    <w:unhideWhenUsed/>
    <w:rsid w:val="004E10F2"/>
    <w:rPr>
      <w:color w:val="0000FF"/>
      <w:u w:val="single"/>
    </w:rPr>
  </w:style>
  <w:style w:type="paragraph" w:styleId="NormalWeb">
    <w:name w:val="Normal (Web)"/>
    <w:basedOn w:val="Normal"/>
    <w:uiPriority w:val="99"/>
    <w:unhideWhenUsed/>
    <w:rsid w:val="00FB01B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FB01B2"/>
    <w:rPr>
      <w:b/>
      <w:bCs/>
    </w:rPr>
  </w:style>
  <w:style w:type="paragraph" w:styleId="Sansinterligne">
    <w:name w:val="No Spacing"/>
    <w:uiPriority w:val="1"/>
    <w:qFormat/>
    <w:rsid w:val="002E79F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91604">
      <w:bodyDiv w:val="1"/>
      <w:marLeft w:val="0"/>
      <w:marRight w:val="0"/>
      <w:marTop w:val="0"/>
      <w:marBottom w:val="0"/>
      <w:divBdr>
        <w:top w:val="none" w:sz="0" w:space="0" w:color="auto"/>
        <w:left w:val="none" w:sz="0" w:space="0" w:color="auto"/>
        <w:bottom w:val="none" w:sz="0" w:space="0" w:color="auto"/>
        <w:right w:val="none" w:sz="0" w:space="0" w:color="auto"/>
      </w:divBdr>
    </w:div>
    <w:div w:id="29576212">
      <w:bodyDiv w:val="1"/>
      <w:marLeft w:val="0"/>
      <w:marRight w:val="0"/>
      <w:marTop w:val="0"/>
      <w:marBottom w:val="0"/>
      <w:divBdr>
        <w:top w:val="none" w:sz="0" w:space="0" w:color="auto"/>
        <w:left w:val="none" w:sz="0" w:space="0" w:color="auto"/>
        <w:bottom w:val="none" w:sz="0" w:space="0" w:color="auto"/>
        <w:right w:val="none" w:sz="0" w:space="0" w:color="auto"/>
      </w:divBdr>
    </w:div>
    <w:div w:id="30959851">
      <w:bodyDiv w:val="1"/>
      <w:marLeft w:val="0"/>
      <w:marRight w:val="0"/>
      <w:marTop w:val="0"/>
      <w:marBottom w:val="0"/>
      <w:divBdr>
        <w:top w:val="none" w:sz="0" w:space="0" w:color="auto"/>
        <w:left w:val="none" w:sz="0" w:space="0" w:color="auto"/>
        <w:bottom w:val="none" w:sz="0" w:space="0" w:color="auto"/>
        <w:right w:val="none" w:sz="0" w:space="0" w:color="auto"/>
      </w:divBdr>
    </w:div>
    <w:div w:id="50928059">
      <w:bodyDiv w:val="1"/>
      <w:marLeft w:val="0"/>
      <w:marRight w:val="0"/>
      <w:marTop w:val="0"/>
      <w:marBottom w:val="0"/>
      <w:divBdr>
        <w:top w:val="none" w:sz="0" w:space="0" w:color="auto"/>
        <w:left w:val="none" w:sz="0" w:space="0" w:color="auto"/>
        <w:bottom w:val="none" w:sz="0" w:space="0" w:color="auto"/>
        <w:right w:val="none" w:sz="0" w:space="0" w:color="auto"/>
      </w:divBdr>
    </w:div>
    <w:div w:id="51005925">
      <w:bodyDiv w:val="1"/>
      <w:marLeft w:val="0"/>
      <w:marRight w:val="0"/>
      <w:marTop w:val="0"/>
      <w:marBottom w:val="0"/>
      <w:divBdr>
        <w:top w:val="none" w:sz="0" w:space="0" w:color="auto"/>
        <w:left w:val="none" w:sz="0" w:space="0" w:color="auto"/>
        <w:bottom w:val="none" w:sz="0" w:space="0" w:color="auto"/>
        <w:right w:val="none" w:sz="0" w:space="0" w:color="auto"/>
      </w:divBdr>
    </w:div>
    <w:div w:id="52586060">
      <w:bodyDiv w:val="1"/>
      <w:marLeft w:val="0"/>
      <w:marRight w:val="0"/>
      <w:marTop w:val="0"/>
      <w:marBottom w:val="0"/>
      <w:divBdr>
        <w:top w:val="none" w:sz="0" w:space="0" w:color="auto"/>
        <w:left w:val="none" w:sz="0" w:space="0" w:color="auto"/>
        <w:bottom w:val="none" w:sz="0" w:space="0" w:color="auto"/>
        <w:right w:val="none" w:sz="0" w:space="0" w:color="auto"/>
      </w:divBdr>
    </w:div>
    <w:div w:id="77868054">
      <w:bodyDiv w:val="1"/>
      <w:marLeft w:val="0"/>
      <w:marRight w:val="0"/>
      <w:marTop w:val="0"/>
      <w:marBottom w:val="0"/>
      <w:divBdr>
        <w:top w:val="none" w:sz="0" w:space="0" w:color="auto"/>
        <w:left w:val="none" w:sz="0" w:space="0" w:color="auto"/>
        <w:bottom w:val="none" w:sz="0" w:space="0" w:color="auto"/>
        <w:right w:val="none" w:sz="0" w:space="0" w:color="auto"/>
      </w:divBdr>
    </w:div>
    <w:div w:id="85468693">
      <w:bodyDiv w:val="1"/>
      <w:marLeft w:val="0"/>
      <w:marRight w:val="0"/>
      <w:marTop w:val="0"/>
      <w:marBottom w:val="0"/>
      <w:divBdr>
        <w:top w:val="none" w:sz="0" w:space="0" w:color="auto"/>
        <w:left w:val="none" w:sz="0" w:space="0" w:color="auto"/>
        <w:bottom w:val="none" w:sz="0" w:space="0" w:color="auto"/>
        <w:right w:val="none" w:sz="0" w:space="0" w:color="auto"/>
      </w:divBdr>
    </w:div>
    <w:div w:id="97063852">
      <w:bodyDiv w:val="1"/>
      <w:marLeft w:val="0"/>
      <w:marRight w:val="0"/>
      <w:marTop w:val="0"/>
      <w:marBottom w:val="0"/>
      <w:divBdr>
        <w:top w:val="none" w:sz="0" w:space="0" w:color="auto"/>
        <w:left w:val="none" w:sz="0" w:space="0" w:color="auto"/>
        <w:bottom w:val="none" w:sz="0" w:space="0" w:color="auto"/>
        <w:right w:val="none" w:sz="0" w:space="0" w:color="auto"/>
      </w:divBdr>
    </w:div>
    <w:div w:id="122385118">
      <w:bodyDiv w:val="1"/>
      <w:marLeft w:val="0"/>
      <w:marRight w:val="0"/>
      <w:marTop w:val="0"/>
      <w:marBottom w:val="0"/>
      <w:divBdr>
        <w:top w:val="none" w:sz="0" w:space="0" w:color="auto"/>
        <w:left w:val="none" w:sz="0" w:space="0" w:color="auto"/>
        <w:bottom w:val="none" w:sz="0" w:space="0" w:color="auto"/>
        <w:right w:val="none" w:sz="0" w:space="0" w:color="auto"/>
      </w:divBdr>
    </w:div>
    <w:div w:id="125203419">
      <w:bodyDiv w:val="1"/>
      <w:marLeft w:val="0"/>
      <w:marRight w:val="0"/>
      <w:marTop w:val="0"/>
      <w:marBottom w:val="0"/>
      <w:divBdr>
        <w:top w:val="none" w:sz="0" w:space="0" w:color="auto"/>
        <w:left w:val="none" w:sz="0" w:space="0" w:color="auto"/>
        <w:bottom w:val="none" w:sz="0" w:space="0" w:color="auto"/>
        <w:right w:val="none" w:sz="0" w:space="0" w:color="auto"/>
      </w:divBdr>
    </w:div>
    <w:div w:id="135340036">
      <w:bodyDiv w:val="1"/>
      <w:marLeft w:val="0"/>
      <w:marRight w:val="0"/>
      <w:marTop w:val="0"/>
      <w:marBottom w:val="0"/>
      <w:divBdr>
        <w:top w:val="none" w:sz="0" w:space="0" w:color="auto"/>
        <w:left w:val="none" w:sz="0" w:space="0" w:color="auto"/>
        <w:bottom w:val="none" w:sz="0" w:space="0" w:color="auto"/>
        <w:right w:val="none" w:sz="0" w:space="0" w:color="auto"/>
      </w:divBdr>
    </w:div>
    <w:div w:id="187723914">
      <w:bodyDiv w:val="1"/>
      <w:marLeft w:val="0"/>
      <w:marRight w:val="0"/>
      <w:marTop w:val="0"/>
      <w:marBottom w:val="0"/>
      <w:divBdr>
        <w:top w:val="none" w:sz="0" w:space="0" w:color="auto"/>
        <w:left w:val="none" w:sz="0" w:space="0" w:color="auto"/>
        <w:bottom w:val="none" w:sz="0" w:space="0" w:color="auto"/>
        <w:right w:val="none" w:sz="0" w:space="0" w:color="auto"/>
      </w:divBdr>
    </w:div>
    <w:div w:id="187913392">
      <w:bodyDiv w:val="1"/>
      <w:marLeft w:val="0"/>
      <w:marRight w:val="0"/>
      <w:marTop w:val="0"/>
      <w:marBottom w:val="0"/>
      <w:divBdr>
        <w:top w:val="none" w:sz="0" w:space="0" w:color="auto"/>
        <w:left w:val="none" w:sz="0" w:space="0" w:color="auto"/>
        <w:bottom w:val="none" w:sz="0" w:space="0" w:color="auto"/>
        <w:right w:val="none" w:sz="0" w:space="0" w:color="auto"/>
      </w:divBdr>
    </w:div>
    <w:div w:id="191502810">
      <w:bodyDiv w:val="1"/>
      <w:marLeft w:val="0"/>
      <w:marRight w:val="0"/>
      <w:marTop w:val="0"/>
      <w:marBottom w:val="0"/>
      <w:divBdr>
        <w:top w:val="none" w:sz="0" w:space="0" w:color="auto"/>
        <w:left w:val="none" w:sz="0" w:space="0" w:color="auto"/>
        <w:bottom w:val="none" w:sz="0" w:space="0" w:color="auto"/>
        <w:right w:val="none" w:sz="0" w:space="0" w:color="auto"/>
      </w:divBdr>
    </w:div>
    <w:div w:id="206337309">
      <w:bodyDiv w:val="1"/>
      <w:marLeft w:val="0"/>
      <w:marRight w:val="0"/>
      <w:marTop w:val="0"/>
      <w:marBottom w:val="0"/>
      <w:divBdr>
        <w:top w:val="none" w:sz="0" w:space="0" w:color="auto"/>
        <w:left w:val="none" w:sz="0" w:space="0" w:color="auto"/>
        <w:bottom w:val="none" w:sz="0" w:space="0" w:color="auto"/>
        <w:right w:val="none" w:sz="0" w:space="0" w:color="auto"/>
      </w:divBdr>
    </w:div>
    <w:div w:id="209339935">
      <w:bodyDiv w:val="1"/>
      <w:marLeft w:val="0"/>
      <w:marRight w:val="0"/>
      <w:marTop w:val="0"/>
      <w:marBottom w:val="0"/>
      <w:divBdr>
        <w:top w:val="none" w:sz="0" w:space="0" w:color="auto"/>
        <w:left w:val="none" w:sz="0" w:space="0" w:color="auto"/>
        <w:bottom w:val="none" w:sz="0" w:space="0" w:color="auto"/>
        <w:right w:val="none" w:sz="0" w:space="0" w:color="auto"/>
      </w:divBdr>
    </w:div>
    <w:div w:id="221215487">
      <w:bodyDiv w:val="1"/>
      <w:marLeft w:val="0"/>
      <w:marRight w:val="0"/>
      <w:marTop w:val="0"/>
      <w:marBottom w:val="0"/>
      <w:divBdr>
        <w:top w:val="none" w:sz="0" w:space="0" w:color="auto"/>
        <w:left w:val="none" w:sz="0" w:space="0" w:color="auto"/>
        <w:bottom w:val="none" w:sz="0" w:space="0" w:color="auto"/>
        <w:right w:val="none" w:sz="0" w:space="0" w:color="auto"/>
      </w:divBdr>
    </w:div>
    <w:div w:id="226305711">
      <w:bodyDiv w:val="1"/>
      <w:marLeft w:val="0"/>
      <w:marRight w:val="0"/>
      <w:marTop w:val="0"/>
      <w:marBottom w:val="0"/>
      <w:divBdr>
        <w:top w:val="none" w:sz="0" w:space="0" w:color="auto"/>
        <w:left w:val="none" w:sz="0" w:space="0" w:color="auto"/>
        <w:bottom w:val="none" w:sz="0" w:space="0" w:color="auto"/>
        <w:right w:val="none" w:sz="0" w:space="0" w:color="auto"/>
      </w:divBdr>
    </w:div>
    <w:div w:id="228153555">
      <w:bodyDiv w:val="1"/>
      <w:marLeft w:val="0"/>
      <w:marRight w:val="0"/>
      <w:marTop w:val="0"/>
      <w:marBottom w:val="0"/>
      <w:divBdr>
        <w:top w:val="none" w:sz="0" w:space="0" w:color="auto"/>
        <w:left w:val="none" w:sz="0" w:space="0" w:color="auto"/>
        <w:bottom w:val="none" w:sz="0" w:space="0" w:color="auto"/>
        <w:right w:val="none" w:sz="0" w:space="0" w:color="auto"/>
      </w:divBdr>
    </w:div>
    <w:div w:id="263929298">
      <w:bodyDiv w:val="1"/>
      <w:marLeft w:val="0"/>
      <w:marRight w:val="0"/>
      <w:marTop w:val="0"/>
      <w:marBottom w:val="0"/>
      <w:divBdr>
        <w:top w:val="none" w:sz="0" w:space="0" w:color="auto"/>
        <w:left w:val="none" w:sz="0" w:space="0" w:color="auto"/>
        <w:bottom w:val="none" w:sz="0" w:space="0" w:color="auto"/>
        <w:right w:val="none" w:sz="0" w:space="0" w:color="auto"/>
      </w:divBdr>
    </w:div>
    <w:div w:id="264073099">
      <w:bodyDiv w:val="1"/>
      <w:marLeft w:val="0"/>
      <w:marRight w:val="0"/>
      <w:marTop w:val="0"/>
      <w:marBottom w:val="0"/>
      <w:divBdr>
        <w:top w:val="none" w:sz="0" w:space="0" w:color="auto"/>
        <w:left w:val="none" w:sz="0" w:space="0" w:color="auto"/>
        <w:bottom w:val="none" w:sz="0" w:space="0" w:color="auto"/>
        <w:right w:val="none" w:sz="0" w:space="0" w:color="auto"/>
      </w:divBdr>
    </w:div>
    <w:div w:id="270476630">
      <w:bodyDiv w:val="1"/>
      <w:marLeft w:val="0"/>
      <w:marRight w:val="0"/>
      <w:marTop w:val="0"/>
      <w:marBottom w:val="0"/>
      <w:divBdr>
        <w:top w:val="none" w:sz="0" w:space="0" w:color="auto"/>
        <w:left w:val="none" w:sz="0" w:space="0" w:color="auto"/>
        <w:bottom w:val="none" w:sz="0" w:space="0" w:color="auto"/>
        <w:right w:val="none" w:sz="0" w:space="0" w:color="auto"/>
      </w:divBdr>
    </w:div>
    <w:div w:id="271516736">
      <w:bodyDiv w:val="1"/>
      <w:marLeft w:val="0"/>
      <w:marRight w:val="0"/>
      <w:marTop w:val="0"/>
      <w:marBottom w:val="0"/>
      <w:divBdr>
        <w:top w:val="none" w:sz="0" w:space="0" w:color="auto"/>
        <w:left w:val="none" w:sz="0" w:space="0" w:color="auto"/>
        <w:bottom w:val="none" w:sz="0" w:space="0" w:color="auto"/>
        <w:right w:val="none" w:sz="0" w:space="0" w:color="auto"/>
      </w:divBdr>
    </w:div>
    <w:div w:id="275061278">
      <w:bodyDiv w:val="1"/>
      <w:marLeft w:val="0"/>
      <w:marRight w:val="0"/>
      <w:marTop w:val="0"/>
      <w:marBottom w:val="0"/>
      <w:divBdr>
        <w:top w:val="none" w:sz="0" w:space="0" w:color="auto"/>
        <w:left w:val="none" w:sz="0" w:space="0" w:color="auto"/>
        <w:bottom w:val="none" w:sz="0" w:space="0" w:color="auto"/>
        <w:right w:val="none" w:sz="0" w:space="0" w:color="auto"/>
      </w:divBdr>
    </w:div>
    <w:div w:id="282689042">
      <w:bodyDiv w:val="1"/>
      <w:marLeft w:val="0"/>
      <w:marRight w:val="0"/>
      <w:marTop w:val="0"/>
      <w:marBottom w:val="0"/>
      <w:divBdr>
        <w:top w:val="none" w:sz="0" w:space="0" w:color="auto"/>
        <w:left w:val="none" w:sz="0" w:space="0" w:color="auto"/>
        <w:bottom w:val="none" w:sz="0" w:space="0" w:color="auto"/>
        <w:right w:val="none" w:sz="0" w:space="0" w:color="auto"/>
      </w:divBdr>
    </w:div>
    <w:div w:id="313486438">
      <w:bodyDiv w:val="1"/>
      <w:marLeft w:val="0"/>
      <w:marRight w:val="0"/>
      <w:marTop w:val="0"/>
      <w:marBottom w:val="0"/>
      <w:divBdr>
        <w:top w:val="none" w:sz="0" w:space="0" w:color="auto"/>
        <w:left w:val="none" w:sz="0" w:space="0" w:color="auto"/>
        <w:bottom w:val="none" w:sz="0" w:space="0" w:color="auto"/>
        <w:right w:val="none" w:sz="0" w:space="0" w:color="auto"/>
      </w:divBdr>
    </w:div>
    <w:div w:id="317927202">
      <w:bodyDiv w:val="1"/>
      <w:marLeft w:val="0"/>
      <w:marRight w:val="0"/>
      <w:marTop w:val="0"/>
      <w:marBottom w:val="0"/>
      <w:divBdr>
        <w:top w:val="none" w:sz="0" w:space="0" w:color="auto"/>
        <w:left w:val="none" w:sz="0" w:space="0" w:color="auto"/>
        <w:bottom w:val="none" w:sz="0" w:space="0" w:color="auto"/>
        <w:right w:val="none" w:sz="0" w:space="0" w:color="auto"/>
      </w:divBdr>
      <w:divsChild>
        <w:div w:id="316570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9977797">
              <w:blockQuote w:val="1"/>
              <w:marLeft w:val="720"/>
              <w:marRight w:val="720"/>
              <w:marTop w:val="100"/>
              <w:marBottom w:val="100"/>
              <w:divBdr>
                <w:top w:val="none" w:sz="0" w:space="0" w:color="auto"/>
                <w:left w:val="none" w:sz="0" w:space="0" w:color="auto"/>
                <w:bottom w:val="none" w:sz="0" w:space="0" w:color="auto"/>
                <w:right w:val="none" w:sz="0" w:space="0" w:color="auto"/>
              </w:divBdr>
            </w:div>
            <w:div w:id="13664422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19889213">
      <w:bodyDiv w:val="1"/>
      <w:marLeft w:val="0"/>
      <w:marRight w:val="0"/>
      <w:marTop w:val="0"/>
      <w:marBottom w:val="0"/>
      <w:divBdr>
        <w:top w:val="none" w:sz="0" w:space="0" w:color="auto"/>
        <w:left w:val="none" w:sz="0" w:space="0" w:color="auto"/>
        <w:bottom w:val="none" w:sz="0" w:space="0" w:color="auto"/>
        <w:right w:val="none" w:sz="0" w:space="0" w:color="auto"/>
      </w:divBdr>
    </w:div>
    <w:div w:id="344672024">
      <w:bodyDiv w:val="1"/>
      <w:marLeft w:val="0"/>
      <w:marRight w:val="0"/>
      <w:marTop w:val="0"/>
      <w:marBottom w:val="0"/>
      <w:divBdr>
        <w:top w:val="none" w:sz="0" w:space="0" w:color="auto"/>
        <w:left w:val="none" w:sz="0" w:space="0" w:color="auto"/>
        <w:bottom w:val="none" w:sz="0" w:space="0" w:color="auto"/>
        <w:right w:val="none" w:sz="0" w:space="0" w:color="auto"/>
      </w:divBdr>
    </w:div>
    <w:div w:id="352540276">
      <w:bodyDiv w:val="1"/>
      <w:marLeft w:val="0"/>
      <w:marRight w:val="0"/>
      <w:marTop w:val="0"/>
      <w:marBottom w:val="0"/>
      <w:divBdr>
        <w:top w:val="none" w:sz="0" w:space="0" w:color="auto"/>
        <w:left w:val="none" w:sz="0" w:space="0" w:color="auto"/>
        <w:bottom w:val="none" w:sz="0" w:space="0" w:color="auto"/>
        <w:right w:val="none" w:sz="0" w:space="0" w:color="auto"/>
      </w:divBdr>
    </w:div>
    <w:div w:id="364866613">
      <w:bodyDiv w:val="1"/>
      <w:marLeft w:val="0"/>
      <w:marRight w:val="0"/>
      <w:marTop w:val="0"/>
      <w:marBottom w:val="0"/>
      <w:divBdr>
        <w:top w:val="none" w:sz="0" w:space="0" w:color="auto"/>
        <w:left w:val="none" w:sz="0" w:space="0" w:color="auto"/>
        <w:bottom w:val="none" w:sz="0" w:space="0" w:color="auto"/>
        <w:right w:val="none" w:sz="0" w:space="0" w:color="auto"/>
      </w:divBdr>
    </w:div>
    <w:div w:id="374039629">
      <w:bodyDiv w:val="1"/>
      <w:marLeft w:val="0"/>
      <w:marRight w:val="0"/>
      <w:marTop w:val="0"/>
      <w:marBottom w:val="0"/>
      <w:divBdr>
        <w:top w:val="none" w:sz="0" w:space="0" w:color="auto"/>
        <w:left w:val="none" w:sz="0" w:space="0" w:color="auto"/>
        <w:bottom w:val="none" w:sz="0" w:space="0" w:color="auto"/>
        <w:right w:val="none" w:sz="0" w:space="0" w:color="auto"/>
      </w:divBdr>
    </w:div>
    <w:div w:id="377821027">
      <w:bodyDiv w:val="1"/>
      <w:marLeft w:val="0"/>
      <w:marRight w:val="0"/>
      <w:marTop w:val="0"/>
      <w:marBottom w:val="0"/>
      <w:divBdr>
        <w:top w:val="none" w:sz="0" w:space="0" w:color="auto"/>
        <w:left w:val="none" w:sz="0" w:space="0" w:color="auto"/>
        <w:bottom w:val="none" w:sz="0" w:space="0" w:color="auto"/>
        <w:right w:val="none" w:sz="0" w:space="0" w:color="auto"/>
      </w:divBdr>
    </w:div>
    <w:div w:id="386729070">
      <w:bodyDiv w:val="1"/>
      <w:marLeft w:val="0"/>
      <w:marRight w:val="0"/>
      <w:marTop w:val="0"/>
      <w:marBottom w:val="0"/>
      <w:divBdr>
        <w:top w:val="none" w:sz="0" w:space="0" w:color="auto"/>
        <w:left w:val="none" w:sz="0" w:space="0" w:color="auto"/>
        <w:bottom w:val="none" w:sz="0" w:space="0" w:color="auto"/>
        <w:right w:val="none" w:sz="0" w:space="0" w:color="auto"/>
      </w:divBdr>
    </w:div>
    <w:div w:id="421922423">
      <w:bodyDiv w:val="1"/>
      <w:marLeft w:val="0"/>
      <w:marRight w:val="0"/>
      <w:marTop w:val="0"/>
      <w:marBottom w:val="0"/>
      <w:divBdr>
        <w:top w:val="none" w:sz="0" w:space="0" w:color="auto"/>
        <w:left w:val="none" w:sz="0" w:space="0" w:color="auto"/>
        <w:bottom w:val="none" w:sz="0" w:space="0" w:color="auto"/>
        <w:right w:val="none" w:sz="0" w:space="0" w:color="auto"/>
      </w:divBdr>
    </w:div>
    <w:div w:id="427777292">
      <w:bodyDiv w:val="1"/>
      <w:marLeft w:val="0"/>
      <w:marRight w:val="0"/>
      <w:marTop w:val="0"/>
      <w:marBottom w:val="0"/>
      <w:divBdr>
        <w:top w:val="none" w:sz="0" w:space="0" w:color="auto"/>
        <w:left w:val="none" w:sz="0" w:space="0" w:color="auto"/>
        <w:bottom w:val="none" w:sz="0" w:space="0" w:color="auto"/>
        <w:right w:val="none" w:sz="0" w:space="0" w:color="auto"/>
      </w:divBdr>
      <w:divsChild>
        <w:div w:id="12509689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2284570">
      <w:bodyDiv w:val="1"/>
      <w:marLeft w:val="0"/>
      <w:marRight w:val="0"/>
      <w:marTop w:val="0"/>
      <w:marBottom w:val="0"/>
      <w:divBdr>
        <w:top w:val="none" w:sz="0" w:space="0" w:color="auto"/>
        <w:left w:val="none" w:sz="0" w:space="0" w:color="auto"/>
        <w:bottom w:val="none" w:sz="0" w:space="0" w:color="auto"/>
        <w:right w:val="none" w:sz="0" w:space="0" w:color="auto"/>
      </w:divBdr>
      <w:divsChild>
        <w:div w:id="514349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8935186">
      <w:bodyDiv w:val="1"/>
      <w:marLeft w:val="0"/>
      <w:marRight w:val="0"/>
      <w:marTop w:val="0"/>
      <w:marBottom w:val="0"/>
      <w:divBdr>
        <w:top w:val="none" w:sz="0" w:space="0" w:color="auto"/>
        <w:left w:val="none" w:sz="0" w:space="0" w:color="auto"/>
        <w:bottom w:val="none" w:sz="0" w:space="0" w:color="auto"/>
        <w:right w:val="none" w:sz="0" w:space="0" w:color="auto"/>
      </w:divBdr>
      <w:divsChild>
        <w:div w:id="16919053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2600826">
      <w:bodyDiv w:val="1"/>
      <w:marLeft w:val="0"/>
      <w:marRight w:val="0"/>
      <w:marTop w:val="0"/>
      <w:marBottom w:val="0"/>
      <w:divBdr>
        <w:top w:val="none" w:sz="0" w:space="0" w:color="auto"/>
        <w:left w:val="none" w:sz="0" w:space="0" w:color="auto"/>
        <w:bottom w:val="none" w:sz="0" w:space="0" w:color="auto"/>
        <w:right w:val="none" w:sz="0" w:space="0" w:color="auto"/>
      </w:divBdr>
    </w:div>
    <w:div w:id="494032770">
      <w:bodyDiv w:val="1"/>
      <w:marLeft w:val="0"/>
      <w:marRight w:val="0"/>
      <w:marTop w:val="0"/>
      <w:marBottom w:val="0"/>
      <w:divBdr>
        <w:top w:val="none" w:sz="0" w:space="0" w:color="auto"/>
        <w:left w:val="none" w:sz="0" w:space="0" w:color="auto"/>
        <w:bottom w:val="none" w:sz="0" w:space="0" w:color="auto"/>
        <w:right w:val="none" w:sz="0" w:space="0" w:color="auto"/>
      </w:divBdr>
    </w:div>
    <w:div w:id="499279186">
      <w:bodyDiv w:val="1"/>
      <w:marLeft w:val="0"/>
      <w:marRight w:val="0"/>
      <w:marTop w:val="0"/>
      <w:marBottom w:val="0"/>
      <w:divBdr>
        <w:top w:val="none" w:sz="0" w:space="0" w:color="auto"/>
        <w:left w:val="none" w:sz="0" w:space="0" w:color="auto"/>
        <w:bottom w:val="none" w:sz="0" w:space="0" w:color="auto"/>
        <w:right w:val="none" w:sz="0" w:space="0" w:color="auto"/>
      </w:divBdr>
    </w:div>
    <w:div w:id="508906145">
      <w:bodyDiv w:val="1"/>
      <w:marLeft w:val="0"/>
      <w:marRight w:val="0"/>
      <w:marTop w:val="0"/>
      <w:marBottom w:val="0"/>
      <w:divBdr>
        <w:top w:val="none" w:sz="0" w:space="0" w:color="auto"/>
        <w:left w:val="none" w:sz="0" w:space="0" w:color="auto"/>
        <w:bottom w:val="none" w:sz="0" w:space="0" w:color="auto"/>
        <w:right w:val="none" w:sz="0" w:space="0" w:color="auto"/>
      </w:divBdr>
    </w:div>
    <w:div w:id="515071533">
      <w:bodyDiv w:val="1"/>
      <w:marLeft w:val="0"/>
      <w:marRight w:val="0"/>
      <w:marTop w:val="0"/>
      <w:marBottom w:val="0"/>
      <w:divBdr>
        <w:top w:val="none" w:sz="0" w:space="0" w:color="auto"/>
        <w:left w:val="none" w:sz="0" w:space="0" w:color="auto"/>
        <w:bottom w:val="none" w:sz="0" w:space="0" w:color="auto"/>
        <w:right w:val="none" w:sz="0" w:space="0" w:color="auto"/>
      </w:divBdr>
    </w:div>
    <w:div w:id="520629925">
      <w:bodyDiv w:val="1"/>
      <w:marLeft w:val="0"/>
      <w:marRight w:val="0"/>
      <w:marTop w:val="0"/>
      <w:marBottom w:val="0"/>
      <w:divBdr>
        <w:top w:val="none" w:sz="0" w:space="0" w:color="auto"/>
        <w:left w:val="none" w:sz="0" w:space="0" w:color="auto"/>
        <w:bottom w:val="none" w:sz="0" w:space="0" w:color="auto"/>
        <w:right w:val="none" w:sz="0" w:space="0" w:color="auto"/>
      </w:divBdr>
    </w:div>
    <w:div w:id="543178063">
      <w:bodyDiv w:val="1"/>
      <w:marLeft w:val="0"/>
      <w:marRight w:val="0"/>
      <w:marTop w:val="0"/>
      <w:marBottom w:val="0"/>
      <w:divBdr>
        <w:top w:val="none" w:sz="0" w:space="0" w:color="auto"/>
        <w:left w:val="none" w:sz="0" w:space="0" w:color="auto"/>
        <w:bottom w:val="none" w:sz="0" w:space="0" w:color="auto"/>
        <w:right w:val="none" w:sz="0" w:space="0" w:color="auto"/>
      </w:divBdr>
      <w:divsChild>
        <w:div w:id="42102748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4604728">
          <w:blockQuote w:val="1"/>
          <w:marLeft w:val="720"/>
          <w:marRight w:val="720"/>
          <w:marTop w:val="100"/>
          <w:marBottom w:val="100"/>
          <w:divBdr>
            <w:top w:val="none" w:sz="0" w:space="0" w:color="auto"/>
            <w:left w:val="none" w:sz="0" w:space="0" w:color="auto"/>
            <w:bottom w:val="none" w:sz="0" w:space="0" w:color="auto"/>
            <w:right w:val="none" w:sz="0" w:space="0" w:color="auto"/>
          </w:divBdr>
        </w:div>
        <w:div w:id="2098474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7565712">
      <w:bodyDiv w:val="1"/>
      <w:marLeft w:val="0"/>
      <w:marRight w:val="0"/>
      <w:marTop w:val="0"/>
      <w:marBottom w:val="0"/>
      <w:divBdr>
        <w:top w:val="none" w:sz="0" w:space="0" w:color="auto"/>
        <w:left w:val="none" w:sz="0" w:space="0" w:color="auto"/>
        <w:bottom w:val="none" w:sz="0" w:space="0" w:color="auto"/>
        <w:right w:val="none" w:sz="0" w:space="0" w:color="auto"/>
      </w:divBdr>
    </w:div>
    <w:div w:id="598487803">
      <w:bodyDiv w:val="1"/>
      <w:marLeft w:val="0"/>
      <w:marRight w:val="0"/>
      <w:marTop w:val="0"/>
      <w:marBottom w:val="0"/>
      <w:divBdr>
        <w:top w:val="none" w:sz="0" w:space="0" w:color="auto"/>
        <w:left w:val="none" w:sz="0" w:space="0" w:color="auto"/>
        <w:bottom w:val="none" w:sz="0" w:space="0" w:color="auto"/>
        <w:right w:val="none" w:sz="0" w:space="0" w:color="auto"/>
      </w:divBdr>
      <w:divsChild>
        <w:div w:id="188299556">
          <w:blockQuote w:val="1"/>
          <w:marLeft w:val="720"/>
          <w:marRight w:val="720"/>
          <w:marTop w:val="100"/>
          <w:marBottom w:val="100"/>
          <w:divBdr>
            <w:top w:val="none" w:sz="0" w:space="0" w:color="auto"/>
            <w:left w:val="none" w:sz="0" w:space="0" w:color="auto"/>
            <w:bottom w:val="none" w:sz="0" w:space="0" w:color="auto"/>
            <w:right w:val="none" w:sz="0" w:space="0" w:color="auto"/>
          </w:divBdr>
        </w:div>
        <w:div w:id="922028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3705550">
      <w:bodyDiv w:val="1"/>
      <w:marLeft w:val="0"/>
      <w:marRight w:val="0"/>
      <w:marTop w:val="0"/>
      <w:marBottom w:val="0"/>
      <w:divBdr>
        <w:top w:val="none" w:sz="0" w:space="0" w:color="auto"/>
        <w:left w:val="none" w:sz="0" w:space="0" w:color="auto"/>
        <w:bottom w:val="none" w:sz="0" w:space="0" w:color="auto"/>
        <w:right w:val="none" w:sz="0" w:space="0" w:color="auto"/>
      </w:divBdr>
      <w:divsChild>
        <w:div w:id="4726009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7202891">
      <w:bodyDiv w:val="1"/>
      <w:marLeft w:val="0"/>
      <w:marRight w:val="0"/>
      <w:marTop w:val="0"/>
      <w:marBottom w:val="0"/>
      <w:divBdr>
        <w:top w:val="none" w:sz="0" w:space="0" w:color="auto"/>
        <w:left w:val="none" w:sz="0" w:space="0" w:color="auto"/>
        <w:bottom w:val="none" w:sz="0" w:space="0" w:color="auto"/>
        <w:right w:val="none" w:sz="0" w:space="0" w:color="auto"/>
      </w:divBdr>
    </w:div>
    <w:div w:id="721831146">
      <w:bodyDiv w:val="1"/>
      <w:marLeft w:val="0"/>
      <w:marRight w:val="0"/>
      <w:marTop w:val="0"/>
      <w:marBottom w:val="0"/>
      <w:divBdr>
        <w:top w:val="none" w:sz="0" w:space="0" w:color="auto"/>
        <w:left w:val="none" w:sz="0" w:space="0" w:color="auto"/>
        <w:bottom w:val="none" w:sz="0" w:space="0" w:color="auto"/>
        <w:right w:val="none" w:sz="0" w:space="0" w:color="auto"/>
      </w:divBdr>
    </w:div>
    <w:div w:id="723408801">
      <w:bodyDiv w:val="1"/>
      <w:marLeft w:val="0"/>
      <w:marRight w:val="0"/>
      <w:marTop w:val="0"/>
      <w:marBottom w:val="0"/>
      <w:divBdr>
        <w:top w:val="none" w:sz="0" w:space="0" w:color="auto"/>
        <w:left w:val="none" w:sz="0" w:space="0" w:color="auto"/>
        <w:bottom w:val="none" w:sz="0" w:space="0" w:color="auto"/>
        <w:right w:val="none" w:sz="0" w:space="0" w:color="auto"/>
      </w:divBdr>
    </w:div>
    <w:div w:id="725300735">
      <w:bodyDiv w:val="1"/>
      <w:marLeft w:val="0"/>
      <w:marRight w:val="0"/>
      <w:marTop w:val="0"/>
      <w:marBottom w:val="0"/>
      <w:divBdr>
        <w:top w:val="none" w:sz="0" w:space="0" w:color="auto"/>
        <w:left w:val="none" w:sz="0" w:space="0" w:color="auto"/>
        <w:bottom w:val="none" w:sz="0" w:space="0" w:color="auto"/>
        <w:right w:val="none" w:sz="0" w:space="0" w:color="auto"/>
      </w:divBdr>
      <w:divsChild>
        <w:div w:id="2312778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1192949">
      <w:bodyDiv w:val="1"/>
      <w:marLeft w:val="0"/>
      <w:marRight w:val="0"/>
      <w:marTop w:val="0"/>
      <w:marBottom w:val="0"/>
      <w:divBdr>
        <w:top w:val="none" w:sz="0" w:space="0" w:color="auto"/>
        <w:left w:val="none" w:sz="0" w:space="0" w:color="auto"/>
        <w:bottom w:val="none" w:sz="0" w:space="0" w:color="auto"/>
        <w:right w:val="none" w:sz="0" w:space="0" w:color="auto"/>
      </w:divBdr>
      <w:divsChild>
        <w:div w:id="12890438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5712021">
      <w:bodyDiv w:val="1"/>
      <w:marLeft w:val="0"/>
      <w:marRight w:val="0"/>
      <w:marTop w:val="0"/>
      <w:marBottom w:val="0"/>
      <w:divBdr>
        <w:top w:val="none" w:sz="0" w:space="0" w:color="auto"/>
        <w:left w:val="none" w:sz="0" w:space="0" w:color="auto"/>
        <w:bottom w:val="none" w:sz="0" w:space="0" w:color="auto"/>
        <w:right w:val="none" w:sz="0" w:space="0" w:color="auto"/>
      </w:divBdr>
    </w:div>
    <w:div w:id="787822721">
      <w:bodyDiv w:val="1"/>
      <w:marLeft w:val="0"/>
      <w:marRight w:val="0"/>
      <w:marTop w:val="0"/>
      <w:marBottom w:val="0"/>
      <w:divBdr>
        <w:top w:val="none" w:sz="0" w:space="0" w:color="auto"/>
        <w:left w:val="none" w:sz="0" w:space="0" w:color="auto"/>
        <w:bottom w:val="none" w:sz="0" w:space="0" w:color="auto"/>
        <w:right w:val="none" w:sz="0" w:space="0" w:color="auto"/>
      </w:divBdr>
    </w:div>
    <w:div w:id="798230731">
      <w:bodyDiv w:val="1"/>
      <w:marLeft w:val="0"/>
      <w:marRight w:val="0"/>
      <w:marTop w:val="0"/>
      <w:marBottom w:val="0"/>
      <w:divBdr>
        <w:top w:val="none" w:sz="0" w:space="0" w:color="auto"/>
        <w:left w:val="none" w:sz="0" w:space="0" w:color="auto"/>
        <w:bottom w:val="none" w:sz="0" w:space="0" w:color="auto"/>
        <w:right w:val="none" w:sz="0" w:space="0" w:color="auto"/>
      </w:divBdr>
    </w:div>
    <w:div w:id="808280120">
      <w:bodyDiv w:val="1"/>
      <w:marLeft w:val="0"/>
      <w:marRight w:val="0"/>
      <w:marTop w:val="0"/>
      <w:marBottom w:val="0"/>
      <w:divBdr>
        <w:top w:val="none" w:sz="0" w:space="0" w:color="auto"/>
        <w:left w:val="none" w:sz="0" w:space="0" w:color="auto"/>
        <w:bottom w:val="none" w:sz="0" w:space="0" w:color="auto"/>
        <w:right w:val="none" w:sz="0" w:space="0" w:color="auto"/>
      </w:divBdr>
    </w:div>
    <w:div w:id="859708577">
      <w:bodyDiv w:val="1"/>
      <w:marLeft w:val="0"/>
      <w:marRight w:val="0"/>
      <w:marTop w:val="0"/>
      <w:marBottom w:val="0"/>
      <w:divBdr>
        <w:top w:val="none" w:sz="0" w:space="0" w:color="auto"/>
        <w:left w:val="none" w:sz="0" w:space="0" w:color="auto"/>
        <w:bottom w:val="none" w:sz="0" w:space="0" w:color="auto"/>
        <w:right w:val="none" w:sz="0" w:space="0" w:color="auto"/>
      </w:divBdr>
    </w:div>
    <w:div w:id="865750745">
      <w:bodyDiv w:val="1"/>
      <w:marLeft w:val="0"/>
      <w:marRight w:val="0"/>
      <w:marTop w:val="0"/>
      <w:marBottom w:val="0"/>
      <w:divBdr>
        <w:top w:val="none" w:sz="0" w:space="0" w:color="auto"/>
        <w:left w:val="none" w:sz="0" w:space="0" w:color="auto"/>
        <w:bottom w:val="none" w:sz="0" w:space="0" w:color="auto"/>
        <w:right w:val="none" w:sz="0" w:space="0" w:color="auto"/>
      </w:divBdr>
    </w:div>
    <w:div w:id="868954099">
      <w:bodyDiv w:val="1"/>
      <w:marLeft w:val="0"/>
      <w:marRight w:val="0"/>
      <w:marTop w:val="0"/>
      <w:marBottom w:val="0"/>
      <w:divBdr>
        <w:top w:val="none" w:sz="0" w:space="0" w:color="auto"/>
        <w:left w:val="none" w:sz="0" w:space="0" w:color="auto"/>
        <w:bottom w:val="none" w:sz="0" w:space="0" w:color="auto"/>
        <w:right w:val="none" w:sz="0" w:space="0" w:color="auto"/>
      </w:divBdr>
    </w:div>
    <w:div w:id="878593329">
      <w:bodyDiv w:val="1"/>
      <w:marLeft w:val="0"/>
      <w:marRight w:val="0"/>
      <w:marTop w:val="0"/>
      <w:marBottom w:val="0"/>
      <w:divBdr>
        <w:top w:val="none" w:sz="0" w:space="0" w:color="auto"/>
        <w:left w:val="none" w:sz="0" w:space="0" w:color="auto"/>
        <w:bottom w:val="none" w:sz="0" w:space="0" w:color="auto"/>
        <w:right w:val="none" w:sz="0" w:space="0" w:color="auto"/>
      </w:divBdr>
    </w:div>
    <w:div w:id="892154556">
      <w:bodyDiv w:val="1"/>
      <w:marLeft w:val="0"/>
      <w:marRight w:val="0"/>
      <w:marTop w:val="0"/>
      <w:marBottom w:val="0"/>
      <w:divBdr>
        <w:top w:val="none" w:sz="0" w:space="0" w:color="auto"/>
        <w:left w:val="none" w:sz="0" w:space="0" w:color="auto"/>
        <w:bottom w:val="none" w:sz="0" w:space="0" w:color="auto"/>
        <w:right w:val="none" w:sz="0" w:space="0" w:color="auto"/>
      </w:divBdr>
    </w:div>
    <w:div w:id="904030233">
      <w:bodyDiv w:val="1"/>
      <w:marLeft w:val="0"/>
      <w:marRight w:val="0"/>
      <w:marTop w:val="0"/>
      <w:marBottom w:val="0"/>
      <w:divBdr>
        <w:top w:val="none" w:sz="0" w:space="0" w:color="auto"/>
        <w:left w:val="none" w:sz="0" w:space="0" w:color="auto"/>
        <w:bottom w:val="none" w:sz="0" w:space="0" w:color="auto"/>
        <w:right w:val="none" w:sz="0" w:space="0" w:color="auto"/>
      </w:divBdr>
    </w:div>
    <w:div w:id="911546529">
      <w:bodyDiv w:val="1"/>
      <w:marLeft w:val="0"/>
      <w:marRight w:val="0"/>
      <w:marTop w:val="0"/>
      <w:marBottom w:val="0"/>
      <w:divBdr>
        <w:top w:val="none" w:sz="0" w:space="0" w:color="auto"/>
        <w:left w:val="none" w:sz="0" w:space="0" w:color="auto"/>
        <w:bottom w:val="none" w:sz="0" w:space="0" w:color="auto"/>
        <w:right w:val="none" w:sz="0" w:space="0" w:color="auto"/>
      </w:divBdr>
    </w:div>
    <w:div w:id="911817902">
      <w:bodyDiv w:val="1"/>
      <w:marLeft w:val="0"/>
      <w:marRight w:val="0"/>
      <w:marTop w:val="0"/>
      <w:marBottom w:val="0"/>
      <w:divBdr>
        <w:top w:val="none" w:sz="0" w:space="0" w:color="auto"/>
        <w:left w:val="none" w:sz="0" w:space="0" w:color="auto"/>
        <w:bottom w:val="none" w:sz="0" w:space="0" w:color="auto"/>
        <w:right w:val="none" w:sz="0" w:space="0" w:color="auto"/>
      </w:divBdr>
    </w:div>
    <w:div w:id="916136849">
      <w:bodyDiv w:val="1"/>
      <w:marLeft w:val="0"/>
      <w:marRight w:val="0"/>
      <w:marTop w:val="0"/>
      <w:marBottom w:val="0"/>
      <w:divBdr>
        <w:top w:val="none" w:sz="0" w:space="0" w:color="auto"/>
        <w:left w:val="none" w:sz="0" w:space="0" w:color="auto"/>
        <w:bottom w:val="none" w:sz="0" w:space="0" w:color="auto"/>
        <w:right w:val="none" w:sz="0" w:space="0" w:color="auto"/>
      </w:divBdr>
    </w:div>
    <w:div w:id="920523788">
      <w:bodyDiv w:val="1"/>
      <w:marLeft w:val="0"/>
      <w:marRight w:val="0"/>
      <w:marTop w:val="0"/>
      <w:marBottom w:val="0"/>
      <w:divBdr>
        <w:top w:val="none" w:sz="0" w:space="0" w:color="auto"/>
        <w:left w:val="none" w:sz="0" w:space="0" w:color="auto"/>
        <w:bottom w:val="none" w:sz="0" w:space="0" w:color="auto"/>
        <w:right w:val="none" w:sz="0" w:space="0" w:color="auto"/>
      </w:divBdr>
    </w:div>
    <w:div w:id="929237323">
      <w:bodyDiv w:val="1"/>
      <w:marLeft w:val="0"/>
      <w:marRight w:val="0"/>
      <w:marTop w:val="0"/>
      <w:marBottom w:val="0"/>
      <w:divBdr>
        <w:top w:val="none" w:sz="0" w:space="0" w:color="auto"/>
        <w:left w:val="none" w:sz="0" w:space="0" w:color="auto"/>
        <w:bottom w:val="none" w:sz="0" w:space="0" w:color="auto"/>
        <w:right w:val="none" w:sz="0" w:space="0" w:color="auto"/>
      </w:divBdr>
    </w:div>
    <w:div w:id="941843255">
      <w:bodyDiv w:val="1"/>
      <w:marLeft w:val="0"/>
      <w:marRight w:val="0"/>
      <w:marTop w:val="0"/>
      <w:marBottom w:val="0"/>
      <w:divBdr>
        <w:top w:val="none" w:sz="0" w:space="0" w:color="auto"/>
        <w:left w:val="none" w:sz="0" w:space="0" w:color="auto"/>
        <w:bottom w:val="none" w:sz="0" w:space="0" w:color="auto"/>
        <w:right w:val="none" w:sz="0" w:space="0" w:color="auto"/>
      </w:divBdr>
    </w:div>
    <w:div w:id="951518030">
      <w:bodyDiv w:val="1"/>
      <w:marLeft w:val="0"/>
      <w:marRight w:val="0"/>
      <w:marTop w:val="0"/>
      <w:marBottom w:val="0"/>
      <w:divBdr>
        <w:top w:val="none" w:sz="0" w:space="0" w:color="auto"/>
        <w:left w:val="none" w:sz="0" w:space="0" w:color="auto"/>
        <w:bottom w:val="none" w:sz="0" w:space="0" w:color="auto"/>
        <w:right w:val="none" w:sz="0" w:space="0" w:color="auto"/>
      </w:divBdr>
    </w:div>
    <w:div w:id="955334674">
      <w:bodyDiv w:val="1"/>
      <w:marLeft w:val="0"/>
      <w:marRight w:val="0"/>
      <w:marTop w:val="0"/>
      <w:marBottom w:val="0"/>
      <w:divBdr>
        <w:top w:val="none" w:sz="0" w:space="0" w:color="auto"/>
        <w:left w:val="none" w:sz="0" w:space="0" w:color="auto"/>
        <w:bottom w:val="none" w:sz="0" w:space="0" w:color="auto"/>
        <w:right w:val="none" w:sz="0" w:space="0" w:color="auto"/>
      </w:divBdr>
    </w:div>
    <w:div w:id="956060346">
      <w:bodyDiv w:val="1"/>
      <w:marLeft w:val="0"/>
      <w:marRight w:val="0"/>
      <w:marTop w:val="0"/>
      <w:marBottom w:val="0"/>
      <w:divBdr>
        <w:top w:val="none" w:sz="0" w:space="0" w:color="auto"/>
        <w:left w:val="none" w:sz="0" w:space="0" w:color="auto"/>
        <w:bottom w:val="none" w:sz="0" w:space="0" w:color="auto"/>
        <w:right w:val="none" w:sz="0" w:space="0" w:color="auto"/>
      </w:divBdr>
    </w:div>
    <w:div w:id="981688751">
      <w:bodyDiv w:val="1"/>
      <w:marLeft w:val="0"/>
      <w:marRight w:val="0"/>
      <w:marTop w:val="0"/>
      <w:marBottom w:val="0"/>
      <w:divBdr>
        <w:top w:val="none" w:sz="0" w:space="0" w:color="auto"/>
        <w:left w:val="none" w:sz="0" w:space="0" w:color="auto"/>
        <w:bottom w:val="none" w:sz="0" w:space="0" w:color="auto"/>
        <w:right w:val="none" w:sz="0" w:space="0" w:color="auto"/>
      </w:divBdr>
    </w:div>
    <w:div w:id="981740630">
      <w:bodyDiv w:val="1"/>
      <w:marLeft w:val="0"/>
      <w:marRight w:val="0"/>
      <w:marTop w:val="0"/>
      <w:marBottom w:val="0"/>
      <w:divBdr>
        <w:top w:val="none" w:sz="0" w:space="0" w:color="auto"/>
        <w:left w:val="none" w:sz="0" w:space="0" w:color="auto"/>
        <w:bottom w:val="none" w:sz="0" w:space="0" w:color="auto"/>
        <w:right w:val="none" w:sz="0" w:space="0" w:color="auto"/>
      </w:divBdr>
      <w:divsChild>
        <w:div w:id="10842290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9290292">
      <w:bodyDiv w:val="1"/>
      <w:marLeft w:val="0"/>
      <w:marRight w:val="0"/>
      <w:marTop w:val="0"/>
      <w:marBottom w:val="0"/>
      <w:divBdr>
        <w:top w:val="none" w:sz="0" w:space="0" w:color="auto"/>
        <w:left w:val="none" w:sz="0" w:space="0" w:color="auto"/>
        <w:bottom w:val="none" w:sz="0" w:space="0" w:color="auto"/>
        <w:right w:val="none" w:sz="0" w:space="0" w:color="auto"/>
      </w:divBdr>
    </w:div>
    <w:div w:id="992486517">
      <w:bodyDiv w:val="1"/>
      <w:marLeft w:val="0"/>
      <w:marRight w:val="0"/>
      <w:marTop w:val="0"/>
      <w:marBottom w:val="0"/>
      <w:divBdr>
        <w:top w:val="none" w:sz="0" w:space="0" w:color="auto"/>
        <w:left w:val="none" w:sz="0" w:space="0" w:color="auto"/>
        <w:bottom w:val="none" w:sz="0" w:space="0" w:color="auto"/>
        <w:right w:val="none" w:sz="0" w:space="0" w:color="auto"/>
      </w:divBdr>
    </w:div>
    <w:div w:id="999194558">
      <w:bodyDiv w:val="1"/>
      <w:marLeft w:val="0"/>
      <w:marRight w:val="0"/>
      <w:marTop w:val="0"/>
      <w:marBottom w:val="0"/>
      <w:divBdr>
        <w:top w:val="none" w:sz="0" w:space="0" w:color="auto"/>
        <w:left w:val="none" w:sz="0" w:space="0" w:color="auto"/>
        <w:bottom w:val="none" w:sz="0" w:space="0" w:color="auto"/>
        <w:right w:val="none" w:sz="0" w:space="0" w:color="auto"/>
      </w:divBdr>
    </w:div>
    <w:div w:id="1009869768">
      <w:bodyDiv w:val="1"/>
      <w:marLeft w:val="0"/>
      <w:marRight w:val="0"/>
      <w:marTop w:val="0"/>
      <w:marBottom w:val="0"/>
      <w:divBdr>
        <w:top w:val="none" w:sz="0" w:space="0" w:color="auto"/>
        <w:left w:val="none" w:sz="0" w:space="0" w:color="auto"/>
        <w:bottom w:val="none" w:sz="0" w:space="0" w:color="auto"/>
        <w:right w:val="none" w:sz="0" w:space="0" w:color="auto"/>
      </w:divBdr>
    </w:div>
    <w:div w:id="1020282148">
      <w:bodyDiv w:val="1"/>
      <w:marLeft w:val="0"/>
      <w:marRight w:val="0"/>
      <w:marTop w:val="0"/>
      <w:marBottom w:val="0"/>
      <w:divBdr>
        <w:top w:val="none" w:sz="0" w:space="0" w:color="auto"/>
        <w:left w:val="none" w:sz="0" w:space="0" w:color="auto"/>
        <w:bottom w:val="none" w:sz="0" w:space="0" w:color="auto"/>
        <w:right w:val="none" w:sz="0" w:space="0" w:color="auto"/>
      </w:divBdr>
    </w:div>
    <w:div w:id="1034422200">
      <w:bodyDiv w:val="1"/>
      <w:marLeft w:val="0"/>
      <w:marRight w:val="0"/>
      <w:marTop w:val="0"/>
      <w:marBottom w:val="0"/>
      <w:divBdr>
        <w:top w:val="none" w:sz="0" w:space="0" w:color="auto"/>
        <w:left w:val="none" w:sz="0" w:space="0" w:color="auto"/>
        <w:bottom w:val="none" w:sz="0" w:space="0" w:color="auto"/>
        <w:right w:val="none" w:sz="0" w:space="0" w:color="auto"/>
      </w:divBdr>
    </w:div>
    <w:div w:id="1048919015">
      <w:bodyDiv w:val="1"/>
      <w:marLeft w:val="0"/>
      <w:marRight w:val="0"/>
      <w:marTop w:val="0"/>
      <w:marBottom w:val="0"/>
      <w:divBdr>
        <w:top w:val="none" w:sz="0" w:space="0" w:color="auto"/>
        <w:left w:val="none" w:sz="0" w:space="0" w:color="auto"/>
        <w:bottom w:val="none" w:sz="0" w:space="0" w:color="auto"/>
        <w:right w:val="none" w:sz="0" w:space="0" w:color="auto"/>
      </w:divBdr>
    </w:div>
    <w:div w:id="1050227045">
      <w:bodyDiv w:val="1"/>
      <w:marLeft w:val="0"/>
      <w:marRight w:val="0"/>
      <w:marTop w:val="0"/>
      <w:marBottom w:val="0"/>
      <w:divBdr>
        <w:top w:val="none" w:sz="0" w:space="0" w:color="auto"/>
        <w:left w:val="none" w:sz="0" w:space="0" w:color="auto"/>
        <w:bottom w:val="none" w:sz="0" w:space="0" w:color="auto"/>
        <w:right w:val="none" w:sz="0" w:space="0" w:color="auto"/>
      </w:divBdr>
    </w:div>
    <w:div w:id="1064794673">
      <w:bodyDiv w:val="1"/>
      <w:marLeft w:val="0"/>
      <w:marRight w:val="0"/>
      <w:marTop w:val="0"/>
      <w:marBottom w:val="0"/>
      <w:divBdr>
        <w:top w:val="none" w:sz="0" w:space="0" w:color="auto"/>
        <w:left w:val="none" w:sz="0" w:space="0" w:color="auto"/>
        <w:bottom w:val="none" w:sz="0" w:space="0" w:color="auto"/>
        <w:right w:val="none" w:sz="0" w:space="0" w:color="auto"/>
      </w:divBdr>
    </w:div>
    <w:div w:id="1069959630">
      <w:bodyDiv w:val="1"/>
      <w:marLeft w:val="0"/>
      <w:marRight w:val="0"/>
      <w:marTop w:val="0"/>
      <w:marBottom w:val="0"/>
      <w:divBdr>
        <w:top w:val="none" w:sz="0" w:space="0" w:color="auto"/>
        <w:left w:val="none" w:sz="0" w:space="0" w:color="auto"/>
        <w:bottom w:val="none" w:sz="0" w:space="0" w:color="auto"/>
        <w:right w:val="none" w:sz="0" w:space="0" w:color="auto"/>
      </w:divBdr>
    </w:div>
    <w:div w:id="1073888596">
      <w:bodyDiv w:val="1"/>
      <w:marLeft w:val="0"/>
      <w:marRight w:val="0"/>
      <w:marTop w:val="0"/>
      <w:marBottom w:val="0"/>
      <w:divBdr>
        <w:top w:val="none" w:sz="0" w:space="0" w:color="auto"/>
        <w:left w:val="none" w:sz="0" w:space="0" w:color="auto"/>
        <w:bottom w:val="none" w:sz="0" w:space="0" w:color="auto"/>
        <w:right w:val="none" w:sz="0" w:space="0" w:color="auto"/>
      </w:divBdr>
      <w:divsChild>
        <w:div w:id="2022551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9474864">
      <w:bodyDiv w:val="1"/>
      <w:marLeft w:val="0"/>
      <w:marRight w:val="0"/>
      <w:marTop w:val="0"/>
      <w:marBottom w:val="0"/>
      <w:divBdr>
        <w:top w:val="none" w:sz="0" w:space="0" w:color="auto"/>
        <w:left w:val="none" w:sz="0" w:space="0" w:color="auto"/>
        <w:bottom w:val="none" w:sz="0" w:space="0" w:color="auto"/>
        <w:right w:val="none" w:sz="0" w:space="0" w:color="auto"/>
      </w:divBdr>
    </w:div>
    <w:div w:id="1079863294">
      <w:bodyDiv w:val="1"/>
      <w:marLeft w:val="0"/>
      <w:marRight w:val="0"/>
      <w:marTop w:val="0"/>
      <w:marBottom w:val="0"/>
      <w:divBdr>
        <w:top w:val="none" w:sz="0" w:space="0" w:color="auto"/>
        <w:left w:val="none" w:sz="0" w:space="0" w:color="auto"/>
        <w:bottom w:val="none" w:sz="0" w:space="0" w:color="auto"/>
        <w:right w:val="none" w:sz="0" w:space="0" w:color="auto"/>
      </w:divBdr>
    </w:div>
    <w:div w:id="1084455214">
      <w:bodyDiv w:val="1"/>
      <w:marLeft w:val="0"/>
      <w:marRight w:val="0"/>
      <w:marTop w:val="0"/>
      <w:marBottom w:val="0"/>
      <w:divBdr>
        <w:top w:val="none" w:sz="0" w:space="0" w:color="auto"/>
        <w:left w:val="none" w:sz="0" w:space="0" w:color="auto"/>
        <w:bottom w:val="none" w:sz="0" w:space="0" w:color="auto"/>
        <w:right w:val="none" w:sz="0" w:space="0" w:color="auto"/>
      </w:divBdr>
    </w:div>
    <w:div w:id="1128283941">
      <w:bodyDiv w:val="1"/>
      <w:marLeft w:val="0"/>
      <w:marRight w:val="0"/>
      <w:marTop w:val="0"/>
      <w:marBottom w:val="0"/>
      <w:divBdr>
        <w:top w:val="none" w:sz="0" w:space="0" w:color="auto"/>
        <w:left w:val="none" w:sz="0" w:space="0" w:color="auto"/>
        <w:bottom w:val="none" w:sz="0" w:space="0" w:color="auto"/>
        <w:right w:val="none" w:sz="0" w:space="0" w:color="auto"/>
      </w:divBdr>
    </w:div>
    <w:div w:id="1141388855">
      <w:bodyDiv w:val="1"/>
      <w:marLeft w:val="0"/>
      <w:marRight w:val="0"/>
      <w:marTop w:val="0"/>
      <w:marBottom w:val="0"/>
      <w:divBdr>
        <w:top w:val="none" w:sz="0" w:space="0" w:color="auto"/>
        <w:left w:val="none" w:sz="0" w:space="0" w:color="auto"/>
        <w:bottom w:val="none" w:sz="0" w:space="0" w:color="auto"/>
        <w:right w:val="none" w:sz="0" w:space="0" w:color="auto"/>
      </w:divBdr>
    </w:div>
    <w:div w:id="1150294490">
      <w:bodyDiv w:val="1"/>
      <w:marLeft w:val="0"/>
      <w:marRight w:val="0"/>
      <w:marTop w:val="0"/>
      <w:marBottom w:val="0"/>
      <w:divBdr>
        <w:top w:val="none" w:sz="0" w:space="0" w:color="auto"/>
        <w:left w:val="none" w:sz="0" w:space="0" w:color="auto"/>
        <w:bottom w:val="none" w:sz="0" w:space="0" w:color="auto"/>
        <w:right w:val="none" w:sz="0" w:space="0" w:color="auto"/>
      </w:divBdr>
    </w:div>
    <w:div w:id="1158233657">
      <w:bodyDiv w:val="1"/>
      <w:marLeft w:val="0"/>
      <w:marRight w:val="0"/>
      <w:marTop w:val="0"/>
      <w:marBottom w:val="0"/>
      <w:divBdr>
        <w:top w:val="none" w:sz="0" w:space="0" w:color="auto"/>
        <w:left w:val="none" w:sz="0" w:space="0" w:color="auto"/>
        <w:bottom w:val="none" w:sz="0" w:space="0" w:color="auto"/>
        <w:right w:val="none" w:sz="0" w:space="0" w:color="auto"/>
      </w:divBdr>
    </w:div>
    <w:div w:id="1176118139">
      <w:bodyDiv w:val="1"/>
      <w:marLeft w:val="0"/>
      <w:marRight w:val="0"/>
      <w:marTop w:val="0"/>
      <w:marBottom w:val="0"/>
      <w:divBdr>
        <w:top w:val="none" w:sz="0" w:space="0" w:color="auto"/>
        <w:left w:val="none" w:sz="0" w:space="0" w:color="auto"/>
        <w:bottom w:val="none" w:sz="0" w:space="0" w:color="auto"/>
        <w:right w:val="none" w:sz="0" w:space="0" w:color="auto"/>
      </w:divBdr>
    </w:div>
    <w:div w:id="1179272432">
      <w:bodyDiv w:val="1"/>
      <w:marLeft w:val="0"/>
      <w:marRight w:val="0"/>
      <w:marTop w:val="0"/>
      <w:marBottom w:val="0"/>
      <w:divBdr>
        <w:top w:val="none" w:sz="0" w:space="0" w:color="auto"/>
        <w:left w:val="none" w:sz="0" w:space="0" w:color="auto"/>
        <w:bottom w:val="none" w:sz="0" w:space="0" w:color="auto"/>
        <w:right w:val="none" w:sz="0" w:space="0" w:color="auto"/>
      </w:divBdr>
    </w:div>
    <w:div w:id="1185443594">
      <w:bodyDiv w:val="1"/>
      <w:marLeft w:val="0"/>
      <w:marRight w:val="0"/>
      <w:marTop w:val="0"/>
      <w:marBottom w:val="0"/>
      <w:divBdr>
        <w:top w:val="none" w:sz="0" w:space="0" w:color="auto"/>
        <w:left w:val="none" w:sz="0" w:space="0" w:color="auto"/>
        <w:bottom w:val="none" w:sz="0" w:space="0" w:color="auto"/>
        <w:right w:val="none" w:sz="0" w:space="0" w:color="auto"/>
      </w:divBdr>
    </w:div>
    <w:div w:id="1188065049">
      <w:bodyDiv w:val="1"/>
      <w:marLeft w:val="0"/>
      <w:marRight w:val="0"/>
      <w:marTop w:val="0"/>
      <w:marBottom w:val="0"/>
      <w:divBdr>
        <w:top w:val="none" w:sz="0" w:space="0" w:color="auto"/>
        <w:left w:val="none" w:sz="0" w:space="0" w:color="auto"/>
        <w:bottom w:val="none" w:sz="0" w:space="0" w:color="auto"/>
        <w:right w:val="none" w:sz="0" w:space="0" w:color="auto"/>
      </w:divBdr>
    </w:div>
    <w:div w:id="1191845524">
      <w:bodyDiv w:val="1"/>
      <w:marLeft w:val="0"/>
      <w:marRight w:val="0"/>
      <w:marTop w:val="0"/>
      <w:marBottom w:val="0"/>
      <w:divBdr>
        <w:top w:val="none" w:sz="0" w:space="0" w:color="auto"/>
        <w:left w:val="none" w:sz="0" w:space="0" w:color="auto"/>
        <w:bottom w:val="none" w:sz="0" w:space="0" w:color="auto"/>
        <w:right w:val="none" w:sz="0" w:space="0" w:color="auto"/>
      </w:divBdr>
    </w:div>
    <w:div w:id="1199662896">
      <w:bodyDiv w:val="1"/>
      <w:marLeft w:val="0"/>
      <w:marRight w:val="0"/>
      <w:marTop w:val="0"/>
      <w:marBottom w:val="0"/>
      <w:divBdr>
        <w:top w:val="none" w:sz="0" w:space="0" w:color="auto"/>
        <w:left w:val="none" w:sz="0" w:space="0" w:color="auto"/>
        <w:bottom w:val="none" w:sz="0" w:space="0" w:color="auto"/>
        <w:right w:val="none" w:sz="0" w:space="0" w:color="auto"/>
      </w:divBdr>
    </w:div>
    <w:div w:id="1206603522">
      <w:bodyDiv w:val="1"/>
      <w:marLeft w:val="0"/>
      <w:marRight w:val="0"/>
      <w:marTop w:val="0"/>
      <w:marBottom w:val="0"/>
      <w:divBdr>
        <w:top w:val="none" w:sz="0" w:space="0" w:color="auto"/>
        <w:left w:val="none" w:sz="0" w:space="0" w:color="auto"/>
        <w:bottom w:val="none" w:sz="0" w:space="0" w:color="auto"/>
        <w:right w:val="none" w:sz="0" w:space="0" w:color="auto"/>
      </w:divBdr>
    </w:div>
    <w:div w:id="1209951612">
      <w:bodyDiv w:val="1"/>
      <w:marLeft w:val="0"/>
      <w:marRight w:val="0"/>
      <w:marTop w:val="0"/>
      <w:marBottom w:val="0"/>
      <w:divBdr>
        <w:top w:val="none" w:sz="0" w:space="0" w:color="auto"/>
        <w:left w:val="none" w:sz="0" w:space="0" w:color="auto"/>
        <w:bottom w:val="none" w:sz="0" w:space="0" w:color="auto"/>
        <w:right w:val="none" w:sz="0" w:space="0" w:color="auto"/>
      </w:divBdr>
    </w:div>
    <w:div w:id="1228565184">
      <w:bodyDiv w:val="1"/>
      <w:marLeft w:val="0"/>
      <w:marRight w:val="0"/>
      <w:marTop w:val="0"/>
      <w:marBottom w:val="0"/>
      <w:divBdr>
        <w:top w:val="none" w:sz="0" w:space="0" w:color="auto"/>
        <w:left w:val="none" w:sz="0" w:space="0" w:color="auto"/>
        <w:bottom w:val="none" w:sz="0" w:space="0" w:color="auto"/>
        <w:right w:val="none" w:sz="0" w:space="0" w:color="auto"/>
      </w:divBdr>
    </w:div>
    <w:div w:id="1229150400">
      <w:bodyDiv w:val="1"/>
      <w:marLeft w:val="0"/>
      <w:marRight w:val="0"/>
      <w:marTop w:val="0"/>
      <w:marBottom w:val="0"/>
      <w:divBdr>
        <w:top w:val="none" w:sz="0" w:space="0" w:color="auto"/>
        <w:left w:val="none" w:sz="0" w:space="0" w:color="auto"/>
        <w:bottom w:val="none" w:sz="0" w:space="0" w:color="auto"/>
        <w:right w:val="none" w:sz="0" w:space="0" w:color="auto"/>
      </w:divBdr>
    </w:div>
    <w:div w:id="1233393679">
      <w:bodyDiv w:val="1"/>
      <w:marLeft w:val="0"/>
      <w:marRight w:val="0"/>
      <w:marTop w:val="0"/>
      <w:marBottom w:val="0"/>
      <w:divBdr>
        <w:top w:val="none" w:sz="0" w:space="0" w:color="auto"/>
        <w:left w:val="none" w:sz="0" w:space="0" w:color="auto"/>
        <w:bottom w:val="none" w:sz="0" w:space="0" w:color="auto"/>
        <w:right w:val="none" w:sz="0" w:space="0" w:color="auto"/>
      </w:divBdr>
      <w:divsChild>
        <w:div w:id="521670466">
          <w:blockQuote w:val="1"/>
          <w:marLeft w:val="720"/>
          <w:marRight w:val="720"/>
          <w:marTop w:val="100"/>
          <w:marBottom w:val="100"/>
          <w:divBdr>
            <w:top w:val="none" w:sz="0" w:space="0" w:color="auto"/>
            <w:left w:val="none" w:sz="0" w:space="0" w:color="auto"/>
            <w:bottom w:val="none" w:sz="0" w:space="0" w:color="auto"/>
            <w:right w:val="none" w:sz="0" w:space="0" w:color="auto"/>
          </w:divBdr>
        </w:div>
        <w:div w:id="15358503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2910984">
      <w:bodyDiv w:val="1"/>
      <w:marLeft w:val="0"/>
      <w:marRight w:val="0"/>
      <w:marTop w:val="0"/>
      <w:marBottom w:val="0"/>
      <w:divBdr>
        <w:top w:val="none" w:sz="0" w:space="0" w:color="auto"/>
        <w:left w:val="none" w:sz="0" w:space="0" w:color="auto"/>
        <w:bottom w:val="none" w:sz="0" w:space="0" w:color="auto"/>
        <w:right w:val="none" w:sz="0" w:space="0" w:color="auto"/>
      </w:divBdr>
    </w:div>
    <w:div w:id="1249845108">
      <w:bodyDiv w:val="1"/>
      <w:marLeft w:val="0"/>
      <w:marRight w:val="0"/>
      <w:marTop w:val="0"/>
      <w:marBottom w:val="0"/>
      <w:divBdr>
        <w:top w:val="none" w:sz="0" w:space="0" w:color="auto"/>
        <w:left w:val="none" w:sz="0" w:space="0" w:color="auto"/>
        <w:bottom w:val="none" w:sz="0" w:space="0" w:color="auto"/>
        <w:right w:val="none" w:sz="0" w:space="0" w:color="auto"/>
      </w:divBdr>
      <w:divsChild>
        <w:div w:id="11892238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93469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50191324">
      <w:bodyDiv w:val="1"/>
      <w:marLeft w:val="0"/>
      <w:marRight w:val="0"/>
      <w:marTop w:val="0"/>
      <w:marBottom w:val="0"/>
      <w:divBdr>
        <w:top w:val="none" w:sz="0" w:space="0" w:color="auto"/>
        <w:left w:val="none" w:sz="0" w:space="0" w:color="auto"/>
        <w:bottom w:val="none" w:sz="0" w:space="0" w:color="auto"/>
        <w:right w:val="none" w:sz="0" w:space="0" w:color="auto"/>
      </w:divBdr>
    </w:div>
    <w:div w:id="1271468513">
      <w:bodyDiv w:val="1"/>
      <w:marLeft w:val="0"/>
      <w:marRight w:val="0"/>
      <w:marTop w:val="0"/>
      <w:marBottom w:val="0"/>
      <w:divBdr>
        <w:top w:val="none" w:sz="0" w:space="0" w:color="auto"/>
        <w:left w:val="none" w:sz="0" w:space="0" w:color="auto"/>
        <w:bottom w:val="none" w:sz="0" w:space="0" w:color="auto"/>
        <w:right w:val="none" w:sz="0" w:space="0" w:color="auto"/>
      </w:divBdr>
    </w:div>
    <w:div w:id="1273200362">
      <w:bodyDiv w:val="1"/>
      <w:marLeft w:val="0"/>
      <w:marRight w:val="0"/>
      <w:marTop w:val="0"/>
      <w:marBottom w:val="0"/>
      <w:divBdr>
        <w:top w:val="none" w:sz="0" w:space="0" w:color="auto"/>
        <w:left w:val="none" w:sz="0" w:space="0" w:color="auto"/>
        <w:bottom w:val="none" w:sz="0" w:space="0" w:color="auto"/>
        <w:right w:val="none" w:sz="0" w:space="0" w:color="auto"/>
      </w:divBdr>
      <w:divsChild>
        <w:div w:id="9758400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3151796">
      <w:bodyDiv w:val="1"/>
      <w:marLeft w:val="0"/>
      <w:marRight w:val="0"/>
      <w:marTop w:val="0"/>
      <w:marBottom w:val="0"/>
      <w:divBdr>
        <w:top w:val="none" w:sz="0" w:space="0" w:color="auto"/>
        <w:left w:val="none" w:sz="0" w:space="0" w:color="auto"/>
        <w:bottom w:val="none" w:sz="0" w:space="0" w:color="auto"/>
        <w:right w:val="none" w:sz="0" w:space="0" w:color="auto"/>
      </w:divBdr>
    </w:div>
    <w:div w:id="1286502089">
      <w:bodyDiv w:val="1"/>
      <w:marLeft w:val="0"/>
      <w:marRight w:val="0"/>
      <w:marTop w:val="0"/>
      <w:marBottom w:val="0"/>
      <w:divBdr>
        <w:top w:val="none" w:sz="0" w:space="0" w:color="auto"/>
        <w:left w:val="none" w:sz="0" w:space="0" w:color="auto"/>
        <w:bottom w:val="none" w:sz="0" w:space="0" w:color="auto"/>
        <w:right w:val="none" w:sz="0" w:space="0" w:color="auto"/>
      </w:divBdr>
      <w:divsChild>
        <w:div w:id="2117560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3557804">
      <w:bodyDiv w:val="1"/>
      <w:marLeft w:val="0"/>
      <w:marRight w:val="0"/>
      <w:marTop w:val="0"/>
      <w:marBottom w:val="0"/>
      <w:divBdr>
        <w:top w:val="none" w:sz="0" w:space="0" w:color="auto"/>
        <w:left w:val="none" w:sz="0" w:space="0" w:color="auto"/>
        <w:bottom w:val="none" w:sz="0" w:space="0" w:color="auto"/>
        <w:right w:val="none" w:sz="0" w:space="0" w:color="auto"/>
      </w:divBdr>
    </w:div>
    <w:div w:id="1316181708">
      <w:bodyDiv w:val="1"/>
      <w:marLeft w:val="0"/>
      <w:marRight w:val="0"/>
      <w:marTop w:val="0"/>
      <w:marBottom w:val="0"/>
      <w:divBdr>
        <w:top w:val="none" w:sz="0" w:space="0" w:color="auto"/>
        <w:left w:val="none" w:sz="0" w:space="0" w:color="auto"/>
        <w:bottom w:val="none" w:sz="0" w:space="0" w:color="auto"/>
        <w:right w:val="none" w:sz="0" w:space="0" w:color="auto"/>
      </w:divBdr>
      <w:divsChild>
        <w:div w:id="14946395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8290736">
      <w:bodyDiv w:val="1"/>
      <w:marLeft w:val="0"/>
      <w:marRight w:val="0"/>
      <w:marTop w:val="0"/>
      <w:marBottom w:val="0"/>
      <w:divBdr>
        <w:top w:val="none" w:sz="0" w:space="0" w:color="auto"/>
        <w:left w:val="none" w:sz="0" w:space="0" w:color="auto"/>
        <w:bottom w:val="none" w:sz="0" w:space="0" w:color="auto"/>
        <w:right w:val="none" w:sz="0" w:space="0" w:color="auto"/>
      </w:divBdr>
    </w:div>
    <w:div w:id="1334793884">
      <w:bodyDiv w:val="1"/>
      <w:marLeft w:val="0"/>
      <w:marRight w:val="0"/>
      <w:marTop w:val="0"/>
      <w:marBottom w:val="0"/>
      <w:divBdr>
        <w:top w:val="none" w:sz="0" w:space="0" w:color="auto"/>
        <w:left w:val="none" w:sz="0" w:space="0" w:color="auto"/>
        <w:bottom w:val="none" w:sz="0" w:space="0" w:color="auto"/>
        <w:right w:val="none" w:sz="0" w:space="0" w:color="auto"/>
      </w:divBdr>
    </w:div>
    <w:div w:id="1355762366">
      <w:bodyDiv w:val="1"/>
      <w:marLeft w:val="0"/>
      <w:marRight w:val="0"/>
      <w:marTop w:val="0"/>
      <w:marBottom w:val="0"/>
      <w:divBdr>
        <w:top w:val="none" w:sz="0" w:space="0" w:color="auto"/>
        <w:left w:val="none" w:sz="0" w:space="0" w:color="auto"/>
        <w:bottom w:val="none" w:sz="0" w:space="0" w:color="auto"/>
        <w:right w:val="none" w:sz="0" w:space="0" w:color="auto"/>
      </w:divBdr>
    </w:div>
    <w:div w:id="1363017962">
      <w:bodyDiv w:val="1"/>
      <w:marLeft w:val="0"/>
      <w:marRight w:val="0"/>
      <w:marTop w:val="0"/>
      <w:marBottom w:val="0"/>
      <w:divBdr>
        <w:top w:val="none" w:sz="0" w:space="0" w:color="auto"/>
        <w:left w:val="none" w:sz="0" w:space="0" w:color="auto"/>
        <w:bottom w:val="none" w:sz="0" w:space="0" w:color="auto"/>
        <w:right w:val="none" w:sz="0" w:space="0" w:color="auto"/>
      </w:divBdr>
    </w:div>
    <w:div w:id="1391885009">
      <w:bodyDiv w:val="1"/>
      <w:marLeft w:val="0"/>
      <w:marRight w:val="0"/>
      <w:marTop w:val="0"/>
      <w:marBottom w:val="0"/>
      <w:divBdr>
        <w:top w:val="none" w:sz="0" w:space="0" w:color="auto"/>
        <w:left w:val="none" w:sz="0" w:space="0" w:color="auto"/>
        <w:bottom w:val="none" w:sz="0" w:space="0" w:color="auto"/>
        <w:right w:val="none" w:sz="0" w:space="0" w:color="auto"/>
      </w:divBdr>
    </w:div>
    <w:div w:id="1396511620">
      <w:bodyDiv w:val="1"/>
      <w:marLeft w:val="0"/>
      <w:marRight w:val="0"/>
      <w:marTop w:val="0"/>
      <w:marBottom w:val="0"/>
      <w:divBdr>
        <w:top w:val="none" w:sz="0" w:space="0" w:color="auto"/>
        <w:left w:val="none" w:sz="0" w:space="0" w:color="auto"/>
        <w:bottom w:val="none" w:sz="0" w:space="0" w:color="auto"/>
        <w:right w:val="none" w:sz="0" w:space="0" w:color="auto"/>
      </w:divBdr>
    </w:div>
    <w:div w:id="1403601260">
      <w:bodyDiv w:val="1"/>
      <w:marLeft w:val="0"/>
      <w:marRight w:val="0"/>
      <w:marTop w:val="0"/>
      <w:marBottom w:val="0"/>
      <w:divBdr>
        <w:top w:val="none" w:sz="0" w:space="0" w:color="auto"/>
        <w:left w:val="none" w:sz="0" w:space="0" w:color="auto"/>
        <w:bottom w:val="none" w:sz="0" w:space="0" w:color="auto"/>
        <w:right w:val="none" w:sz="0" w:space="0" w:color="auto"/>
      </w:divBdr>
    </w:div>
    <w:div w:id="1410688215">
      <w:bodyDiv w:val="1"/>
      <w:marLeft w:val="0"/>
      <w:marRight w:val="0"/>
      <w:marTop w:val="0"/>
      <w:marBottom w:val="0"/>
      <w:divBdr>
        <w:top w:val="none" w:sz="0" w:space="0" w:color="auto"/>
        <w:left w:val="none" w:sz="0" w:space="0" w:color="auto"/>
        <w:bottom w:val="none" w:sz="0" w:space="0" w:color="auto"/>
        <w:right w:val="none" w:sz="0" w:space="0" w:color="auto"/>
      </w:divBdr>
    </w:div>
    <w:div w:id="1433893781">
      <w:bodyDiv w:val="1"/>
      <w:marLeft w:val="0"/>
      <w:marRight w:val="0"/>
      <w:marTop w:val="0"/>
      <w:marBottom w:val="0"/>
      <w:divBdr>
        <w:top w:val="none" w:sz="0" w:space="0" w:color="auto"/>
        <w:left w:val="none" w:sz="0" w:space="0" w:color="auto"/>
        <w:bottom w:val="none" w:sz="0" w:space="0" w:color="auto"/>
        <w:right w:val="none" w:sz="0" w:space="0" w:color="auto"/>
      </w:divBdr>
    </w:div>
    <w:div w:id="1460302029">
      <w:bodyDiv w:val="1"/>
      <w:marLeft w:val="0"/>
      <w:marRight w:val="0"/>
      <w:marTop w:val="0"/>
      <w:marBottom w:val="0"/>
      <w:divBdr>
        <w:top w:val="none" w:sz="0" w:space="0" w:color="auto"/>
        <w:left w:val="none" w:sz="0" w:space="0" w:color="auto"/>
        <w:bottom w:val="none" w:sz="0" w:space="0" w:color="auto"/>
        <w:right w:val="none" w:sz="0" w:space="0" w:color="auto"/>
      </w:divBdr>
    </w:div>
    <w:div w:id="1500580371">
      <w:bodyDiv w:val="1"/>
      <w:marLeft w:val="0"/>
      <w:marRight w:val="0"/>
      <w:marTop w:val="0"/>
      <w:marBottom w:val="0"/>
      <w:divBdr>
        <w:top w:val="none" w:sz="0" w:space="0" w:color="auto"/>
        <w:left w:val="none" w:sz="0" w:space="0" w:color="auto"/>
        <w:bottom w:val="none" w:sz="0" w:space="0" w:color="auto"/>
        <w:right w:val="none" w:sz="0" w:space="0" w:color="auto"/>
      </w:divBdr>
    </w:div>
    <w:div w:id="1517187694">
      <w:bodyDiv w:val="1"/>
      <w:marLeft w:val="0"/>
      <w:marRight w:val="0"/>
      <w:marTop w:val="0"/>
      <w:marBottom w:val="0"/>
      <w:divBdr>
        <w:top w:val="none" w:sz="0" w:space="0" w:color="auto"/>
        <w:left w:val="none" w:sz="0" w:space="0" w:color="auto"/>
        <w:bottom w:val="none" w:sz="0" w:space="0" w:color="auto"/>
        <w:right w:val="none" w:sz="0" w:space="0" w:color="auto"/>
      </w:divBdr>
    </w:div>
    <w:div w:id="1517579890">
      <w:bodyDiv w:val="1"/>
      <w:marLeft w:val="0"/>
      <w:marRight w:val="0"/>
      <w:marTop w:val="0"/>
      <w:marBottom w:val="0"/>
      <w:divBdr>
        <w:top w:val="none" w:sz="0" w:space="0" w:color="auto"/>
        <w:left w:val="none" w:sz="0" w:space="0" w:color="auto"/>
        <w:bottom w:val="none" w:sz="0" w:space="0" w:color="auto"/>
        <w:right w:val="none" w:sz="0" w:space="0" w:color="auto"/>
      </w:divBdr>
    </w:div>
    <w:div w:id="1532567930">
      <w:bodyDiv w:val="1"/>
      <w:marLeft w:val="0"/>
      <w:marRight w:val="0"/>
      <w:marTop w:val="0"/>
      <w:marBottom w:val="0"/>
      <w:divBdr>
        <w:top w:val="none" w:sz="0" w:space="0" w:color="auto"/>
        <w:left w:val="none" w:sz="0" w:space="0" w:color="auto"/>
        <w:bottom w:val="none" w:sz="0" w:space="0" w:color="auto"/>
        <w:right w:val="none" w:sz="0" w:space="0" w:color="auto"/>
      </w:divBdr>
    </w:div>
    <w:div w:id="1556040559">
      <w:bodyDiv w:val="1"/>
      <w:marLeft w:val="0"/>
      <w:marRight w:val="0"/>
      <w:marTop w:val="0"/>
      <w:marBottom w:val="0"/>
      <w:divBdr>
        <w:top w:val="none" w:sz="0" w:space="0" w:color="auto"/>
        <w:left w:val="none" w:sz="0" w:space="0" w:color="auto"/>
        <w:bottom w:val="none" w:sz="0" w:space="0" w:color="auto"/>
        <w:right w:val="none" w:sz="0" w:space="0" w:color="auto"/>
      </w:divBdr>
    </w:div>
    <w:div w:id="1599675150">
      <w:bodyDiv w:val="1"/>
      <w:marLeft w:val="0"/>
      <w:marRight w:val="0"/>
      <w:marTop w:val="0"/>
      <w:marBottom w:val="0"/>
      <w:divBdr>
        <w:top w:val="none" w:sz="0" w:space="0" w:color="auto"/>
        <w:left w:val="none" w:sz="0" w:space="0" w:color="auto"/>
        <w:bottom w:val="none" w:sz="0" w:space="0" w:color="auto"/>
        <w:right w:val="none" w:sz="0" w:space="0" w:color="auto"/>
      </w:divBdr>
    </w:div>
    <w:div w:id="1601447474">
      <w:bodyDiv w:val="1"/>
      <w:marLeft w:val="0"/>
      <w:marRight w:val="0"/>
      <w:marTop w:val="0"/>
      <w:marBottom w:val="0"/>
      <w:divBdr>
        <w:top w:val="none" w:sz="0" w:space="0" w:color="auto"/>
        <w:left w:val="none" w:sz="0" w:space="0" w:color="auto"/>
        <w:bottom w:val="none" w:sz="0" w:space="0" w:color="auto"/>
        <w:right w:val="none" w:sz="0" w:space="0" w:color="auto"/>
      </w:divBdr>
    </w:div>
    <w:div w:id="1648850769">
      <w:bodyDiv w:val="1"/>
      <w:marLeft w:val="0"/>
      <w:marRight w:val="0"/>
      <w:marTop w:val="0"/>
      <w:marBottom w:val="0"/>
      <w:divBdr>
        <w:top w:val="none" w:sz="0" w:space="0" w:color="auto"/>
        <w:left w:val="none" w:sz="0" w:space="0" w:color="auto"/>
        <w:bottom w:val="none" w:sz="0" w:space="0" w:color="auto"/>
        <w:right w:val="none" w:sz="0" w:space="0" w:color="auto"/>
      </w:divBdr>
    </w:div>
    <w:div w:id="1651472057">
      <w:bodyDiv w:val="1"/>
      <w:marLeft w:val="0"/>
      <w:marRight w:val="0"/>
      <w:marTop w:val="0"/>
      <w:marBottom w:val="0"/>
      <w:divBdr>
        <w:top w:val="none" w:sz="0" w:space="0" w:color="auto"/>
        <w:left w:val="none" w:sz="0" w:space="0" w:color="auto"/>
        <w:bottom w:val="none" w:sz="0" w:space="0" w:color="auto"/>
        <w:right w:val="none" w:sz="0" w:space="0" w:color="auto"/>
      </w:divBdr>
    </w:div>
    <w:div w:id="1668828990">
      <w:bodyDiv w:val="1"/>
      <w:marLeft w:val="0"/>
      <w:marRight w:val="0"/>
      <w:marTop w:val="0"/>
      <w:marBottom w:val="0"/>
      <w:divBdr>
        <w:top w:val="none" w:sz="0" w:space="0" w:color="auto"/>
        <w:left w:val="none" w:sz="0" w:space="0" w:color="auto"/>
        <w:bottom w:val="none" w:sz="0" w:space="0" w:color="auto"/>
        <w:right w:val="none" w:sz="0" w:space="0" w:color="auto"/>
      </w:divBdr>
    </w:div>
    <w:div w:id="1701709759">
      <w:bodyDiv w:val="1"/>
      <w:marLeft w:val="0"/>
      <w:marRight w:val="0"/>
      <w:marTop w:val="0"/>
      <w:marBottom w:val="0"/>
      <w:divBdr>
        <w:top w:val="none" w:sz="0" w:space="0" w:color="auto"/>
        <w:left w:val="none" w:sz="0" w:space="0" w:color="auto"/>
        <w:bottom w:val="none" w:sz="0" w:space="0" w:color="auto"/>
        <w:right w:val="none" w:sz="0" w:space="0" w:color="auto"/>
      </w:divBdr>
    </w:div>
    <w:div w:id="1709067808">
      <w:bodyDiv w:val="1"/>
      <w:marLeft w:val="0"/>
      <w:marRight w:val="0"/>
      <w:marTop w:val="0"/>
      <w:marBottom w:val="0"/>
      <w:divBdr>
        <w:top w:val="none" w:sz="0" w:space="0" w:color="auto"/>
        <w:left w:val="none" w:sz="0" w:space="0" w:color="auto"/>
        <w:bottom w:val="none" w:sz="0" w:space="0" w:color="auto"/>
        <w:right w:val="none" w:sz="0" w:space="0" w:color="auto"/>
      </w:divBdr>
    </w:div>
    <w:div w:id="1710107615">
      <w:bodyDiv w:val="1"/>
      <w:marLeft w:val="0"/>
      <w:marRight w:val="0"/>
      <w:marTop w:val="0"/>
      <w:marBottom w:val="0"/>
      <w:divBdr>
        <w:top w:val="none" w:sz="0" w:space="0" w:color="auto"/>
        <w:left w:val="none" w:sz="0" w:space="0" w:color="auto"/>
        <w:bottom w:val="none" w:sz="0" w:space="0" w:color="auto"/>
        <w:right w:val="none" w:sz="0" w:space="0" w:color="auto"/>
      </w:divBdr>
    </w:div>
    <w:div w:id="1712850471">
      <w:bodyDiv w:val="1"/>
      <w:marLeft w:val="0"/>
      <w:marRight w:val="0"/>
      <w:marTop w:val="0"/>
      <w:marBottom w:val="0"/>
      <w:divBdr>
        <w:top w:val="none" w:sz="0" w:space="0" w:color="auto"/>
        <w:left w:val="none" w:sz="0" w:space="0" w:color="auto"/>
        <w:bottom w:val="none" w:sz="0" w:space="0" w:color="auto"/>
        <w:right w:val="none" w:sz="0" w:space="0" w:color="auto"/>
      </w:divBdr>
    </w:div>
    <w:div w:id="1732923048">
      <w:bodyDiv w:val="1"/>
      <w:marLeft w:val="0"/>
      <w:marRight w:val="0"/>
      <w:marTop w:val="0"/>
      <w:marBottom w:val="0"/>
      <w:divBdr>
        <w:top w:val="none" w:sz="0" w:space="0" w:color="auto"/>
        <w:left w:val="none" w:sz="0" w:space="0" w:color="auto"/>
        <w:bottom w:val="none" w:sz="0" w:space="0" w:color="auto"/>
        <w:right w:val="none" w:sz="0" w:space="0" w:color="auto"/>
      </w:divBdr>
    </w:div>
    <w:div w:id="1746491818">
      <w:bodyDiv w:val="1"/>
      <w:marLeft w:val="0"/>
      <w:marRight w:val="0"/>
      <w:marTop w:val="0"/>
      <w:marBottom w:val="0"/>
      <w:divBdr>
        <w:top w:val="none" w:sz="0" w:space="0" w:color="auto"/>
        <w:left w:val="none" w:sz="0" w:space="0" w:color="auto"/>
        <w:bottom w:val="none" w:sz="0" w:space="0" w:color="auto"/>
        <w:right w:val="none" w:sz="0" w:space="0" w:color="auto"/>
      </w:divBdr>
    </w:div>
    <w:div w:id="1747418669">
      <w:bodyDiv w:val="1"/>
      <w:marLeft w:val="0"/>
      <w:marRight w:val="0"/>
      <w:marTop w:val="0"/>
      <w:marBottom w:val="0"/>
      <w:divBdr>
        <w:top w:val="none" w:sz="0" w:space="0" w:color="auto"/>
        <w:left w:val="none" w:sz="0" w:space="0" w:color="auto"/>
        <w:bottom w:val="none" w:sz="0" w:space="0" w:color="auto"/>
        <w:right w:val="none" w:sz="0" w:space="0" w:color="auto"/>
      </w:divBdr>
      <w:divsChild>
        <w:div w:id="21789526">
          <w:blockQuote w:val="1"/>
          <w:marLeft w:val="720"/>
          <w:marRight w:val="720"/>
          <w:marTop w:val="100"/>
          <w:marBottom w:val="100"/>
          <w:divBdr>
            <w:top w:val="none" w:sz="0" w:space="0" w:color="auto"/>
            <w:left w:val="none" w:sz="0" w:space="0" w:color="auto"/>
            <w:bottom w:val="none" w:sz="0" w:space="0" w:color="auto"/>
            <w:right w:val="none" w:sz="0" w:space="0" w:color="auto"/>
          </w:divBdr>
        </w:div>
        <w:div w:id="11316281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7651476">
      <w:bodyDiv w:val="1"/>
      <w:marLeft w:val="0"/>
      <w:marRight w:val="0"/>
      <w:marTop w:val="0"/>
      <w:marBottom w:val="0"/>
      <w:divBdr>
        <w:top w:val="none" w:sz="0" w:space="0" w:color="auto"/>
        <w:left w:val="none" w:sz="0" w:space="0" w:color="auto"/>
        <w:bottom w:val="none" w:sz="0" w:space="0" w:color="auto"/>
        <w:right w:val="none" w:sz="0" w:space="0" w:color="auto"/>
      </w:divBdr>
    </w:div>
    <w:div w:id="1765030778">
      <w:bodyDiv w:val="1"/>
      <w:marLeft w:val="0"/>
      <w:marRight w:val="0"/>
      <w:marTop w:val="0"/>
      <w:marBottom w:val="0"/>
      <w:divBdr>
        <w:top w:val="none" w:sz="0" w:space="0" w:color="auto"/>
        <w:left w:val="none" w:sz="0" w:space="0" w:color="auto"/>
        <w:bottom w:val="none" w:sz="0" w:space="0" w:color="auto"/>
        <w:right w:val="none" w:sz="0" w:space="0" w:color="auto"/>
      </w:divBdr>
      <w:divsChild>
        <w:div w:id="6287818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2940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1274206">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809799">
          <w:blockQuote w:val="1"/>
          <w:marLeft w:val="720"/>
          <w:marRight w:val="720"/>
          <w:marTop w:val="100"/>
          <w:marBottom w:val="100"/>
          <w:divBdr>
            <w:top w:val="none" w:sz="0" w:space="0" w:color="auto"/>
            <w:left w:val="none" w:sz="0" w:space="0" w:color="auto"/>
            <w:bottom w:val="none" w:sz="0" w:space="0" w:color="auto"/>
            <w:right w:val="none" w:sz="0" w:space="0" w:color="auto"/>
          </w:divBdr>
        </w:div>
        <w:div w:id="15636406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1413928">
      <w:bodyDiv w:val="1"/>
      <w:marLeft w:val="0"/>
      <w:marRight w:val="0"/>
      <w:marTop w:val="0"/>
      <w:marBottom w:val="0"/>
      <w:divBdr>
        <w:top w:val="none" w:sz="0" w:space="0" w:color="auto"/>
        <w:left w:val="none" w:sz="0" w:space="0" w:color="auto"/>
        <w:bottom w:val="none" w:sz="0" w:space="0" w:color="auto"/>
        <w:right w:val="none" w:sz="0" w:space="0" w:color="auto"/>
      </w:divBdr>
    </w:div>
    <w:div w:id="1794598107">
      <w:bodyDiv w:val="1"/>
      <w:marLeft w:val="0"/>
      <w:marRight w:val="0"/>
      <w:marTop w:val="0"/>
      <w:marBottom w:val="0"/>
      <w:divBdr>
        <w:top w:val="none" w:sz="0" w:space="0" w:color="auto"/>
        <w:left w:val="none" w:sz="0" w:space="0" w:color="auto"/>
        <w:bottom w:val="none" w:sz="0" w:space="0" w:color="auto"/>
        <w:right w:val="none" w:sz="0" w:space="0" w:color="auto"/>
      </w:divBdr>
    </w:div>
    <w:div w:id="1800876110">
      <w:bodyDiv w:val="1"/>
      <w:marLeft w:val="0"/>
      <w:marRight w:val="0"/>
      <w:marTop w:val="0"/>
      <w:marBottom w:val="0"/>
      <w:divBdr>
        <w:top w:val="none" w:sz="0" w:space="0" w:color="auto"/>
        <w:left w:val="none" w:sz="0" w:space="0" w:color="auto"/>
        <w:bottom w:val="none" w:sz="0" w:space="0" w:color="auto"/>
        <w:right w:val="none" w:sz="0" w:space="0" w:color="auto"/>
      </w:divBdr>
    </w:div>
    <w:div w:id="1808204709">
      <w:bodyDiv w:val="1"/>
      <w:marLeft w:val="0"/>
      <w:marRight w:val="0"/>
      <w:marTop w:val="0"/>
      <w:marBottom w:val="0"/>
      <w:divBdr>
        <w:top w:val="none" w:sz="0" w:space="0" w:color="auto"/>
        <w:left w:val="none" w:sz="0" w:space="0" w:color="auto"/>
        <w:bottom w:val="none" w:sz="0" w:space="0" w:color="auto"/>
        <w:right w:val="none" w:sz="0" w:space="0" w:color="auto"/>
      </w:divBdr>
    </w:div>
    <w:div w:id="1817528242">
      <w:bodyDiv w:val="1"/>
      <w:marLeft w:val="0"/>
      <w:marRight w:val="0"/>
      <w:marTop w:val="0"/>
      <w:marBottom w:val="0"/>
      <w:divBdr>
        <w:top w:val="none" w:sz="0" w:space="0" w:color="auto"/>
        <w:left w:val="none" w:sz="0" w:space="0" w:color="auto"/>
        <w:bottom w:val="none" w:sz="0" w:space="0" w:color="auto"/>
        <w:right w:val="none" w:sz="0" w:space="0" w:color="auto"/>
      </w:divBdr>
    </w:div>
    <w:div w:id="1818761643">
      <w:bodyDiv w:val="1"/>
      <w:marLeft w:val="0"/>
      <w:marRight w:val="0"/>
      <w:marTop w:val="0"/>
      <w:marBottom w:val="0"/>
      <w:divBdr>
        <w:top w:val="none" w:sz="0" w:space="0" w:color="auto"/>
        <w:left w:val="none" w:sz="0" w:space="0" w:color="auto"/>
        <w:bottom w:val="none" w:sz="0" w:space="0" w:color="auto"/>
        <w:right w:val="none" w:sz="0" w:space="0" w:color="auto"/>
      </w:divBdr>
    </w:div>
    <w:div w:id="1832331230">
      <w:bodyDiv w:val="1"/>
      <w:marLeft w:val="0"/>
      <w:marRight w:val="0"/>
      <w:marTop w:val="0"/>
      <w:marBottom w:val="0"/>
      <w:divBdr>
        <w:top w:val="none" w:sz="0" w:space="0" w:color="auto"/>
        <w:left w:val="none" w:sz="0" w:space="0" w:color="auto"/>
        <w:bottom w:val="none" w:sz="0" w:space="0" w:color="auto"/>
        <w:right w:val="none" w:sz="0" w:space="0" w:color="auto"/>
      </w:divBdr>
    </w:div>
    <w:div w:id="1848053257">
      <w:bodyDiv w:val="1"/>
      <w:marLeft w:val="0"/>
      <w:marRight w:val="0"/>
      <w:marTop w:val="0"/>
      <w:marBottom w:val="0"/>
      <w:divBdr>
        <w:top w:val="none" w:sz="0" w:space="0" w:color="auto"/>
        <w:left w:val="none" w:sz="0" w:space="0" w:color="auto"/>
        <w:bottom w:val="none" w:sz="0" w:space="0" w:color="auto"/>
        <w:right w:val="none" w:sz="0" w:space="0" w:color="auto"/>
      </w:divBdr>
    </w:div>
    <w:div w:id="1867668025">
      <w:bodyDiv w:val="1"/>
      <w:marLeft w:val="0"/>
      <w:marRight w:val="0"/>
      <w:marTop w:val="0"/>
      <w:marBottom w:val="0"/>
      <w:divBdr>
        <w:top w:val="none" w:sz="0" w:space="0" w:color="auto"/>
        <w:left w:val="none" w:sz="0" w:space="0" w:color="auto"/>
        <w:bottom w:val="none" w:sz="0" w:space="0" w:color="auto"/>
        <w:right w:val="none" w:sz="0" w:space="0" w:color="auto"/>
      </w:divBdr>
    </w:div>
    <w:div w:id="1891573881">
      <w:bodyDiv w:val="1"/>
      <w:marLeft w:val="0"/>
      <w:marRight w:val="0"/>
      <w:marTop w:val="0"/>
      <w:marBottom w:val="0"/>
      <w:divBdr>
        <w:top w:val="none" w:sz="0" w:space="0" w:color="auto"/>
        <w:left w:val="none" w:sz="0" w:space="0" w:color="auto"/>
        <w:bottom w:val="none" w:sz="0" w:space="0" w:color="auto"/>
        <w:right w:val="none" w:sz="0" w:space="0" w:color="auto"/>
      </w:divBdr>
      <w:divsChild>
        <w:div w:id="19299999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0509641">
      <w:bodyDiv w:val="1"/>
      <w:marLeft w:val="0"/>
      <w:marRight w:val="0"/>
      <w:marTop w:val="0"/>
      <w:marBottom w:val="0"/>
      <w:divBdr>
        <w:top w:val="none" w:sz="0" w:space="0" w:color="auto"/>
        <w:left w:val="none" w:sz="0" w:space="0" w:color="auto"/>
        <w:bottom w:val="none" w:sz="0" w:space="0" w:color="auto"/>
        <w:right w:val="none" w:sz="0" w:space="0" w:color="auto"/>
      </w:divBdr>
    </w:div>
    <w:div w:id="1901744928">
      <w:bodyDiv w:val="1"/>
      <w:marLeft w:val="0"/>
      <w:marRight w:val="0"/>
      <w:marTop w:val="0"/>
      <w:marBottom w:val="0"/>
      <w:divBdr>
        <w:top w:val="none" w:sz="0" w:space="0" w:color="auto"/>
        <w:left w:val="none" w:sz="0" w:space="0" w:color="auto"/>
        <w:bottom w:val="none" w:sz="0" w:space="0" w:color="auto"/>
        <w:right w:val="none" w:sz="0" w:space="0" w:color="auto"/>
      </w:divBdr>
    </w:div>
    <w:div w:id="1913543540">
      <w:bodyDiv w:val="1"/>
      <w:marLeft w:val="0"/>
      <w:marRight w:val="0"/>
      <w:marTop w:val="0"/>
      <w:marBottom w:val="0"/>
      <w:divBdr>
        <w:top w:val="none" w:sz="0" w:space="0" w:color="auto"/>
        <w:left w:val="none" w:sz="0" w:space="0" w:color="auto"/>
        <w:bottom w:val="none" w:sz="0" w:space="0" w:color="auto"/>
        <w:right w:val="none" w:sz="0" w:space="0" w:color="auto"/>
      </w:divBdr>
    </w:div>
    <w:div w:id="1924877633">
      <w:bodyDiv w:val="1"/>
      <w:marLeft w:val="0"/>
      <w:marRight w:val="0"/>
      <w:marTop w:val="0"/>
      <w:marBottom w:val="0"/>
      <w:divBdr>
        <w:top w:val="none" w:sz="0" w:space="0" w:color="auto"/>
        <w:left w:val="none" w:sz="0" w:space="0" w:color="auto"/>
        <w:bottom w:val="none" w:sz="0" w:space="0" w:color="auto"/>
        <w:right w:val="none" w:sz="0" w:space="0" w:color="auto"/>
      </w:divBdr>
    </w:div>
    <w:div w:id="1930189453">
      <w:bodyDiv w:val="1"/>
      <w:marLeft w:val="0"/>
      <w:marRight w:val="0"/>
      <w:marTop w:val="0"/>
      <w:marBottom w:val="0"/>
      <w:divBdr>
        <w:top w:val="none" w:sz="0" w:space="0" w:color="auto"/>
        <w:left w:val="none" w:sz="0" w:space="0" w:color="auto"/>
        <w:bottom w:val="none" w:sz="0" w:space="0" w:color="auto"/>
        <w:right w:val="none" w:sz="0" w:space="0" w:color="auto"/>
      </w:divBdr>
    </w:div>
    <w:div w:id="1936859747">
      <w:bodyDiv w:val="1"/>
      <w:marLeft w:val="0"/>
      <w:marRight w:val="0"/>
      <w:marTop w:val="0"/>
      <w:marBottom w:val="0"/>
      <w:divBdr>
        <w:top w:val="none" w:sz="0" w:space="0" w:color="auto"/>
        <w:left w:val="none" w:sz="0" w:space="0" w:color="auto"/>
        <w:bottom w:val="none" w:sz="0" w:space="0" w:color="auto"/>
        <w:right w:val="none" w:sz="0" w:space="0" w:color="auto"/>
      </w:divBdr>
    </w:div>
    <w:div w:id="1941177784">
      <w:bodyDiv w:val="1"/>
      <w:marLeft w:val="0"/>
      <w:marRight w:val="0"/>
      <w:marTop w:val="0"/>
      <w:marBottom w:val="0"/>
      <w:divBdr>
        <w:top w:val="none" w:sz="0" w:space="0" w:color="auto"/>
        <w:left w:val="none" w:sz="0" w:space="0" w:color="auto"/>
        <w:bottom w:val="none" w:sz="0" w:space="0" w:color="auto"/>
        <w:right w:val="none" w:sz="0" w:space="0" w:color="auto"/>
      </w:divBdr>
      <w:divsChild>
        <w:div w:id="5237912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0451094">
      <w:bodyDiv w:val="1"/>
      <w:marLeft w:val="0"/>
      <w:marRight w:val="0"/>
      <w:marTop w:val="0"/>
      <w:marBottom w:val="0"/>
      <w:divBdr>
        <w:top w:val="none" w:sz="0" w:space="0" w:color="auto"/>
        <w:left w:val="none" w:sz="0" w:space="0" w:color="auto"/>
        <w:bottom w:val="none" w:sz="0" w:space="0" w:color="auto"/>
        <w:right w:val="none" w:sz="0" w:space="0" w:color="auto"/>
      </w:divBdr>
    </w:div>
    <w:div w:id="1995182016">
      <w:bodyDiv w:val="1"/>
      <w:marLeft w:val="0"/>
      <w:marRight w:val="0"/>
      <w:marTop w:val="0"/>
      <w:marBottom w:val="0"/>
      <w:divBdr>
        <w:top w:val="none" w:sz="0" w:space="0" w:color="auto"/>
        <w:left w:val="none" w:sz="0" w:space="0" w:color="auto"/>
        <w:bottom w:val="none" w:sz="0" w:space="0" w:color="auto"/>
        <w:right w:val="none" w:sz="0" w:space="0" w:color="auto"/>
      </w:divBdr>
    </w:div>
    <w:div w:id="2040623045">
      <w:bodyDiv w:val="1"/>
      <w:marLeft w:val="0"/>
      <w:marRight w:val="0"/>
      <w:marTop w:val="0"/>
      <w:marBottom w:val="0"/>
      <w:divBdr>
        <w:top w:val="none" w:sz="0" w:space="0" w:color="auto"/>
        <w:left w:val="none" w:sz="0" w:space="0" w:color="auto"/>
        <w:bottom w:val="none" w:sz="0" w:space="0" w:color="auto"/>
        <w:right w:val="none" w:sz="0" w:space="0" w:color="auto"/>
      </w:divBdr>
    </w:div>
    <w:div w:id="2048796435">
      <w:bodyDiv w:val="1"/>
      <w:marLeft w:val="0"/>
      <w:marRight w:val="0"/>
      <w:marTop w:val="0"/>
      <w:marBottom w:val="0"/>
      <w:divBdr>
        <w:top w:val="none" w:sz="0" w:space="0" w:color="auto"/>
        <w:left w:val="none" w:sz="0" w:space="0" w:color="auto"/>
        <w:bottom w:val="none" w:sz="0" w:space="0" w:color="auto"/>
        <w:right w:val="none" w:sz="0" w:space="0" w:color="auto"/>
      </w:divBdr>
    </w:div>
    <w:div w:id="2055150848">
      <w:bodyDiv w:val="1"/>
      <w:marLeft w:val="0"/>
      <w:marRight w:val="0"/>
      <w:marTop w:val="0"/>
      <w:marBottom w:val="0"/>
      <w:divBdr>
        <w:top w:val="none" w:sz="0" w:space="0" w:color="auto"/>
        <w:left w:val="none" w:sz="0" w:space="0" w:color="auto"/>
        <w:bottom w:val="none" w:sz="0" w:space="0" w:color="auto"/>
        <w:right w:val="none" w:sz="0" w:space="0" w:color="auto"/>
      </w:divBdr>
    </w:div>
    <w:div w:id="2077239674">
      <w:bodyDiv w:val="1"/>
      <w:marLeft w:val="0"/>
      <w:marRight w:val="0"/>
      <w:marTop w:val="0"/>
      <w:marBottom w:val="0"/>
      <w:divBdr>
        <w:top w:val="none" w:sz="0" w:space="0" w:color="auto"/>
        <w:left w:val="none" w:sz="0" w:space="0" w:color="auto"/>
        <w:bottom w:val="none" w:sz="0" w:space="0" w:color="auto"/>
        <w:right w:val="none" w:sz="0" w:space="0" w:color="auto"/>
      </w:divBdr>
    </w:div>
    <w:div w:id="2079355642">
      <w:bodyDiv w:val="1"/>
      <w:marLeft w:val="0"/>
      <w:marRight w:val="0"/>
      <w:marTop w:val="0"/>
      <w:marBottom w:val="0"/>
      <w:divBdr>
        <w:top w:val="none" w:sz="0" w:space="0" w:color="auto"/>
        <w:left w:val="none" w:sz="0" w:space="0" w:color="auto"/>
        <w:bottom w:val="none" w:sz="0" w:space="0" w:color="auto"/>
        <w:right w:val="none" w:sz="0" w:space="0" w:color="auto"/>
      </w:divBdr>
    </w:div>
    <w:div w:id="2086410600">
      <w:bodyDiv w:val="1"/>
      <w:marLeft w:val="0"/>
      <w:marRight w:val="0"/>
      <w:marTop w:val="0"/>
      <w:marBottom w:val="0"/>
      <w:divBdr>
        <w:top w:val="none" w:sz="0" w:space="0" w:color="auto"/>
        <w:left w:val="none" w:sz="0" w:space="0" w:color="auto"/>
        <w:bottom w:val="none" w:sz="0" w:space="0" w:color="auto"/>
        <w:right w:val="none" w:sz="0" w:space="0" w:color="auto"/>
      </w:divBdr>
    </w:div>
    <w:div w:id="2097551164">
      <w:bodyDiv w:val="1"/>
      <w:marLeft w:val="0"/>
      <w:marRight w:val="0"/>
      <w:marTop w:val="0"/>
      <w:marBottom w:val="0"/>
      <w:divBdr>
        <w:top w:val="none" w:sz="0" w:space="0" w:color="auto"/>
        <w:left w:val="none" w:sz="0" w:space="0" w:color="auto"/>
        <w:bottom w:val="none" w:sz="0" w:space="0" w:color="auto"/>
        <w:right w:val="none" w:sz="0" w:space="0" w:color="auto"/>
      </w:divBdr>
    </w:div>
    <w:div w:id="2134059225">
      <w:bodyDiv w:val="1"/>
      <w:marLeft w:val="0"/>
      <w:marRight w:val="0"/>
      <w:marTop w:val="0"/>
      <w:marBottom w:val="0"/>
      <w:divBdr>
        <w:top w:val="none" w:sz="0" w:space="0" w:color="auto"/>
        <w:left w:val="none" w:sz="0" w:space="0" w:color="auto"/>
        <w:bottom w:val="none" w:sz="0" w:space="0" w:color="auto"/>
        <w:right w:val="none" w:sz="0" w:space="0" w:color="auto"/>
      </w:divBdr>
      <w:divsChild>
        <w:div w:id="831455282">
          <w:blockQuote w:val="1"/>
          <w:marLeft w:val="720"/>
          <w:marRight w:val="720"/>
          <w:marTop w:val="100"/>
          <w:marBottom w:val="100"/>
          <w:divBdr>
            <w:top w:val="none" w:sz="0" w:space="0" w:color="auto"/>
            <w:left w:val="none" w:sz="0" w:space="0" w:color="auto"/>
            <w:bottom w:val="none" w:sz="0" w:space="0" w:color="auto"/>
            <w:right w:val="none" w:sz="0" w:space="0" w:color="auto"/>
          </w:divBdr>
        </w:div>
        <w:div w:id="850921110">
          <w:blockQuote w:val="1"/>
          <w:marLeft w:val="720"/>
          <w:marRight w:val="720"/>
          <w:marTop w:val="100"/>
          <w:marBottom w:val="100"/>
          <w:divBdr>
            <w:top w:val="none" w:sz="0" w:space="0" w:color="auto"/>
            <w:left w:val="none" w:sz="0" w:space="0" w:color="auto"/>
            <w:bottom w:val="none" w:sz="0" w:space="0" w:color="auto"/>
            <w:right w:val="none" w:sz="0" w:space="0" w:color="auto"/>
          </w:divBdr>
        </w:div>
        <w:div w:id="11783030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8907200">
      <w:bodyDiv w:val="1"/>
      <w:marLeft w:val="0"/>
      <w:marRight w:val="0"/>
      <w:marTop w:val="0"/>
      <w:marBottom w:val="0"/>
      <w:divBdr>
        <w:top w:val="none" w:sz="0" w:space="0" w:color="auto"/>
        <w:left w:val="none" w:sz="0" w:space="0" w:color="auto"/>
        <w:bottom w:val="none" w:sz="0" w:space="0" w:color="auto"/>
        <w:right w:val="none" w:sz="0" w:space="0" w:color="auto"/>
      </w:divBdr>
    </w:div>
    <w:div w:id="214473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Jack\Desktop\Aide%20de%20Genex\Genexhtml\html\Tpc_0000.htm" TargetMode="External"/><Relationship Id="rId21" Type="http://schemas.openxmlformats.org/officeDocument/2006/relationships/hyperlink" Target="file:///C:\Users\Jack\Desktop\Aide%20de%20Genex\Genexhtml\html\tpc_0002.htm" TargetMode="External"/><Relationship Id="rId324" Type="http://schemas.openxmlformats.org/officeDocument/2006/relationships/hyperlink" Target="file:///C:\Users\Jack\Desktop\Aide%20de%20Genex\Genexhtml\html\tpc_003F.htm" TargetMode="External"/><Relationship Id="rId531" Type="http://schemas.openxmlformats.org/officeDocument/2006/relationships/hyperlink" Target="file:///C:\Users\Jack\Desktop\Aide%20de%20Genex\Genexhtml\html\tpc_0009.htm" TargetMode="External"/><Relationship Id="rId170" Type="http://schemas.openxmlformats.org/officeDocument/2006/relationships/hyperlink" Target="file:///C:\Users\Jack\Desktop\Aide%20de%20Genex\Genexhtml\html\Tpc_0000.htm" TargetMode="External"/><Relationship Id="rId268" Type="http://schemas.openxmlformats.org/officeDocument/2006/relationships/hyperlink" Target="file:///C:\Users\Jack\Desktop\Aide%20de%20Genex\Genexhtml\html\tpc_0024.htm" TargetMode="External"/><Relationship Id="rId475" Type="http://schemas.openxmlformats.org/officeDocument/2006/relationships/hyperlink" Target="javascript:affichepopuptexte(1,1,30,'Les%20objets%20Editeurs%20peuvent%20&#234;tre%20v&#233;rifi&#233;s',1)" TargetMode="External"/><Relationship Id="rId32" Type="http://schemas.openxmlformats.org/officeDocument/2006/relationships/hyperlink" Target="file:///C:\Users\Jack\Desktop\Aide%20de%20Genex\Genexhtml\html\Tpc_0000.htm" TargetMode="External"/><Relationship Id="rId128" Type="http://schemas.openxmlformats.org/officeDocument/2006/relationships/hyperlink" Target="file:///C:\Users\Jack\Desktop\Aide%20de%20Genex\Genexhtml\html\Tpc_0000.htm" TargetMode="External"/><Relationship Id="rId335" Type="http://schemas.openxmlformats.org/officeDocument/2006/relationships/hyperlink" Target="file:///C:\Users\Jack\Desktop\Aide%20de%20Genex\Genexhtml\html\Tpc_0000.htm" TargetMode="External"/><Relationship Id="rId542" Type="http://schemas.openxmlformats.org/officeDocument/2006/relationships/hyperlink" Target="file:///C:\Users\Jack\Desktop\Aide%20de%20Genex\Genexhtml\html\tpc_009A.htm" TargetMode="External"/><Relationship Id="rId181" Type="http://schemas.openxmlformats.org/officeDocument/2006/relationships/hyperlink" Target="file:///C:\Users\Jack\Desktop\Aide%20de%20Genex\Genexhtml\html\tpc_007C.htm" TargetMode="External"/><Relationship Id="rId402" Type="http://schemas.openxmlformats.org/officeDocument/2006/relationships/hyperlink" Target="file:///C:\Users\Jack\Desktop\Aide%20de%20Genex\Genexhtml\html\tpc_0023.htm" TargetMode="External"/><Relationship Id="rId279" Type="http://schemas.openxmlformats.org/officeDocument/2006/relationships/hyperlink" Target="file:///C:\Users\Jack\Desktop\Aide%20de%20Genex\Genexhtml\html\Tpc_0000.htm" TargetMode="External"/><Relationship Id="rId486" Type="http://schemas.openxmlformats.org/officeDocument/2006/relationships/hyperlink" Target="file:///C:\Users\Jack\Desktop\Aide%20de%20Genex\Genexhtml\html\tpc_0003.htm" TargetMode="External"/><Relationship Id="rId43" Type="http://schemas.openxmlformats.org/officeDocument/2006/relationships/hyperlink" Target="file:///C:\Users\Jack\Desktop\Aide%20de%20Genex\Genexhtml\html\tpc_0004.htm" TargetMode="External"/><Relationship Id="rId139" Type="http://schemas.openxmlformats.org/officeDocument/2006/relationships/hyperlink" Target="file:///C:\Users\Jack\Desktop\Aide%20de%20Genex\Genexhtml\html\Tpc_0000.htm" TargetMode="External"/><Relationship Id="rId346" Type="http://schemas.openxmlformats.org/officeDocument/2006/relationships/hyperlink" Target="file:///C:\Users\Jack\Desktop\Aide%20de%20Genex\Genexhtml\html\Tpc_00A1.htm" TargetMode="External"/><Relationship Id="rId192" Type="http://schemas.openxmlformats.org/officeDocument/2006/relationships/hyperlink" Target="file:///C:\Users\Jack\Desktop\Aide%20de%20Genex\Genexhtml\html\tpc_0098.htm" TargetMode="External"/><Relationship Id="rId206" Type="http://schemas.openxmlformats.org/officeDocument/2006/relationships/image" Target="media/image29.jpeg"/><Relationship Id="rId413" Type="http://schemas.openxmlformats.org/officeDocument/2006/relationships/hyperlink" Target="file:///C:\Users\Jack\Desktop\Aide%20de%20Genex\Genexhtml\html\Tpc_0000.htm" TargetMode="External"/><Relationship Id="rId497" Type="http://schemas.openxmlformats.org/officeDocument/2006/relationships/hyperlink" Target="javascript:affichepopuptexte(100,1,120,'%3cB%3eCOLLER%3c/B%3e%20Copie%20le%20contenu%20du%20presse%20papier%20dans%20un%20Editeur%20asssoci&#233;',1)" TargetMode="External"/><Relationship Id="rId12" Type="http://schemas.openxmlformats.org/officeDocument/2006/relationships/hyperlink" Target="file:///C:\Users\Jack\Desktop\Aide%20de%20Genex\Genexhtml\html\tpc_0066.htm" TargetMode="External"/><Relationship Id="rId108" Type="http://schemas.openxmlformats.org/officeDocument/2006/relationships/hyperlink" Target="file:///C:\Users\Jack\Desktop\Aide%20de%20Genex\Genexhtml\html\tpc_0022.htm" TargetMode="External"/><Relationship Id="rId315" Type="http://schemas.openxmlformats.org/officeDocument/2006/relationships/hyperlink" Target="file:///C:\Users\Jack\Desktop\Aide%20de%20Genex\Genexhtml\html\tpc_0047.htm" TargetMode="External"/><Relationship Id="rId357" Type="http://schemas.openxmlformats.org/officeDocument/2006/relationships/hyperlink" Target="file:///C:\Users\Jack\Desktop\Aide%20de%20Genex\Genexhtml\html\Tpc_0000.htm" TargetMode="External"/><Relationship Id="rId522" Type="http://schemas.openxmlformats.org/officeDocument/2006/relationships/hyperlink" Target="file:///C:\Users\Jack\Desktop\Aide%20de%20Genex\Genexhtml\html\tpc_0084.htm" TargetMode="External"/><Relationship Id="rId54" Type="http://schemas.openxmlformats.org/officeDocument/2006/relationships/image" Target="media/image11.jpeg"/><Relationship Id="rId96" Type="http://schemas.openxmlformats.org/officeDocument/2006/relationships/hyperlink" Target="file:///C:\Users\Jack\Desktop\Aide%20de%20Genex\Genexhtml\html\tpc_0048.htm" TargetMode="External"/><Relationship Id="rId161" Type="http://schemas.openxmlformats.org/officeDocument/2006/relationships/hyperlink" Target="file:///C:\Users\Jack\Desktop\Aide%20de%20Genex\Genexhtml\html\tpc_0023.htm" TargetMode="External"/><Relationship Id="rId217" Type="http://schemas.openxmlformats.org/officeDocument/2006/relationships/image" Target="media/image31.jpeg"/><Relationship Id="rId399" Type="http://schemas.openxmlformats.org/officeDocument/2006/relationships/hyperlink" Target="file:///C:\Users\Jack\Desktop\Aide%20de%20Genex\Genexhtml\html\tpc_002A.htm" TargetMode="External"/><Relationship Id="rId259" Type="http://schemas.openxmlformats.org/officeDocument/2006/relationships/hyperlink" Target="file:///C:\Users\Jack\Desktop\Aide%20de%20Genex\Genexhtml\html\tpc_0036.htm" TargetMode="External"/><Relationship Id="rId424" Type="http://schemas.openxmlformats.org/officeDocument/2006/relationships/hyperlink" Target="file:///C:\Users\Jack\Desktop\Aide%20de%20Genex\Genexhtml\html\Tpc_0000.htm" TargetMode="External"/><Relationship Id="rId466" Type="http://schemas.openxmlformats.org/officeDocument/2006/relationships/hyperlink" Target="javascript:affichepopuptexte(1,189,30,'Types%20d\'Editeur%20:%3cul%3e%3cli%3eNormal%3c/li%3e%3cli%3eCalcul%3c/li%3e%3cli%3eC&#233;sure%3c/li%3e%3cli%3eCompteur%20d\'objets%3c/li%3e%3cli%3eAl&#233;atoire%3c/li%3e%3cli%3eLitt&#233;ral%3c/li%3e%3cli%3eScript%3c/li%3e%3c/ul%3e',1)" TargetMode="External"/><Relationship Id="rId23" Type="http://schemas.openxmlformats.org/officeDocument/2006/relationships/hyperlink" Target="javascript:exemple('TXTASS1.ETQ')" TargetMode="External"/><Relationship Id="rId119" Type="http://schemas.openxmlformats.org/officeDocument/2006/relationships/hyperlink" Target="file:///C:\Users\Jack\Desktop\Aide%20de%20Genex\Genexhtml\html\Tpc_0000.htm" TargetMode="External"/><Relationship Id="rId270" Type="http://schemas.openxmlformats.org/officeDocument/2006/relationships/hyperlink" Target="file:///C:\Users\Jack\Desktop\Aide%20de%20Genex\Genexhtml\html\tpc_0078.htm" TargetMode="External"/><Relationship Id="rId326" Type="http://schemas.openxmlformats.org/officeDocument/2006/relationships/image" Target="media/image56.jpeg"/><Relationship Id="rId533" Type="http://schemas.openxmlformats.org/officeDocument/2006/relationships/hyperlink" Target="file:///C:\Users\Jack\Desktop\Aide%20de%20Genex\Genexhtml\html\tpc_0091.htm" TargetMode="External"/><Relationship Id="rId65" Type="http://schemas.openxmlformats.org/officeDocument/2006/relationships/hyperlink" Target="javascript:exemple('AFFDYN1.ETQ')" TargetMode="External"/><Relationship Id="rId130" Type="http://schemas.openxmlformats.org/officeDocument/2006/relationships/hyperlink" Target="file:///C:\Users\Jack\Desktop\Aide%20de%20Genex\Genexhtml\html\Tpc_005C.htm" TargetMode="External"/><Relationship Id="rId368" Type="http://schemas.openxmlformats.org/officeDocument/2006/relationships/hyperlink" Target="file:///C:\Users\Jack\Desktop\Aide%20de%20Genex\Genexhtml\html\tpc_0076.htm" TargetMode="External"/><Relationship Id="rId172" Type="http://schemas.openxmlformats.org/officeDocument/2006/relationships/hyperlink" Target="file:///C:\Users\Jack\Desktop\Aide%20de%20Genex\Genexhtml\html\tpc_0004.htm" TargetMode="External"/><Relationship Id="rId228" Type="http://schemas.openxmlformats.org/officeDocument/2006/relationships/image" Target="media/image36.jpeg"/><Relationship Id="rId435" Type="http://schemas.openxmlformats.org/officeDocument/2006/relationships/image" Target="media/image79.jpeg"/><Relationship Id="rId477" Type="http://schemas.openxmlformats.org/officeDocument/2006/relationships/hyperlink" Target="file:///C:\Users\Jack\Desktop\Aide%20de%20Genex\Genexhtml\html\Tpc_0000.htm" TargetMode="External"/><Relationship Id="rId281" Type="http://schemas.openxmlformats.org/officeDocument/2006/relationships/hyperlink" Target="javascript:affichepopuptexte(150,1,40,'%3cstrong%3e[MELANGE]%3c/strong%3e%20m&#233;lange%20les%20&#233;l&#233;ments%20du%20%22Groupe%22',1)" TargetMode="External"/><Relationship Id="rId337" Type="http://schemas.openxmlformats.org/officeDocument/2006/relationships/image" Target="media/image61.jpeg"/><Relationship Id="rId502" Type="http://schemas.openxmlformats.org/officeDocument/2006/relationships/hyperlink" Target="javascript:affichepopuptexte(200,1,60,'%3cB%3eRZLISTE%3c/B%3e%20Remet%20au%20d&#233;but%20les%20Editeurs%20%22liste%22',1)" TargetMode="External"/><Relationship Id="rId34" Type="http://schemas.openxmlformats.org/officeDocument/2006/relationships/image" Target="media/image7.jpeg"/><Relationship Id="rId76" Type="http://schemas.openxmlformats.org/officeDocument/2006/relationships/hyperlink" Target="file:///C:\Users\Jack\Desktop\Aide%20de%20Genex\Genexhtml\html\Tpc_0000.htm" TargetMode="External"/><Relationship Id="rId141" Type="http://schemas.openxmlformats.org/officeDocument/2006/relationships/hyperlink" Target="file:///C:\Users\Jack\Desktop\Aide%20de%20Genex\Genexhtml\html\Tpc_0000.htm" TargetMode="External"/><Relationship Id="rId379" Type="http://schemas.openxmlformats.org/officeDocument/2006/relationships/hyperlink" Target="file:///C:\Users\Jack\Desktop\Aide%20de%20Genex\Genexhtml\html\Tpc_0000.htm" TargetMode="External"/><Relationship Id="rId544" Type="http://schemas.openxmlformats.org/officeDocument/2006/relationships/image" Target="media/image90.jpeg"/><Relationship Id="rId7" Type="http://schemas.openxmlformats.org/officeDocument/2006/relationships/hyperlink" Target="file:///C:\Users\Jack\Desktop\Aide%20de%20Genex\Genexhtml\html\tpc_004A.htm" TargetMode="External"/><Relationship Id="rId183" Type="http://schemas.openxmlformats.org/officeDocument/2006/relationships/hyperlink" Target="file:///C:\Users\Jack\Desktop\Aide%20de%20Genex\Genexhtml\html\Tpc_0000.htm" TargetMode="External"/><Relationship Id="rId239" Type="http://schemas.openxmlformats.org/officeDocument/2006/relationships/hyperlink" Target="file:///C:\Users\Jack\Desktop\Aide%20de%20Genex\Genexhtml\html\Tpc_0000.htm" TargetMode="External"/><Relationship Id="rId390" Type="http://schemas.openxmlformats.org/officeDocument/2006/relationships/image" Target="media/image72.jpeg"/><Relationship Id="rId404" Type="http://schemas.openxmlformats.org/officeDocument/2006/relationships/hyperlink" Target="file:///C:\Users\Jack\Desktop\Aide%20de%20Genex\Genexhtml\html\Tpc_0000.htm" TargetMode="External"/><Relationship Id="rId446" Type="http://schemas.openxmlformats.org/officeDocument/2006/relationships/hyperlink" Target="javascript:affichepopuptexte(70,276,30,'L\'image%20peut%20&#234;tre%20transparente.%20%3cb%3eAttention%20!%3c/b%3e%20Pour%20les%20images%20au%20format%20%22JPG%22%20dont%20la%20couleur%20de%20fond%20n\'est%20pas%20uniforme%20la%20transparence%20ne%20sera%20pas%20totale.',1)" TargetMode="External"/><Relationship Id="rId250" Type="http://schemas.openxmlformats.org/officeDocument/2006/relationships/image" Target="media/image42.jpeg"/><Relationship Id="rId292" Type="http://schemas.openxmlformats.org/officeDocument/2006/relationships/image" Target="media/image47.jpeg"/><Relationship Id="rId306" Type="http://schemas.openxmlformats.org/officeDocument/2006/relationships/image" Target="media/image52.jpeg"/><Relationship Id="rId488" Type="http://schemas.openxmlformats.org/officeDocument/2006/relationships/hyperlink" Target="file:///C:\Users\Jack\Desktop\Aide%20de%20Genex\Genexhtml\html\Tpc_0000.htm" TargetMode="External"/><Relationship Id="rId45" Type="http://schemas.openxmlformats.org/officeDocument/2006/relationships/hyperlink" Target="file:///C:\Users\Jack\Desktop\Aide%20de%20Genex\Genexhtml\html\Tpc_0000.htm" TargetMode="External"/><Relationship Id="rId87" Type="http://schemas.openxmlformats.org/officeDocument/2006/relationships/hyperlink" Target="file:///C:\Users\Jack\Desktop\Aide%20de%20Genex\Genexhtml\html\tpc_002C.htm" TargetMode="External"/><Relationship Id="rId110" Type="http://schemas.openxmlformats.org/officeDocument/2006/relationships/hyperlink" Target="file:///C:\Users\Jack\Desktop\Aide%20de%20Genex\Genexhtml\html\tpc_003B.htm" TargetMode="External"/><Relationship Id="rId348" Type="http://schemas.openxmlformats.org/officeDocument/2006/relationships/hyperlink" Target="file:///C:\Users\Jack\Desktop\Aide%20de%20Genex\Genexhtml\html\tpc_0049.htm" TargetMode="External"/><Relationship Id="rId513" Type="http://schemas.openxmlformats.org/officeDocument/2006/relationships/hyperlink" Target="file:///C:\Users\Jack\Desktop\Aide%20de%20Genex\Genexhtml\html\Tpc_008E.htm" TargetMode="External"/><Relationship Id="rId152" Type="http://schemas.openxmlformats.org/officeDocument/2006/relationships/hyperlink" Target="file:///C:\Users\Jack\Desktop\Aide%20de%20Genex\Genexhtml\html\tpc_002D.htm" TargetMode="External"/><Relationship Id="rId194" Type="http://schemas.openxmlformats.org/officeDocument/2006/relationships/hyperlink" Target="file:///C:\Users\Jack\Desktop\Aide%20de%20Genex\Genexhtml\html\tpc_008E.htm" TargetMode="External"/><Relationship Id="rId208" Type="http://schemas.openxmlformats.org/officeDocument/2006/relationships/hyperlink" Target="file:///C:\Users\Jack\Desktop\Aide%20de%20Genex\Genexhtml\html\tpc_0092.htm" TargetMode="External"/><Relationship Id="rId415" Type="http://schemas.openxmlformats.org/officeDocument/2006/relationships/hyperlink" Target="file:///C:\Users\Jack\Desktop\Aide%20de%20Genex\Genexhtml\html\Tpc_0000.htm" TargetMode="External"/><Relationship Id="rId457" Type="http://schemas.openxmlformats.org/officeDocument/2006/relationships/hyperlink" Target="file:///C:\Users\Jack\Desktop\Aide%20de%20Genex\Genexhtml\html\tpc_008F.htm" TargetMode="External"/><Relationship Id="rId261" Type="http://schemas.openxmlformats.org/officeDocument/2006/relationships/hyperlink" Target="file:///C:\Users\Jack\Desktop\Aide%20de%20Genex\Genexhtml\html\tpc_0040.htm" TargetMode="External"/><Relationship Id="rId499" Type="http://schemas.openxmlformats.org/officeDocument/2006/relationships/hyperlink" Target="javascript:affichepopuptexte(1,1,120,'%3cB%3eFOCAL%3c/B%3e%20donne%20la%20focalisation%20&#224;%20un%20Editeur%20associ&#233;',1)" TargetMode="External"/><Relationship Id="rId14" Type="http://schemas.openxmlformats.org/officeDocument/2006/relationships/hyperlink" Target="file:///C:\Users\Jack\Desktop\Aide%20de%20Genex\Genexhtml\html\tpc_0022.htm" TargetMode="External"/><Relationship Id="rId56" Type="http://schemas.openxmlformats.org/officeDocument/2006/relationships/hyperlink" Target="file:///C:\Users\Jack\Desktop\Aide%20de%20Genex\Genexhtml\html\Tpc_0000.htm" TargetMode="External"/><Relationship Id="rId317" Type="http://schemas.openxmlformats.org/officeDocument/2006/relationships/hyperlink" Target="file:///C:\Users\Jack\Desktop\Aide%20de%20Genex\Genexhtml\html\tpc_0039.htm" TargetMode="External"/><Relationship Id="rId359" Type="http://schemas.openxmlformats.org/officeDocument/2006/relationships/hyperlink" Target="file:///C:\Users\Jack\Desktop\Aide%20de%20Genex\Genexhtml\html\tpc_001D.htm" TargetMode="External"/><Relationship Id="rId524" Type="http://schemas.openxmlformats.org/officeDocument/2006/relationships/hyperlink" Target="file:///C:\Users\Jack\Desktop\Aide%20de%20Genex\Genexhtml\html\tpc_0095.htm" TargetMode="External"/><Relationship Id="rId98" Type="http://schemas.openxmlformats.org/officeDocument/2006/relationships/hyperlink" Target="file:///C:\Users\Jack\Desktop\Aide%20de%20Genex\Genexhtml\html\Tpc_0000.htm" TargetMode="External"/><Relationship Id="rId121" Type="http://schemas.openxmlformats.org/officeDocument/2006/relationships/hyperlink" Target="file:///C:\Users\Jack\Desktop\Aide%20de%20Genex\Genexhtml\html\Tpc_0000.htm" TargetMode="External"/><Relationship Id="rId163" Type="http://schemas.openxmlformats.org/officeDocument/2006/relationships/hyperlink" Target="file:///C:\Users\Jack\Desktop\Aide%20de%20Genex\Genexhtml\html\tpc_0003.htm" TargetMode="External"/><Relationship Id="rId219" Type="http://schemas.openxmlformats.org/officeDocument/2006/relationships/hyperlink" Target="file:///C:\Users\Jack\Desktop\Aide%20de%20Genex\Genexhtml\html\Tpc_0000.htm" TargetMode="External"/><Relationship Id="rId370" Type="http://schemas.openxmlformats.org/officeDocument/2006/relationships/hyperlink" Target="file:///C:\Users\Jack\Desktop\Aide%20de%20Genex\Genexhtml\html\tpc_003A.htm" TargetMode="External"/><Relationship Id="rId426" Type="http://schemas.openxmlformats.org/officeDocument/2006/relationships/hyperlink" Target="javascript:affichepopuptexte(80,1,65,'%3cB%3eINVIM%3c/B%3e%20inverse%20son%20&#233;tat%20de%20visibilit&#233;',1)" TargetMode="External"/><Relationship Id="rId230" Type="http://schemas.openxmlformats.org/officeDocument/2006/relationships/image" Target="media/image37.jpeg"/><Relationship Id="rId468" Type="http://schemas.openxmlformats.org/officeDocument/2006/relationships/hyperlink" Target="javascript:affichepopuptexte(1,153,30,'Insertion%20des%20nouveaux%20caract&#232;res%20ou%20remplacement',1)" TargetMode="External"/><Relationship Id="rId25" Type="http://schemas.openxmlformats.org/officeDocument/2006/relationships/hyperlink" Target="file:///C:\Users\Jack\Desktop\Aide%20de%20Genex\Genexhtml\html\Tpc_0000.htm" TargetMode="External"/><Relationship Id="rId67" Type="http://schemas.openxmlformats.org/officeDocument/2006/relationships/hyperlink" Target="javascript:exemple('AFFDYN2.ETQ')" TargetMode="External"/><Relationship Id="rId272" Type="http://schemas.openxmlformats.org/officeDocument/2006/relationships/image" Target="media/image43.jpeg"/><Relationship Id="rId328" Type="http://schemas.openxmlformats.org/officeDocument/2006/relationships/image" Target="media/image57.jpeg"/><Relationship Id="rId535" Type="http://schemas.openxmlformats.org/officeDocument/2006/relationships/hyperlink" Target="file:///C:\Users\Jack\Desktop\Aide%20de%20Genex\Genexhtml\html\Tpc_0000.htm" TargetMode="External"/><Relationship Id="rId132" Type="http://schemas.openxmlformats.org/officeDocument/2006/relationships/hyperlink" Target="file:///C:\Users\Jack\Desktop\Aide%20de%20Genex\Genexhtml\html\Tpc_0000.htm" TargetMode="External"/><Relationship Id="rId174" Type="http://schemas.openxmlformats.org/officeDocument/2006/relationships/image" Target="media/image28.jpeg"/><Relationship Id="rId381" Type="http://schemas.openxmlformats.org/officeDocument/2006/relationships/hyperlink" Target="file:///C:\Users\Jack\Desktop\Aide%20de%20Genex\Genexhtml\html\Tpc_0000.htm" TargetMode="External"/><Relationship Id="rId241" Type="http://schemas.openxmlformats.org/officeDocument/2006/relationships/hyperlink" Target="file:///C:\Users\Jack\Desktop\Aide%20de%20Genex\Genexhtml\html\tpc_0002.htm" TargetMode="External"/><Relationship Id="rId437" Type="http://schemas.openxmlformats.org/officeDocument/2006/relationships/hyperlink" Target="file:///C:\Users\Jack\Desktop\Aide%20de%20Genex\Genexhtml\html\tpc_0003.htm" TargetMode="External"/><Relationship Id="rId479" Type="http://schemas.openxmlformats.org/officeDocument/2006/relationships/hyperlink" Target="file:///C:\Users\Jack\Desktop\Aide%20de%20Genex\Genexhtml\html\tpc_0002.htm" TargetMode="External"/><Relationship Id="rId36" Type="http://schemas.openxmlformats.org/officeDocument/2006/relationships/image" Target="media/image9.jpeg"/><Relationship Id="rId283" Type="http://schemas.openxmlformats.org/officeDocument/2006/relationships/hyperlink" Target="javascript:affichepopuptexte(30,1,40,'%3cp%3e%20%3cstrong%3e[DESSUS]%3c/strong%3e%20place%20le%20premier%20&#233;l&#233;ment%20du%20%22Groupe%22%20&#224;%20la%20derni&#232;re%20place%3c/p%3e',1)" TargetMode="External"/><Relationship Id="rId339" Type="http://schemas.openxmlformats.org/officeDocument/2006/relationships/hyperlink" Target="file:///C:\Users\Jack\Desktop\Aide%20de%20Genex\Genexhtml\html\Tpc_0000.htm" TargetMode="External"/><Relationship Id="rId490" Type="http://schemas.openxmlformats.org/officeDocument/2006/relationships/image" Target="media/image83.jpeg"/><Relationship Id="rId504" Type="http://schemas.openxmlformats.org/officeDocument/2006/relationships/hyperlink" Target="javascript:affichepopuptexte(60,1,60,'Lit%20tout%20le%20contenu%20d\'un%20Editeur',1)" TargetMode="External"/><Relationship Id="rId546" Type="http://schemas.openxmlformats.org/officeDocument/2006/relationships/hyperlink" Target="file:///C:\Users\Jack\Desktop\Aide%20de%20Genex\Genexhtml\html\Tpc_0092.htm" TargetMode="External"/><Relationship Id="rId78" Type="http://schemas.openxmlformats.org/officeDocument/2006/relationships/hyperlink" Target="file:///C:\Users\Jack\Desktop\Aide%20de%20Genex\Genexhtml\html\tpc_0017.htm" TargetMode="External"/><Relationship Id="rId101" Type="http://schemas.openxmlformats.org/officeDocument/2006/relationships/hyperlink" Target="file:///C:\Users\Jack\Desktop\Aide%20de%20Genex\Genexhtml\html\tpc_006B.htm" TargetMode="External"/><Relationship Id="rId143" Type="http://schemas.openxmlformats.org/officeDocument/2006/relationships/image" Target="media/image26.jpeg"/><Relationship Id="rId185" Type="http://schemas.openxmlformats.org/officeDocument/2006/relationships/hyperlink" Target="file:///C:\Users\Jack\Desktop\Aide%20de%20Genex\Genexhtml\html\Tpc_0000.htm" TargetMode="External"/><Relationship Id="rId350" Type="http://schemas.openxmlformats.org/officeDocument/2006/relationships/hyperlink" Target="file:///C:\Users\Jack\Desktop\Aide%20de%20Genex\Genexhtml\html\Tpc_0066.htm" TargetMode="External"/><Relationship Id="rId406" Type="http://schemas.openxmlformats.org/officeDocument/2006/relationships/hyperlink" Target="file:///C:\Users\Jack\Desktop\Aide%20de%20Genex\Genexhtml\html\tpc_0004.htm" TargetMode="External"/><Relationship Id="rId9" Type="http://schemas.openxmlformats.org/officeDocument/2006/relationships/hyperlink" Target="file:///C:\Users\Jack\Desktop\Aide%20de%20Genex\Genexhtml\html\tpc_000D.htm" TargetMode="External"/><Relationship Id="rId210" Type="http://schemas.openxmlformats.org/officeDocument/2006/relationships/hyperlink" Target="file:///C:\Users\Jack\Desktop\Aide%20de%20Genex\Genexhtml\html\tpc_0003.htm" TargetMode="External"/><Relationship Id="rId392" Type="http://schemas.openxmlformats.org/officeDocument/2006/relationships/image" Target="media/image74.jpeg"/><Relationship Id="rId448" Type="http://schemas.openxmlformats.org/officeDocument/2006/relationships/hyperlink" Target="javascript:affichepopuptexte(70,208,30,'L\'&#236;mage%20peut%20faire%20l\'objet%20d\'une%20v&#233;rification%20:%3cul%3e%3cli%3eL\'image%20est%20visible%3c/li%3e%3cli%3eL\'image%20est%20cach&#233;e%3c/li%3e%3c/ul%3e',1)" TargetMode="External"/><Relationship Id="rId252" Type="http://schemas.openxmlformats.org/officeDocument/2006/relationships/hyperlink" Target="file:///C:\Users\Jack\Desktop\Aide%20de%20Genex\Genexhtml\html\Tpc_0000.htm" TargetMode="External"/><Relationship Id="rId294" Type="http://schemas.openxmlformats.org/officeDocument/2006/relationships/hyperlink" Target="file:///C:\Users\Jack\Desktop\Aide%20de%20Genex\Genexhtml\html\Tpc_0000.htm" TargetMode="External"/><Relationship Id="rId308" Type="http://schemas.openxmlformats.org/officeDocument/2006/relationships/hyperlink" Target="file:///C:\Users\Jack\Desktop\Aide%20de%20Genex\Genexhtml\html\Tpc_0000.htm" TargetMode="External"/><Relationship Id="rId515" Type="http://schemas.openxmlformats.org/officeDocument/2006/relationships/hyperlink" Target="file:///C:\Users\Jack\Desktop\Aide%20de%20Genex\Genexhtml\html\Tpc_0009.htm" TargetMode="External"/><Relationship Id="rId47" Type="http://schemas.openxmlformats.org/officeDocument/2006/relationships/image" Target="media/image10.png"/><Relationship Id="rId89" Type="http://schemas.openxmlformats.org/officeDocument/2006/relationships/hyperlink" Target="file:///C:\Users\Jack\Desktop\Aide%20de%20Genex\Genexhtml\html\Tpc_0000.htm" TargetMode="External"/><Relationship Id="rId112" Type="http://schemas.openxmlformats.org/officeDocument/2006/relationships/image" Target="media/image21.jpeg"/><Relationship Id="rId154" Type="http://schemas.openxmlformats.org/officeDocument/2006/relationships/hyperlink" Target="file:///C:\Users\Jack\Desktop\Aide%20de%20Genex\Genexhtml\html\tpc_005C.htm" TargetMode="External"/><Relationship Id="rId361" Type="http://schemas.openxmlformats.org/officeDocument/2006/relationships/hyperlink" Target="file:///C:\Users\Jack\Desktop\Aide%20de%20Genex\Genexhtml\html\Tpc_0000.htm" TargetMode="External"/><Relationship Id="rId196" Type="http://schemas.openxmlformats.org/officeDocument/2006/relationships/hyperlink" Target="file:///C:\Users\Jack\Desktop\Aide%20de%20Genex\Genexhtml\html\tpc_0094.htm" TargetMode="External"/><Relationship Id="rId417" Type="http://schemas.openxmlformats.org/officeDocument/2006/relationships/hyperlink" Target="file:///C:\Users\Jack\Desktop\Aide%20de%20Genex\Genexhtml\html\tpc_0078.htm" TargetMode="External"/><Relationship Id="rId459" Type="http://schemas.openxmlformats.org/officeDocument/2006/relationships/hyperlink" Target="file:///C:\Users\Jack\Desktop\Aide%20de%20Genex\Genexhtml\html\tpc_0098.htm" TargetMode="External"/><Relationship Id="rId16" Type="http://schemas.openxmlformats.org/officeDocument/2006/relationships/hyperlink" Target="file:///C:\Users\Jack\Desktop\Aide%20de%20Genex\Genexhtml\html\tpc_0077.htm" TargetMode="External"/><Relationship Id="rId221" Type="http://schemas.openxmlformats.org/officeDocument/2006/relationships/image" Target="media/image33.jpeg"/><Relationship Id="rId263" Type="http://schemas.openxmlformats.org/officeDocument/2006/relationships/hyperlink" Target="file:///C:\Users\Jack\Desktop\Aide%20de%20Genex\Genexhtml\html\tpc_0041.htm" TargetMode="External"/><Relationship Id="rId319" Type="http://schemas.openxmlformats.org/officeDocument/2006/relationships/hyperlink" Target="file:///C:\Users\Jack\Desktop\Aide%20de%20Genex\Genexhtml\html\Tpc_0000.htm" TargetMode="External"/><Relationship Id="rId470" Type="http://schemas.openxmlformats.org/officeDocument/2006/relationships/hyperlink" Target="javascript:affichepopuptexte(1,114,30,'Pr&#233;sence%20d\'une%20bordure%20ou%20non',1)" TargetMode="External"/><Relationship Id="rId526" Type="http://schemas.openxmlformats.org/officeDocument/2006/relationships/hyperlink" Target="file:///C:\Users\Jack\Desktop\Aide%20de%20Genex\Genexhtml\html\Tpc_0000.htm" TargetMode="External"/><Relationship Id="rId58" Type="http://schemas.openxmlformats.org/officeDocument/2006/relationships/hyperlink" Target="javascript:affichepopuptexte(180,1,30,'Affichage%20d\'un%20objet%20%22Texte%22%20mot%20&#224;%20mot%20avec%20effacement%20%5bECRDYNP%5d',1)" TargetMode="External"/><Relationship Id="rId123" Type="http://schemas.openxmlformats.org/officeDocument/2006/relationships/hyperlink" Target="file:///C:\Users\Jack\Desktop\Aide%20de%20Genex\Genexhtml\html\tpc_0005.htm" TargetMode="External"/><Relationship Id="rId330" Type="http://schemas.openxmlformats.org/officeDocument/2006/relationships/hyperlink" Target="file:///C:\Users\Jack\Desktop\Aide%20de%20Genex\Genexhtml\html\Tpc_0000.htm" TargetMode="External"/><Relationship Id="rId165" Type="http://schemas.openxmlformats.org/officeDocument/2006/relationships/image" Target="media/image27.jpeg"/><Relationship Id="rId372" Type="http://schemas.openxmlformats.org/officeDocument/2006/relationships/hyperlink" Target="file:///C:\Users\Jack\Desktop\Aide%20de%20Genex\Genexhtml\html\tpc_003B.htm" TargetMode="External"/><Relationship Id="rId428" Type="http://schemas.openxmlformats.org/officeDocument/2006/relationships/hyperlink" Target="javascript:affichepopuptexte(1,1,65,'%3cB%3eCACHIM%3c/B%3e%20%20cache%20%20une%20image',1)" TargetMode="External"/><Relationship Id="rId232" Type="http://schemas.openxmlformats.org/officeDocument/2006/relationships/hyperlink" Target="file:///C:\Users\Jack\Desktop\Aide%20de%20Genex\Genexhtml\html\tpc_0004.htm" TargetMode="External"/><Relationship Id="rId274" Type="http://schemas.openxmlformats.org/officeDocument/2006/relationships/hyperlink" Target="file:///C:\Users\Jack\Desktop\Aide%20de%20Genex\Genexhtml\html\Tpc_0000.htm" TargetMode="External"/><Relationship Id="rId481" Type="http://schemas.openxmlformats.org/officeDocument/2006/relationships/hyperlink" Target="file:///C:\Users\Jack\Desktop\Aide%20de%20Genex\Genexhtml\html\tpc_004D.htm" TargetMode="External"/><Relationship Id="rId27" Type="http://schemas.openxmlformats.org/officeDocument/2006/relationships/hyperlink" Target="file:///C:\Users\Jack\Desktop\Aide%20de%20Genex\Genexhtml\html\tpc_0022.htm" TargetMode="External"/><Relationship Id="rId69" Type="http://schemas.openxmlformats.org/officeDocument/2006/relationships/hyperlink" Target="file:///C:\Users\Jack\Desktop\Aide%20de%20Genex\Genexhtml\html\Tpc_0000.htm" TargetMode="External"/><Relationship Id="rId134" Type="http://schemas.openxmlformats.org/officeDocument/2006/relationships/hyperlink" Target="file:///C:\Users\Jack\Desktop\Aide%20de%20Genex\Genexhtml\html\tpc_0093.htm" TargetMode="External"/><Relationship Id="rId537" Type="http://schemas.openxmlformats.org/officeDocument/2006/relationships/image" Target="media/image89.jpeg"/><Relationship Id="rId80" Type="http://schemas.openxmlformats.org/officeDocument/2006/relationships/hyperlink" Target="file:///C:\Users\Jack\Desktop\Aide%20de%20Genex\Genexhtml\html\tpc_0007.htm" TargetMode="External"/><Relationship Id="rId176" Type="http://schemas.openxmlformats.org/officeDocument/2006/relationships/hyperlink" Target="file:///C:\Users\Jack\Desktop\Aide%20de%20Genex\Genexhtml\html\Tpc_0000.htm" TargetMode="External"/><Relationship Id="rId341" Type="http://schemas.openxmlformats.org/officeDocument/2006/relationships/hyperlink" Target="file:///C:\Users\Jack\Desktop\Aide%20de%20Genex\Genexhtml\html\tpc_004B.htm" TargetMode="External"/><Relationship Id="rId383" Type="http://schemas.openxmlformats.org/officeDocument/2006/relationships/hyperlink" Target="file:///C:\Users\Jack\Desktop\Aide%20de%20Genex\Genexhtml\html\Tpc_0000.htm" TargetMode="External"/><Relationship Id="rId439" Type="http://schemas.openxmlformats.org/officeDocument/2006/relationships/hyperlink" Target="file:///C:\Users\Jack\Desktop\Aide%20de%20Genex\Genexhtml\html\tpc_0012.htm" TargetMode="External"/><Relationship Id="rId201" Type="http://schemas.openxmlformats.org/officeDocument/2006/relationships/hyperlink" Target="javascript:exemple('EditCes1.ETQ')" TargetMode="External"/><Relationship Id="rId243" Type="http://schemas.openxmlformats.org/officeDocument/2006/relationships/hyperlink" Target="file:///C:\Users\Jack\Desktop\Aide%20de%20Genex\Genexhtml\html\tpc_0002.htm" TargetMode="External"/><Relationship Id="rId285" Type="http://schemas.openxmlformats.org/officeDocument/2006/relationships/image" Target="media/image46.jpeg"/><Relationship Id="rId450" Type="http://schemas.openxmlformats.org/officeDocument/2006/relationships/hyperlink" Target="javascript:affichepopuptexte(70,102,30,'Affiche%20l\'image%20sym&#233;trique%20d\'axe%20vertical%20de%20l\'image%20originale',1)" TargetMode="External"/><Relationship Id="rId506" Type="http://schemas.openxmlformats.org/officeDocument/2006/relationships/hyperlink" Target="javascript:affichepopuptexte(1,1,60,'Lit%20la%20ligne%20d\'un%20Editeur%20sur%20laquelle%20se%20trouve%20le%20curseur',1)" TargetMode="External"/><Relationship Id="rId38" Type="http://schemas.openxmlformats.org/officeDocument/2006/relationships/hyperlink" Target="file:///C:\Users\Jack\Desktop\Aide%20de%20Genex\Genexhtml\html\Tpc_0000.htm" TargetMode="External"/><Relationship Id="rId103" Type="http://schemas.openxmlformats.org/officeDocument/2006/relationships/hyperlink" Target="file:///C:\Users\Jack\Desktop\Aide%20de%20Genex\Genexhtml\html\tpc_0079.htm" TargetMode="External"/><Relationship Id="rId310" Type="http://schemas.openxmlformats.org/officeDocument/2006/relationships/hyperlink" Target="file:///C:\Users\Jack\Desktop\Aide%20de%20Genex\Genexhtml\html\Tpc_0000.htm" TargetMode="External"/><Relationship Id="rId492" Type="http://schemas.openxmlformats.org/officeDocument/2006/relationships/hyperlink" Target="file:///C:\Users\Jack\Desktop\Aide%20de%20Genex\Genexhtml\html\Tpc_0000.htm" TargetMode="External"/><Relationship Id="rId548" Type="http://schemas.openxmlformats.org/officeDocument/2006/relationships/fontTable" Target="fontTable.xml"/><Relationship Id="rId91" Type="http://schemas.openxmlformats.org/officeDocument/2006/relationships/hyperlink" Target="file:///C:\Users\Jack\Desktop\Aide%20de%20Genex\Genexhtml\html\tpc_002E.htm" TargetMode="External"/><Relationship Id="rId145" Type="http://schemas.openxmlformats.org/officeDocument/2006/relationships/hyperlink" Target="file:///C:\Users\Jack\Desktop\Aide%20de%20Genex\Genexhtml\html\tpc_0063.htm" TargetMode="External"/><Relationship Id="rId187" Type="http://schemas.openxmlformats.org/officeDocument/2006/relationships/hyperlink" Target="file:///C:\Users\Jack\Desktop\Aide%20de%20Genex\Genexhtml\html\Tpc_0000.htm" TargetMode="External"/><Relationship Id="rId352" Type="http://schemas.openxmlformats.org/officeDocument/2006/relationships/hyperlink" Target="file:///C:\Users\Jack\Desktop\Aide%20de%20Genex\Genexhtml\html\tpc_002F.htm" TargetMode="External"/><Relationship Id="rId394" Type="http://schemas.openxmlformats.org/officeDocument/2006/relationships/image" Target="media/image76.jpeg"/><Relationship Id="rId408" Type="http://schemas.openxmlformats.org/officeDocument/2006/relationships/hyperlink" Target="file:///C:\Users\Jack\Desktop\Aide%20de%20Genex\Genexhtml\html\Tpc_0000.htm" TargetMode="External"/><Relationship Id="rId212" Type="http://schemas.openxmlformats.org/officeDocument/2006/relationships/hyperlink" Target="file:///C:\Users\Jack\Desktop\Aide%20de%20Genex\Genexhtml\html\Tpc_0092.htm" TargetMode="External"/><Relationship Id="rId254" Type="http://schemas.openxmlformats.org/officeDocument/2006/relationships/hyperlink" Target="file:///C:\Users\Jack\Desktop\Aide%20de%20Genex\Genexhtml\html\tpc_0023.htm" TargetMode="External"/><Relationship Id="rId49" Type="http://schemas.openxmlformats.org/officeDocument/2006/relationships/hyperlink" Target="file:///C:\Users\Jack\Desktop\Aide%20de%20Genex\Genexhtml\html\tpc_000B.htm" TargetMode="External"/><Relationship Id="rId114" Type="http://schemas.openxmlformats.org/officeDocument/2006/relationships/hyperlink" Target="file:///C:\Users\Jack\Desktop\Aide%20de%20Genex\Genexhtml\html\Tpc_0000.htm" TargetMode="External"/><Relationship Id="rId296" Type="http://schemas.openxmlformats.org/officeDocument/2006/relationships/hyperlink" Target="file:///C:\Users\Jack\Desktop\Aide%20de%20Genex\Genexhtml\html\Tpc_0000.htm" TargetMode="External"/><Relationship Id="rId461" Type="http://schemas.openxmlformats.org/officeDocument/2006/relationships/hyperlink" Target="file:///C:\Users\Jack\Desktop\Aide%20de%20Genex\Genexhtml\html\tpc_00A0.htm" TargetMode="External"/><Relationship Id="rId517" Type="http://schemas.openxmlformats.org/officeDocument/2006/relationships/hyperlink" Target="file:///C:\Users\Jack\Desktop\Aide%20de%20Genex\Genexhtml\html\Tpc_001E.htm" TargetMode="External"/><Relationship Id="rId60" Type="http://schemas.openxmlformats.org/officeDocument/2006/relationships/hyperlink" Target="javascript:affichepopuptexte(50,1,30,'Affichage%20d\'un%20objet%20%22Texte%22%20lettre%20&#224;%20lettre%20%5bECRDYNL%5d',1)" TargetMode="External"/><Relationship Id="rId156" Type="http://schemas.openxmlformats.org/officeDocument/2006/relationships/hyperlink" Target="file:///C:\Users\Jack\Desktop\Aide%20de%20Genex\Genexhtml\html\Tpc_0000.htm" TargetMode="External"/><Relationship Id="rId198" Type="http://schemas.openxmlformats.org/officeDocument/2006/relationships/hyperlink" Target="file:///C:\Users\Jack\Desktop\Aide%20de%20Genex\Genexhtml\html\tpc_0097.htm" TargetMode="External"/><Relationship Id="rId321" Type="http://schemas.openxmlformats.org/officeDocument/2006/relationships/hyperlink" Target="file:///C:\Users\Jack\Desktop\Aide%20de%20Genex\Genexhtml\html\tpc_0038.htm" TargetMode="External"/><Relationship Id="rId363" Type="http://schemas.openxmlformats.org/officeDocument/2006/relationships/hyperlink" Target="file:///C:\Users\Jack\Desktop\Aide%20de%20Genex\Genexhtml\html\Tpc_0000.htm" TargetMode="External"/><Relationship Id="rId419" Type="http://schemas.openxmlformats.org/officeDocument/2006/relationships/hyperlink" Target="file:///C:\Users\Jack\Desktop\Aide%20de%20Genex\Genexhtml\html\tpc_007A.htm" TargetMode="External"/><Relationship Id="rId223" Type="http://schemas.openxmlformats.org/officeDocument/2006/relationships/hyperlink" Target="file:///C:\Users\Jack\Desktop\Aide%20de%20Genex\Genexhtml\html\tpc_0084.htm" TargetMode="External"/><Relationship Id="rId430" Type="http://schemas.openxmlformats.org/officeDocument/2006/relationships/hyperlink" Target="file:///C:\Users\Jack\Desktop\Aide%20de%20Genex\Genexhtml\html\tpc_0002.htm" TargetMode="External"/><Relationship Id="rId18" Type="http://schemas.openxmlformats.org/officeDocument/2006/relationships/image" Target="media/image1.jpeg"/><Relationship Id="rId265" Type="http://schemas.openxmlformats.org/officeDocument/2006/relationships/hyperlink" Target="file:///C:\Users\Jack\Desktop\Aide%20de%20Genex\Genexhtml\html\tpc_001D.htm" TargetMode="External"/><Relationship Id="rId472" Type="http://schemas.openxmlformats.org/officeDocument/2006/relationships/hyperlink" Target="javascript:affichepopuptexte(1,65,30,'Choisir%20la%20couleur%20de%20fond%20de%20l\'Editeur',1)" TargetMode="External"/><Relationship Id="rId528" Type="http://schemas.openxmlformats.org/officeDocument/2006/relationships/image" Target="media/image87.jpeg"/><Relationship Id="rId125" Type="http://schemas.openxmlformats.org/officeDocument/2006/relationships/hyperlink" Target="file:///C:\Users\Jack\Desktop\Aide%20de%20Genex\Genexhtml\html\Tpc_0000.htm" TargetMode="External"/><Relationship Id="rId167" Type="http://schemas.openxmlformats.org/officeDocument/2006/relationships/hyperlink" Target="file:///C:\Users\Jack\Desktop\Aide%20de%20Genex\Genexhtml\html\tpc_002F.htm" TargetMode="External"/><Relationship Id="rId332" Type="http://schemas.openxmlformats.org/officeDocument/2006/relationships/hyperlink" Target="file:///C:\Users\Jack\Desktop\Aide%20de%20Genex\Genexhtml\html\Tpc_0000.htm" TargetMode="External"/><Relationship Id="rId374" Type="http://schemas.openxmlformats.org/officeDocument/2006/relationships/hyperlink" Target="file:///C:\Users\Jack\Desktop\Aide%20de%20Genex\Genexhtml\html\tpc_0064.htm" TargetMode="External"/><Relationship Id="rId71" Type="http://schemas.openxmlformats.org/officeDocument/2006/relationships/hyperlink" Target="file:///C:\Users\Jack\Desktop\Aide%20de%20Genex\Genexhtml\html\tpc_0028.htm" TargetMode="External"/><Relationship Id="rId234" Type="http://schemas.openxmlformats.org/officeDocument/2006/relationships/image" Target="media/image39.jpeg"/><Relationship Id="rId2" Type="http://schemas.openxmlformats.org/officeDocument/2006/relationships/styles" Target="styles.xml"/><Relationship Id="rId29" Type="http://schemas.openxmlformats.org/officeDocument/2006/relationships/image" Target="media/image3.jpeg"/><Relationship Id="rId276" Type="http://schemas.openxmlformats.org/officeDocument/2006/relationships/image" Target="media/image44.jpeg"/><Relationship Id="rId441" Type="http://schemas.openxmlformats.org/officeDocument/2006/relationships/hyperlink" Target="javascript:affichepopuptexte(70,379,30,'Permet%20de%20d&#233;finir%20les%20actions%20associ&#233;es%20&#224;%20cette%20image.',1)" TargetMode="External"/><Relationship Id="rId483" Type="http://schemas.openxmlformats.org/officeDocument/2006/relationships/hyperlink" Target="file:///C:\Users\Jack\Desktop\Aide%20de%20Genex\Genexhtml\html\Tpc_0000.htm" TargetMode="External"/><Relationship Id="rId539" Type="http://schemas.openxmlformats.org/officeDocument/2006/relationships/hyperlink" Target="file:///C:\Users\Jack\Desktop\Aide%20de%20Genex\Genexhtml\html\tpc_0092.htm" TargetMode="External"/><Relationship Id="rId40" Type="http://schemas.openxmlformats.org/officeDocument/2006/relationships/hyperlink" Target="file:///C:\Users\Jack\Desktop\Aide%20de%20Genex\Genexhtml\html\tpc_0011.htm" TargetMode="External"/><Relationship Id="rId136" Type="http://schemas.openxmlformats.org/officeDocument/2006/relationships/hyperlink" Target="file:///C:\Users\Jack\Desktop\Aide%20de%20Genex\Genexhtml\html\Tpc_0000.htm" TargetMode="External"/><Relationship Id="rId178" Type="http://schemas.openxmlformats.org/officeDocument/2006/relationships/hyperlink" Target="file:///C:\Users\Jack\Desktop\Aide%20de%20Genex\Genexhtml\html\tpc_0079.htm" TargetMode="External"/><Relationship Id="rId301" Type="http://schemas.openxmlformats.org/officeDocument/2006/relationships/hyperlink" Target="file:///C:\Users\Jack\Desktop\Aide%20de%20Genex\Genexhtml\html\Tpc_0000.htm" TargetMode="External"/><Relationship Id="rId343" Type="http://schemas.openxmlformats.org/officeDocument/2006/relationships/image" Target="media/image63.jpeg"/><Relationship Id="rId82" Type="http://schemas.openxmlformats.org/officeDocument/2006/relationships/hyperlink" Target="javascript:affichepopuptexte(60,280,30,'les%20diff&#233;rents%20styles%20de%20cadre%20possibles',1)" TargetMode="External"/><Relationship Id="rId203" Type="http://schemas.openxmlformats.org/officeDocument/2006/relationships/hyperlink" Target="file:///C:\Users\Jack\Desktop\Aide%20de%20Genex\Genexhtml\html\tpc_0003.htm" TargetMode="External"/><Relationship Id="rId385" Type="http://schemas.openxmlformats.org/officeDocument/2006/relationships/hyperlink" Target="file:///C:\Users\Jack\Desktop\Aide%20de%20Genex\Genexhtml\html\Tpc_0000.htm" TargetMode="External"/><Relationship Id="rId245" Type="http://schemas.openxmlformats.org/officeDocument/2006/relationships/hyperlink" Target="file:///C:\Users\Jack\Desktop\Aide%20de%20Genex\Genexhtml\html\tpc_007A.htm" TargetMode="External"/><Relationship Id="rId287" Type="http://schemas.openxmlformats.org/officeDocument/2006/relationships/hyperlink" Target="file:///C:\Users\Jack\Desktop\Aide%20de%20Genex\Genexhtml\html\tpc_005C.htm" TargetMode="External"/><Relationship Id="rId410" Type="http://schemas.openxmlformats.org/officeDocument/2006/relationships/hyperlink" Target="file:///C:\Users\Jack\Desktop\Aide%20de%20Genex\Genexhtml\html\tpc_002A.htm" TargetMode="External"/><Relationship Id="rId452" Type="http://schemas.openxmlformats.org/officeDocument/2006/relationships/hyperlink" Target="file:///C:\Users\Jack\Desktop\Aide%20de%20Genex\Genexhtml\html\Tpc_0000.htm" TargetMode="External"/><Relationship Id="rId494" Type="http://schemas.openxmlformats.org/officeDocument/2006/relationships/hyperlink" Target="file:///C:\Users\Jack\Desktop\Aide%20de%20Genex\Genexhtml\html\tpc_0093.htm" TargetMode="External"/><Relationship Id="rId508" Type="http://schemas.openxmlformats.org/officeDocument/2006/relationships/hyperlink" Target="file:///C:\Users\Jack\Desktop\Aide%20de%20Genex\Genexhtml\html\tpc_0024.htm" TargetMode="External"/><Relationship Id="rId105" Type="http://schemas.openxmlformats.org/officeDocument/2006/relationships/hyperlink" Target="file:///C:\Users\Jack\Desktop\Aide%20de%20Genex\Genexhtml\html\tpc_005C.htm" TargetMode="External"/><Relationship Id="rId147" Type="http://schemas.openxmlformats.org/officeDocument/2006/relationships/hyperlink" Target="file:///C:\Users\Jack\Desktop\Aide%20de%20Genex\Genexhtml\html\tpc_0025.htm" TargetMode="External"/><Relationship Id="rId312" Type="http://schemas.openxmlformats.org/officeDocument/2006/relationships/hyperlink" Target="file:///C:\Users\Jack\Desktop\Aide%20de%20Genex\Genexhtml\html\tpc_0049.htm" TargetMode="External"/><Relationship Id="rId354" Type="http://schemas.openxmlformats.org/officeDocument/2006/relationships/image" Target="media/image65.jpeg"/><Relationship Id="rId51" Type="http://schemas.openxmlformats.org/officeDocument/2006/relationships/hyperlink" Target="file:///C:\Users\Jack\Desktop\Aide%20de%20Genex\Genexhtml\html\tpc_0002.htm" TargetMode="External"/><Relationship Id="rId93" Type="http://schemas.openxmlformats.org/officeDocument/2006/relationships/hyperlink" Target="file:///C:\Users\Jack\Desktop\Aide%20de%20Genex\Genexhtml\html\Tpc_0000.htm" TargetMode="External"/><Relationship Id="rId189" Type="http://schemas.openxmlformats.org/officeDocument/2006/relationships/hyperlink" Target="file:///C:\Users\Jack\Desktop\Aide%20de%20Genex\Genexhtml\html\tpc_008F.htm" TargetMode="External"/><Relationship Id="rId396" Type="http://schemas.openxmlformats.org/officeDocument/2006/relationships/hyperlink" Target="file:///C:\Users\Jack\Desktop\Aide%20de%20Genex\Genexhtml\html\Tpc_0000.htm" TargetMode="External"/><Relationship Id="rId214" Type="http://schemas.openxmlformats.org/officeDocument/2006/relationships/hyperlink" Target="file:///C:\Users\Jack\Desktop\Aide%20de%20Genex\Genexhtml\html\tpc_009C.htm" TargetMode="External"/><Relationship Id="rId256" Type="http://schemas.openxmlformats.org/officeDocument/2006/relationships/hyperlink" Target="file:///C:\Users\Jack\Desktop\Aide%20de%20Genex\Genexhtml\html\tpc_0078.htm" TargetMode="External"/><Relationship Id="rId298" Type="http://schemas.openxmlformats.org/officeDocument/2006/relationships/image" Target="media/image48.jpeg"/><Relationship Id="rId421" Type="http://schemas.openxmlformats.org/officeDocument/2006/relationships/hyperlink" Target="file:///C:\Users\Jack\Desktop\Aide%20de%20Genex\Genexhtml\html\Tpc_0000.htm" TargetMode="External"/><Relationship Id="rId463" Type="http://schemas.openxmlformats.org/officeDocument/2006/relationships/hyperlink" Target="file:///C:\Users\Jack\Desktop\Aide%20de%20Genex\Genexhtml\html\Tpc_0000.htm" TargetMode="External"/><Relationship Id="rId519" Type="http://schemas.openxmlformats.org/officeDocument/2006/relationships/hyperlink" Target="file:///C:\Users\Jack\Desktop\Aide%20de%20Genex\Genexhtml\html\Tpc_0000.htm" TargetMode="External"/><Relationship Id="rId116" Type="http://schemas.openxmlformats.org/officeDocument/2006/relationships/hyperlink" Target="file:///C:\Users\Jack\Desktop\Aide%20de%20Genex\Genexhtml\html\tpc_003D.htm" TargetMode="External"/><Relationship Id="rId158" Type="http://schemas.openxmlformats.org/officeDocument/2006/relationships/hyperlink" Target="file:///C:\Users\Jack\Desktop\Aide%20de%20Genex\Genexhtml\html\tpc_0003.htm" TargetMode="External"/><Relationship Id="rId323" Type="http://schemas.openxmlformats.org/officeDocument/2006/relationships/image" Target="media/image55.jpeg"/><Relationship Id="rId530" Type="http://schemas.openxmlformats.org/officeDocument/2006/relationships/hyperlink" Target="file:///C:\Users\Jack\Desktop\Aide%20de%20Genex\Genexhtml\html\Tpc_0003.htm" TargetMode="External"/><Relationship Id="rId20" Type="http://schemas.openxmlformats.org/officeDocument/2006/relationships/hyperlink" Target="file:///C:\Users\Jack\Desktop\Aide%20de%20Genex\Genexhtml\html\tpc_0002.htm" TargetMode="External"/><Relationship Id="rId62" Type="http://schemas.openxmlformats.org/officeDocument/2006/relationships/image" Target="media/image12.jpeg"/><Relationship Id="rId365" Type="http://schemas.openxmlformats.org/officeDocument/2006/relationships/hyperlink" Target="file:///C:\Users\Jack\Desktop\Aide%20de%20Genex\Genexhtml\html\tpc_0055.htm" TargetMode="External"/><Relationship Id="rId225" Type="http://schemas.openxmlformats.org/officeDocument/2006/relationships/image" Target="media/image35.jpeg"/><Relationship Id="rId267" Type="http://schemas.openxmlformats.org/officeDocument/2006/relationships/hyperlink" Target="file:///C:\Users\Jack\Desktop\Aide%20de%20Genex\Genexhtml\html\tpc_001C.htm" TargetMode="External"/><Relationship Id="rId432" Type="http://schemas.openxmlformats.org/officeDocument/2006/relationships/hyperlink" Target="javascript:exemple('FixImage.ETQ')" TargetMode="External"/><Relationship Id="rId474" Type="http://schemas.openxmlformats.org/officeDocument/2006/relationships/hyperlink" Target="javascript:affichepopuptexte(1,22,30,'Cliquer%20ici%20pour%20associer%20un%20commentaire%20&#224;%20l\'Editeur',1)" TargetMode="External"/><Relationship Id="rId127" Type="http://schemas.openxmlformats.org/officeDocument/2006/relationships/hyperlink" Target="file:///C:\Users\Jack\Desktop\Aide%20de%20Genex\Genexhtml\html\tpc_004B.htm" TargetMode="External"/><Relationship Id="rId31" Type="http://schemas.openxmlformats.org/officeDocument/2006/relationships/image" Target="media/image5.jpeg"/><Relationship Id="rId73" Type="http://schemas.openxmlformats.org/officeDocument/2006/relationships/hyperlink" Target="file:///C:\Users\Jack\Desktop\Aide%20de%20Genex\Genexhtml\html\Tpc_0000.htm" TargetMode="External"/><Relationship Id="rId169" Type="http://schemas.openxmlformats.org/officeDocument/2006/relationships/hyperlink" Target="file:///C:\Users\Jack\Desktop\Aide%20de%20Genex\Genexhtml\html\Tpc_0000.htm" TargetMode="External"/><Relationship Id="rId334" Type="http://schemas.openxmlformats.org/officeDocument/2006/relationships/image" Target="media/image59.jpeg"/><Relationship Id="rId376" Type="http://schemas.openxmlformats.org/officeDocument/2006/relationships/hyperlink" Target="file:///C:\Users\Jack\Desktop\Aide%20de%20Genex\Genexhtml\html\tpc_005C.htm" TargetMode="External"/><Relationship Id="rId541" Type="http://schemas.openxmlformats.org/officeDocument/2006/relationships/hyperlink" Target="file:///C:\Users\Jack\Desktop\Aide%20de%20Genex\Genexhtml\html\tpc_0099.htm" TargetMode="External"/><Relationship Id="rId4" Type="http://schemas.openxmlformats.org/officeDocument/2006/relationships/webSettings" Target="webSettings.xml"/><Relationship Id="rId180" Type="http://schemas.openxmlformats.org/officeDocument/2006/relationships/hyperlink" Target="file:///C:\Users\Jack\Desktop\Aide%20de%20Genex\Genexhtml\html\Tpc_0000.htm" TargetMode="External"/><Relationship Id="rId236" Type="http://schemas.openxmlformats.org/officeDocument/2006/relationships/hyperlink" Target="file:///C:\Users\Jack\Desktop\Aide%20de%20Genex\Genexhtml\html\tpc_0010.htm" TargetMode="External"/><Relationship Id="rId278" Type="http://schemas.openxmlformats.org/officeDocument/2006/relationships/image" Target="media/image45.jpeg"/><Relationship Id="rId401" Type="http://schemas.openxmlformats.org/officeDocument/2006/relationships/hyperlink" Target="file:///C:\Users\Jack\Desktop\Aide%20de%20Genex\Genexhtml\html\tpc_0069.htm" TargetMode="External"/><Relationship Id="rId443" Type="http://schemas.openxmlformats.org/officeDocument/2006/relationships/hyperlink" Target="javascript:affichepopuptexte(70,329,30,'Permet%20de%20revenir%20&#224;%20la%20taille%20originale%20de%20l\'image.',1)" TargetMode="External"/><Relationship Id="rId303" Type="http://schemas.openxmlformats.org/officeDocument/2006/relationships/hyperlink" Target="file:///C:\Users\Jack\Desktop\Aide%20de%20Genex\Genexhtml\html\tpc_0077.htm" TargetMode="External"/><Relationship Id="rId485" Type="http://schemas.openxmlformats.org/officeDocument/2006/relationships/hyperlink" Target="file:///C:\Users\Jack\Desktop\Aide%20de%20Genex\Genexhtml\html\Tpc_0000.htm" TargetMode="External"/><Relationship Id="rId42" Type="http://schemas.openxmlformats.org/officeDocument/2006/relationships/hyperlink" Target="file:///C:\Users\Jack\Desktop\Aide%20de%20Genex\Genexhtml\html\tpc_0012.htm" TargetMode="External"/><Relationship Id="rId84" Type="http://schemas.openxmlformats.org/officeDocument/2006/relationships/hyperlink" Target="javascript:affichepopuptexte(80,11,30,'bouton%20d\'effacement%20d\'un%20cadre',1)" TargetMode="External"/><Relationship Id="rId138" Type="http://schemas.openxmlformats.org/officeDocument/2006/relationships/hyperlink" Target="file:///C:\Users\Jack\Desktop\Aide%20de%20Genex\Genexhtml\html\Tpc_0000.htm" TargetMode="External"/><Relationship Id="rId345" Type="http://schemas.openxmlformats.org/officeDocument/2006/relationships/hyperlink" Target="file:///C:\Users\Jack\Desktop\Aide%20de%20Genex\Genexhtml\html\Tpc_0000.htm" TargetMode="External"/><Relationship Id="rId387" Type="http://schemas.openxmlformats.org/officeDocument/2006/relationships/image" Target="media/image69.jpeg"/><Relationship Id="rId510" Type="http://schemas.openxmlformats.org/officeDocument/2006/relationships/hyperlink" Target="file:///C:\Users\Jack\Desktop\Aide%20de%20Genex\Genexhtml\html\tpc_0048.htm" TargetMode="External"/><Relationship Id="rId191" Type="http://schemas.openxmlformats.org/officeDocument/2006/relationships/hyperlink" Target="file:///C:\Users\Jack\Desktop\Aide%20de%20Genex\Genexhtml\html\tpc_009B.htm" TargetMode="External"/><Relationship Id="rId205" Type="http://schemas.openxmlformats.org/officeDocument/2006/relationships/hyperlink" Target="file:///C:\Users\Jack\Desktop\Aide%20de%20Genex\Genexhtml\html\Tpc_001E.htm" TargetMode="External"/><Relationship Id="rId247" Type="http://schemas.openxmlformats.org/officeDocument/2006/relationships/hyperlink" Target="file:///C:\Users\Jack\Desktop\Aide%20de%20Genex\Genexhtml\html\Tpc_0000.htm" TargetMode="External"/><Relationship Id="rId412" Type="http://schemas.openxmlformats.org/officeDocument/2006/relationships/hyperlink" Target="file:///C:\Users\Jack\Desktop\Aide%20de%20Genex\Genexhtml\html\Tpc_0000.htm" TargetMode="External"/><Relationship Id="rId107" Type="http://schemas.openxmlformats.org/officeDocument/2006/relationships/hyperlink" Target="file:///C:\Users\Jack\Desktop\Aide%20de%20Genex\Genexhtml\html\Tpc_0000.htm" TargetMode="External"/><Relationship Id="rId289" Type="http://schemas.openxmlformats.org/officeDocument/2006/relationships/hyperlink" Target="file:///C:\Users\Jack\Desktop\Aide%20de%20Genex\Genexhtml\html\Tpc_001E.htm" TargetMode="External"/><Relationship Id="rId454" Type="http://schemas.openxmlformats.org/officeDocument/2006/relationships/hyperlink" Target="file:///C:\Users\Jack\Desktop\Aide%20de%20Genex\Genexhtml\html\tpc_0084.htm" TargetMode="External"/><Relationship Id="rId496" Type="http://schemas.openxmlformats.org/officeDocument/2006/relationships/hyperlink" Target="javascript:affichepopuptexte(200,1,120,'%3cB%3eENREG%3c/B%3e%20Copie%20le%20contenu%20d\'un%20Editeur%20asssoci&#233;%20dans%20un%20fichier',1)" TargetMode="External"/><Relationship Id="rId11" Type="http://schemas.openxmlformats.org/officeDocument/2006/relationships/hyperlink" Target="file:///C:\Users\Jack\Desktop\Aide%20de%20Genex\Genexhtml\html\tpc_0056.htm" TargetMode="External"/><Relationship Id="rId53" Type="http://schemas.openxmlformats.org/officeDocument/2006/relationships/hyperlink" Target="file:///C:\Users\Jack\Desktop\Aide%20de%20Genex\Genexhtml\html\tpc_0047.htm" TargetMode="External"/><Relationship Id="rId149" Type="http://schemas.openxmlformats.org/officeDocument/2006/relationships/hyperlink" Target="file:///C:\Users\Jack\Desktop\Aide%20de%20Genex\Genexhtml\html\Tpc_0000.htm" TargetMode="External"/><Relationship Id="rId314" Type="http://schemas.openxmlformats.org/officeDocument/2006/relationships/hyperlink" Target="file:///C:\Users\Jack\Desktop\Aide%20de%20Genex\Genexhtml\html\tpc_0047.htm" TargetMode="External"/><Relationship Id="rId356" Type="http://schemas.openxmlformats.org/officeDocument/2006/relationships/image" Target="media/image66.jpeg"/><Relationship Id="rId398" Type="http://schemas.openxmlformats.org/officeDocument/2006/relationships/hyperlink" Target="file:///C:\Users\Jack\Desktop\Aide%20de%20Genex\Genexhtml\html\Tpc_0000.htm" TargetMode="External"/><Relationship Id="rId521" Type="http://schemas.openxmlformats.org/officeDocument/2006/relationships/hyperlink" Target="file:///C:\Users\Jack\Desktop\Aide%20de%20Genex\Genexhtml\html\tpc_0084.htm" TargetMode="External"/><Relationship Id="rId95" Type="http://schemas.openxmlformats.org/officeDocument/2006/relationships/image" Target="media/image18.jpeg"/><Relationship Id="rId160" Type="http://schemas.openxmlformats.org/officeDocument/2006/relationships/hyperlink" Target="file:///C:\Users\Jack\Desktop\Aide%20de%20Genex\Genexhtml\html\Tpc_0000.htm" TargetMode="External"/><Relationship Id="rId216" Type="http://schemas.openxmlformats.org/officeDocument/2006/relationships/hyperlink" Target="file:///C:\Users\Jack\Desktop\Aide%20de%20Genex\Genexhtml\html\tpc_005C.htm" TargetMode="External"/><Relationship Id="rId423" Type="http://schemas.openxmlformats.org/officeDocument/2006/relationships/hyperlink" Target="file:///C:\Users\Jack\Desktop\Aide%20de%20Genex\Genexhtml\html\tpc_0006.htm" TargetMode="External"/><Relationship Id="rId258" Type="http://schemas.openxmlformats.org/officeDocument/2006/relationships/hyperlink" Target="file:///C:\Users\Jack\Desktop\Aide%20de%20Genex\Genexhtml\html\tpc_0027.htm" TargetMode="External"/><Relationship Id="rId465" Type="http://schemas.openxmlformats.org/officeDocument/2006/relationships/hyperlink" Target="javascript:affichepopuptexte(1,214,30,'Param&#232;tres%20d&#233;pendant%20du%20type%20d\'Editeur%20choisi',1)" TargetMode="External"/><Relationship Id="rId22" Type="http://schemas.openxmlformats.org/officeDocument/2006/relationships/hyperlink" Target="file:///C:\Users\Jack\Desktop\Aide%20de%20Genex\Genexhtml\html\tpc_000B.htm" TargetMode="External"/><Relationship Id="rId64" Type="http://schemas.openxmlformats.org/officeDocument/2006/relationships/hyperlink" Target="file:///C:\Users\Jack\Desktop\Aide%20de%20Genex\Genexhtml\html\tpc_0046.htm" TargetMode="External"/><Relationship Id="rId118" Type="http://schemas.openxmlformats.org/officeDocument/2006/relationships/hyperlink" Target="file:///C:\Users\Jack\Desktop\Aide%20de%20Genex\Genexhtml\html\Tpc_0000.htm" TargetMode="External"/><Relationship Id="rId325" Type="http://schemas.openxmlformats.org/officeDocument/2006/relationships/hyperlink" Target="file:///C:\Users\Jack\Desktop\Aide%20de%20Genex\Genexhtml\html\Tpc_0000.htm" TargetMode="External"/><Relationship Id="rId367" Type="http://schemas.openxmlformats.org/officeDocument/2006/relationships/image" Target="media/image68.jpeg"/><Relationship Id="rId532" Type="http://schemas.openxmlformats.org/officeDocument/2006/relationships/hyperlink" Target="file:///C:\Users\Jack\Desktop\Aide%20de%20Genex\Genexhtml\html\tpc_0003.htm" TargetMode="External"/><Relationship Id="rId171" Type="http://schemas.openxmlformats.org/officeDocument/2006/relationships/hyperlink" Target="file:///C:\Users\Jack\Desktop\Aide%20de%20Genex\Genexhtml\html\tpc_0002.htm" TargetMode="External"/><Relationship Id="rId227" Type="http://schemas.openxmlformats.org/officeDocument/2006/relationships/hyperlink" Target="file:///C:\Users\Jack\Desktop\Aide%20de%20Genex\Genexhtml\html\Tpc_0000.htm" TargetMode="External"/><Relationship Id="rId269" Type="http://schemas.openxmlformats.org/officeDocument/2006/relationships/hyperlink" Target="file:///C:\Users\Jack\Desktop\Aide%20de%20Genex\Genexhtml\html\tpc_0048.htm" TargetMode="External"/><Relationship Id="rId434" Type="http://schemas.openxmlformats.org/officeDocument/2006/relationships/hyperlink" Target="file:///C:\Users\Jack\Desktop\Aide%20de%20Genex\Genexhtml\html\Tpc_0000.htm" TargetMode="External"/><Relationship Id="rId476" Type="http://schemas.openxmlformats.org/officeDocument/2006/relationships/image" Target="media/image81.jpeg"/><Relationship Id="rId33" Type="http://schemas.openxmlformats.org/officeDocument/2006/relationships/image" Target="media/image6.jpeg"/><Relationship Id="rId129" Type="http://schemas.openxmlformats.org/officeDocument/2006/relationships/image" Target="media/image24.jpeg"/><Relationship Id="rId280" Type="http://schemas.openxmlformats.org/officeDocument/2006/relationships/hyperlink" Target="file:///C:\Users\Jack\Desktop\Aide%20de%20Genex\Genexhtml\html\Tpc_0000.htm" TargetMode="External"/><Relationship Id="rId336" Type="http://schemas.openxmlformats.org/officeDocument/2006/relationships/image" Target="media/image60.jpeg"/><Relationship Id="rId501" Type="http://schemas.openxmlformats.org/officeDocument/2006/relationships/hyperlink" Target="javascript:affichepopuptexte(250,1,60,'%3cB%3eEFFOP%3c/B%3e%20effectue%20les%20calculs%20des%20Editeurs%20%22calcul%22%20ou%20execute%20le%20script%20des%20Editeurs%20%22script%22',1)" TargetMode="External"/><Relationship Id="rId543" Type="http://schemas.openxmlformats.org/officeDocument/2006/relationships/hyperlink" Target="file:///C:\Users\Jack\Desktop\Aide%20de%20Genex\Genexhtml\html\Tpc_0000.htm" TargetMode="External"/><Relationship Id="rId75" Type="http://schemas.openxmlformats.org/officeDocument/2006/relationships/hyperlink" Target="file:///C:\Users\Jack\Desktop\Aide%20de%20Genex\Genexhtml\html\Tpc_0000.htm" TargetMode="External"/><Relationship Id="rId140" Type="http://schemas.openxmlformats.org/officeDocument/2006/relationships/hyperlink" Target="file:///C:\Users\Jack\Desktop\Aide%20de%20Genex\Genexhtml\html\Tpc_0000.htm" TargetMode="External"/><Relationship Id="rId182" Type="http://schemas.openxmlformats.org/officeDocument/2006/relationships/hyperlink" Target="file:///C:\Users\Jack\Desktop\Aide%20de%20Genex\Genexhtml\html\tpc_0078.htm" TargetMode="External"/><Relationship Id="rId378" Type="http://schemas.openxmlformats.org/officeDocument/2006/relationships/hyperlink" Target="file:///C:\Users\Jack\Desktop\Aide%20de%20Genex\Genexhtml\html\tpc_0048.htm" TargetMode="External"/><Relationship Id="rId403" Type="http://schemas.openxmlformats.org/officeDocument/2006/relationships/hyperlink" Target="file:///C:\Users\Jack\Desktop\Aide%20de%20Genex\Genexhtml\html\Tpc_0000.htm" TargetMode="External"/><Relationship Id="rId6" Type="http://schemas.openxmlformats.org/officeDocument/2006/relationships/hyperlink" Target="file:///C:\Users\Jack\Desktop\Aide%20de%20Genex\Genexhtml\html\tpc_000A.htm" TargetMode="External"/><Relationship Id="rId238" Type="http://schemas.openxmlformats.org/officeDocument/2006/relationships/hyperlink" Target="file:///C:\Users\Jack\Desktop\Aide%20de%20Genex\Genexhtml\html\Tpc_0000.htm" TargetMode="External"/><Relationship Id="rId445" Type="http://schemas.openxmlformats.org/officeDocument/2006/relationships/hyperlink" Target="javascript:affichepopuptexte(70,296,30,'Visibilit&#233;%20au%20d&#233;marrage%20de%20l\'exercice%20:%20si%20coch&#233;e%20l\'image%20sera%20cach&#233;e%20au%20lancement%20de%20l\'exercice',1)" TargetMode="External"/><Relationship Id="rId487" Type="http://schemas.openxmlformats.org/officeDocument/2006/relationships/hyperlink" Target="file:///C:\Users\Jack\Desktop\Aide%20de%20Genex\Genexhtml\html\tpc_0091.htm" TargetMode="External"/><Relationship Id="rId291" Type="http://schemas.openxmlformats.org/officeDocument/2006/relationships/hyperlink" Target="file:///C:\Users\Jack\Desktop\Aide%20de%20Genex\Genexhtml\html\Tpc_0000.htm" TargetMode="External"/><Relationship Id="rId305" Type="http://schemas.openxmlformats.org/officeDocument/2006/relationships/image" Target="media/image51.jpeg"/><Relationship Id="rId347" Type="http://schemas.openxmlformats.org/officeDocument/2006/relationships/image" Target="media/image64.jpeg"/><Relationship Id="rId512" Type="http://schemas.openxmlformats.org/officeDocument/2006/relationships/hyperlink" Target="file:///C:\Users\Jack\Desktop\Aide%20de%20Genex\Genexhtml\html\Tpc_0009.htm" TargetMode="External"/><Relationship Id="rId44" Type="http://schemas.openxmlformats.org/officeDocument/2006/relationships/hyperlink" Target="file:///C:\Users\Jack\Desktop\Aide%20de%20Genex\Genexhtml\html\Tpc_0000.htm" TargetMode="External"/><Relationship Id="rId86" Type="http://schemas.openxmlformats.org/officeDocument/2006/relationships/image" Target="media/image16.jpeg"/><Relationship Id="rId151" Type="http://schemas.openxmlformats.org/officeDocument/2006/relationships/hyperlink" Target="file:///C:\Users\Jack\Desktop\Aide%20de%20Genex\Genexhtml\html\tpc_0025.htm" TargetMode="External"/><Relationship Id="rId389" Type="http://schemas.openxmlformats.org/officeDocument/2006/relationships/image" Target="media/image71.jpeg"/><Relationship Id="rId193" Type="http://schemas.openxmlformats.org/officeDocument/2006/relationships/hyperlink" Target="file:///C:\Users\Jack\Desktop\Aide%20de%20Genex\Genexhtml\html\Tpc_0000.htm" TargetMode="External"/><Relationship Id="rId207" Type="http://schemas.openxmlformats.org/officeDocument/2006/relationships/hyperlink" Target="file:///C:\Users\Jack\Desktop\Aide%20de%20Genex\Genexhtml\html\Tpc_0000.htm" TargetMode="External"/><Relationship Id="rId249" Type="http://schemas.openxmlformats.org/officeDocument/2006/relationships/image" Target="media/image41.jpeg"/><Relationship Id="rId414" Type="http://schemas.openxmlformats.org/officeDocument/2006/relationships/hyperlink" Target="file:///C:\Users\Jack\Desktop\Aide%20de%20Genex\Genexhtml\html\Tpc_0000.htm" TargetMode="External"/><Relationship Id="rId456" Type="http://schemas.openxmlformats.org/officeDocument/2006/relationships/hyperlink" Target="file:///C:\Users\Jack\Desktop\Aide%20de%20Genex\Genexhtml\html\tpc_008E.htm" TargetMode="External"/><Relationship Id="rId498" Type="http://schemas.openxmlformats.org/officeDocument/2006/relationships/hyperlink" Target="javascript:affichepopuptexte(60,1,120,'%3cB%3eCOPIER%3c/B%3e%20Copie%20le%20contenu%20d\'un%20Editeur%20asssoci&#233;%20dans%20le%20presse%20papier',1)" TargetMode="External"/><Relationship Id="rId13" Type="http://schemas.openxmlformats.org/officeDocument/2006/relationships/hyperlink" Target="file:///C:\Users\Jack\Desktop\Aide%20de%20Genex\Genexhtml\html\tpc_0083.htm" TargetMode="External"/><Relationship Id="rId109" Type="http://schemas.openxmlformats.org/officeDocument/2006/relationships/image" Target="media/image20.jpeg"/><Relationship Id="rId260" Type="http://schemas.openxmlformats.org/officeDocument/2006/relationships/hyperlink" Target="file:///C:\Users\Jack\Desktop\Aide%20de%20Genex\Genexhtml\html\tpc_0038.htm" TargetMode="External"/><Relationship Id="rId316" Type="http://schemas.openxmlformats.org/officeDocument/2006/relationships/hyperlink" Target="file:///C:\Users\Jack\Desktop\Aide%20de%20Genex\Genexhtml\html\tpc_0002.htm" TargetMode="External"/><Relationship Id="rId523" Type="http://schemas.openxmlformats.org/officeDocument/2006/relationships/hyperlink" Target="file:///C:\Users\Jack\Desktop\Aide%20de%20Genex\Genexhtml\html\Tpc_0000.htm" TargetMode="External"/><Relationship Id="rId55" Type="http://schemas.openxmlformats.org/officeDocument/2006/relationships/hyperlink" Target="file:///C:\Users\Jack\Desktop\Aide%20de%20Genex\Genexhtml\html\Tpc_0000.htm" TargetMode="External"/><Relationship Id="rId97" Type="http://schemas.openxmlformats.org/officeDocument/2006/relationships/hyperlink" Target="javascript:exemple('TxtAss1.etq')" TargetMode="External"/><Relationship Id="rId120" Type="http://schemas.openxmlformats.org/officeDocument/2006/relationships/hyperlink" Target="file:///C:\Users\Jack\Desktop\Aide%20de%20Genex\Genexhtml\html\tpc_0038.htm" TargetMode="External"/><Relationship Id="rId358" Type="http://schemas.openxmlformats.org/officeDocument/2006/relationships/image" Target="media/image67.jpeg"/><Relationship Id="rId162" Type="http://schemas.openxmlformats.org/officeDocument/2006/relationships/hyperlink" Target="file:///C:\Users\Jack\Desktop\Aide%20de%20Genex\Genexhtml\html\tpc_006C.htm" TargetMode="External"/><Relationship Id="rId218" Type="http://schemas.openxmlformats.org/officeDocument/2006/relationships/hyperlink" Target="file:///C:\Users\Jack\Desktop\Aide%20de%20Genex\Genexhtml\html\Tpc_0000.htm" TargetMode="External"/><Relationship Id="rId425" Type="http://schemas.openxmlformats.org/officeDocument/2006/relationships/hyperlink" Target="javascript:affichepopuptexte(120,1,65,'%3cB%3eFIXIM%3c/B%3e%20fixe%20l\'&#233;tat%20de%20visibilit&#233;%20d\'une%20image',1)" TargetMode="External"/><Relationship Id="rId467" Type="http://schemas.openxmlformats.org/officeDocument/2006/relationships/hyperlink" Target="javascript:affichepopuptexte(1,171,30,'Si%20cette%20option%20est%20coch&#233;e%20l\'Editeur%20ne%20sera%20pas%20modifiable%20en%20mode%20travail',1)" TargetMode="External"/><Relationship Id="rId271" Type="http://schemas.openxmlformats.org/officeDocument/2006/relationships/hyperlink" Target="file:///C:\Users\Jack\Desktop\Aide%20de%20Genex\Genexhtml\html\Tpc_0000.htm" TargetMode="External"/><Relationship Id="rId24" Type="http://schemas.openxmlformats.org/officeDocument/2006/relationships/hyperlink" Target="file:///C:\Users\Jack\Desktop\Aide%20de%20Genex\Genexhtml\html\Tpc_0000.htm" TargetMode="External"/><Relationship Id="rId66" Type="http://schemas.openxmlformats.org/officeDocument/2006/relationships/hyperlink" Target="file:///C:\Users\Jack\Desktop\Aide%20de%20Genex\Genexhtml\html\tpc_001E.htm" TargetMode="External"/><Relationship Id="rId131" Type="http://schemas.openxmlformats.org/officeDocument/2006/relationships/hyperlink" Target="file:///C:\Users\Jack\Desktop\Aide%20de%20Genex\Genexhtml\html\Tpc_00A1.htm" TargetMode="External"/><Relationship Id="rId327" Type="http://schemas.openxmlformats.org/officeDocument/2006/relationships/hyperlink" Target="file:///C:\Users\Jack\Desktop\Aide%20de%20Genex\Genexhtml\html\tpc_0022.htm" TargetMode="External"/><Relationship Id="rId369" Type="http://schemas.openxmlformats.org/officeDocument/2006/relationships/hyperlink" Target="file:///C:\Users\Jack\Desktop\Aide%20de%20Genex\Genexhtml\html\tpc_0077.htm" TargetMode="External"/><Relationship Id="rId534" Type="http://schemas.openxmlformats.org/officeDocument/2006/relationships/hyperlink" Target="file:///C:\Users\Jack\Desktop\Aide%20de%20Genex\Genexhtml\html\tpc_0097.htm" TargetMode="External"/><Relationship Id="rId173" Type="http://schemas.openxmlformats.org/officeDocument/2006/relationships/hyperlink" Target="file:///C:\Users\Jack\Desktop\Aide%20de%20Genex\Genexhtml\html\Tpc_0000.htm" TargetMode="External"/><Relationship Id="rId229" Type="http://schemas.openxmlformats.org/officeDocument/2006/relationships/hyperlink" Target="file:///C:\Users\Jack\Desktop\Aide%20de%20Genex\Genexhtml\html\Tpc_0000.htm" TargetMode="External"/><Relationship Id="rId380" Type="http://schemas.openxmlformats.org/officeDocument/2006/relationships/hyperlink" Target="file:///C:\Users\Jack\Desktop\Aide%20de%20Genex\Genexhtml\html\tpc_005C.htm" TargetMode="External"/><Relationship Id="rId436" Type="http://schemas.openxmlformats.org/officeDocument/2006/relationships/hyperlink" Target="file:///C:\Users\Jack\Desktop\Aide%20de%20Genex\Genexhtml\html\tpc_0078.htm" TargetMode="External"/><Relationship Id="rId240" Type="http://schemas.openxmlformats.org/officeDocument/2006/relationships/hyperlink" Target="file:///C:\Users\Jack\Desktop\Aide%20de%20Genex\Genexhtml\html\Tpc_0000.htm" TargetMode="External"/><Relationship Id="rId478" Type="http://schemas.openxmlformats.org/officeDocument/2006/relationships/hyperlink" Target="file:///C:\Users\Jack\Desktop\Aide%20de%20Genex\Genexhtml\html\Tpc_0000.htm" TargetMode="External"/><Relationship Id="rId35" Type="http://schemas.openxmlformats.org/officeDocument/2006/relationships/image" Target="media/image8.jpeg"/><Relationship Id="rId77" Type="http://schemas.openxmlformats.org/officeDocument/2006/relationships/image" Target="media/image15.jpeg"/><Relationship Id="rId100" Type="http://schemas.openxmlformats.org/officeDocument/2006/relationships/image" Target="media/image19.jpeg"/><Relationship Id="rId282" Type="http://schemas.openxmlformats.org/officeDocument/2006/relationships/hyperlink" Target="javascript:affichepopuptexte(80,1,40,'%3cstrong%3e[DESSOUS]%3c/strong%3e%20place%20le%20dernier%20&#233;l&#233;ment%20du%20%22Groupe%22%20&#224;%20la%20premi&#232;re%20place',1)" TargetMode="External"/><Relationship Id="rId338" Type="http://schemas.openxmlformats.org/officeDocument/2006/relationships/hyperlink" Target="file:///C:\Users\Jack\Desktop\Aide%20de%20Genex\Genexhtml\html\tpc_0044.htm" TargetMode="External"/><Relationship Id="rId503" Type="http://schemas.openxmlformats.org/officeDocument/2006/relationships/hyperlink" Target="javascript:affichepopuptexte(100,1,60,'%3cB%3eEFFT%3c/B%3e%20efface%20le%20contenu%20de%20tous%20les%20Editeurs%20activables%20ou%20r&#233;initialise%20les%20Editeurs%20Al&#233;atoires,%20qui%20sont%20&#224;%20sa%20port&#233;e',1)" TargetMode="External"/><Relationship Id="rId545" Type="http://schemas.openxmlformats.org/officeDocument/2006/relationships/image" Target="media/image91.jpeg"/><Relationship Id="rId8" Type="http://schemas.openxmlformats.org/officeDocument/2006/relationships/hyperlink" Target="file:///C:\Users\Jack\Desktop\Aide%20de%20Genex\Genexhtml\html\tpc_0003.htm" TargetMode="External"/><Relationship Id="rId142" Type="http://schemas.openxmlformats.org/officeDocument/2006/relationships/image" Target="media/image25.jpeg"/><Relationship Id="rId184" Type="http://schemas.openxmlformats.org/officeDocument/2006/relationships/hyperlink" Target="file:///C:\Users\Jack\Desktop\Aide%20de%20Genex\Genexhtml\html\Tpc_0000.htm" TargetMode="External"/><Relationship Id="rId391" Type="http://schemas.openxmlformats.org/officeDocument/2006/relationships/image" Target="media/image73.jpeg"/><Relationship Id="rId405" Type="http://schemas.openxmlformats.org/officeDocument/2006/relationships/hyperlink" Target="file:///C:\Users\Jack\Desktop\Aide%20de%20Genex\Genexhtml\html\tpc_0002.htm" TargetMode="External"/><Relationship Id="rId447" Type="http://schemas.openxmlformats.org/officeDocument/2006/relationships/hyperlink" Target="javascript:affichepopuptexte(70,256,30,'L\'image%20peut%20&#234;tre%20chang&#233;e%20sans%20modifier%20les%20autres%20propri&#233;t&#233;s',1)" TargetMode="External"/><Relationship Id="rId251" Type="http://schemas.openxmlformats.org/officeDocument/2006/relationships/hyperlink" Target="file:///C:\Users\Jack\Desktop\Aide%20de%20Genex\Genexhtml\html\Tpc_0000.htm" TargetMode="External"/><Relationship Id="rId489" Type="http://schemas.openxmlformats.org/officeDocument/2006/relationships/image" Target="media/image82.jpeg"/><Relationship Id="rId46" Type="http://schemas.openxmlformats.org/officeDocument/2006/relationships/hyperlink" Target="file:///C:\Users\Jack\Desktop\Aide%20de%20Genex\Genexhtml\html\Tpc_004B.htm" TargetMode="External"/><Relationship Id="rId293" Type="http://schemas.openxmlformats.org/officeDocument/2006/relationships/hyperlink" Target="file:///C:\Users\Jack\Desktop\Aide%20de%20Genex\Genexhtml\html\Tpc_0000.htm" TargetMode="External"/><Relationship Id="rId307" Type="http://schemas.openxmlformats.org/officeDocument/2006/relationships/hyperlink" Target="file:///C:\Users\Jack\Desktop\Aide%20de%20Genex\Genexhtml\html\tpc_0037.htm" TargetMode="External"/><Relationship Id="rId349" Type="http://schemas.openxmlformats.org/officeDocument/2006/relationships/hyperlink" Target="file:///C:\Users\Jack\Desktop\Aide%20de%20Genex\Genexhtml\html\tpc_0049.htm" TargetMode="External"/><Relationship Id="rId514" Type="http://schemas.openxmlformats.org/officeDocument/2006/relationships/hyperlink" Target="file:///C:\Users\Jack\Desktop\Aide%20de%20Genex\Genexhtml\html\tpc_00A0.htm" TargetMode="External"/><Relationship Id="rId88" Type="http://schemas.openxmlformats.org/officeDocument/2006/relationships/hyperlink" Target="file:///C:\Users\Jack\Desktop\Aide%20de%20Genex\Genexhtml\html\Tpc_0000.htm" TargetMode="External"/><Relationship Id="rId111" Type="http://schemas.openxmlformats.org/officeDocument/2006/relationships/hyperlink" Target="file:///C:\Users\Jack\Desktop\Aide%20de%20Genex\Genexhtml\html\Tpc_0000.htm" TargetMode="External"/><Relationship Id="rId153" Type="http://schemas.openxmlformats.org/officeDocument/2006/relationships/hyperlink" Target="file:///C:\Users\Jack\Desktop\Aide%20de%20Genex\Genexhtml\html\Tpc_0000.htm" TargetMode="External"/><Relationship Id="rId195" Type="http://schemas.openxmlformats.org/officeDocument/2006/relationships/hyperlink" Target="file:///C:\Users\Jack\Desktop\Aide%20de%20Genex\Genexhtml\html\Tpc_0000.htm" TargetMode="External"/><Relationship Id="rId209" Type="http://schemas.openxmlformats.org/officeDocument/2006/relationships/hyperlink" Target="file:///C:\Users\Jack\Desktop\Aide%20de%20Genex\Genexhtml\html\tpc_0099.htm" TargetMode="External"/><Relationship Id="rId360" Type="http://schemas.openxmlformats.org/officeDocument/2006/relationships/hyperlink" Target="file:///C:\Users\Jack\Desktop\Aide%20de%20Genex\Genexhtml\html\Tpc_0000.htm" TargetMode="External"/><Relationship Id="rId416" Type="http://schemas.openxmlformats.org/officeDocument/2006/relationships/hyperlink" Target="file:///C:\Users\Jack\Desktop\Aide%20de%20Genex\Genexhtml\html\tpc_0081.htm" TargetMode="External"/><Relationship Id="rId220" Type="http://schemas.openxmlformats.org/officeDocument/2006/relationships/image" Target="media/image32.jpeg"/><Relationship Id="rId458" Type="http://schemas.openxmlformats.org/officeDocument/2006/relationships/hyperlink" Target="file:///C:\Users\Jack\Desktop\Aide%20de%20Genex\Genexhtml\html\tpc_009B.htm" TargetMode="External"/><Relationship Id="rId15" Type="http://schemas.openxmlformats.org/officeDocument/2006/relationships/hyperlink" Target="file:///C:\Users\Jack\Desktop\Aide%20de%20Genex\Genexhtml\html\tpc_0076.htm" TargetMode="External"/><Relationship Id="rId57" Type="http://schemas.openxmlformats.org/officeDocument/2006/relationships/hyperlink" Target="javascript:affichepopuptexte(200,1,30,'Affichage%20d\'un%20objet%20%22Texte%22%20surlignage%20%5bECRDYNX%5d',1)" TargetMode="External"/><Relationship Id="rId262" Type="http://schemas.openxmlformats.org/officeDocument/2006/relationships/hyperlink" Target="file:///C:\Users\Jack\Desktop\Aide%20de%20Genex\Genexhtml\html\tpc_0034.htm" TargetMode="External"/><Relationship Id="rId318" Type="http://schemas.openxmlformats.org/officeDocument/2006/relationships/hyperlink" Target="file:///C:\Users\Jack\Desktop\Aide%20de%20Genex\Genexhtml\html\tpc_003E.htm" TargetMode="External"/><Relationship Id="rId525" Type="http://schemas.openxmlformats.org/officeDocument/2006/relationships/hyperlink" Target="file:///C:\Users\Jack\Desktop\Aide%20de%20Genex\Genexhtml\html\tpc_0097.htm" TargetMode="External"/><Relationship Id="rId99" Type="http://schemas.openxmlformats.org/officeDocument/2006/relationships/hyperlink" Target="file:///C:\Users\Jack\Desktop\Aide%20de%20Genex\Genexhtml\html\tpc_0009.htm" TargetMode="External"/><Relationship Id="rId122" Type="http://schemas.openxmlformats.org/officeDocument/2006/relationships/image" Target="media/image23.jpeg"/><Relationship Id="rId164" Type="http://schemas.openxmlformats.org/officeDocument/2006/relationships/hyperlink" Target="file:///C:\Users\Jack\Desktop\Aide%20de%20Genex\Genexhtml\html\Tpc_0000.htm" TargetMode="External"/><Relationship Id="rId371" Type="http://schemas.openxmlformats.org/officeDocument/2006/relationships/hyperlink" Target="file:///C:\Users\Jack\Desktop\Aide%20de%20Genex\Genexhtml\html\tpc_0022.htm" TargetMode="External"/><Relationship Id="rId427" Type="http://schemas.openxmlformats.org/officeDocument/2006/relationships/hyperlink" Target="javascript:affichepopuptexte(1,1,65,'%3cB%3eMONTIM%3c/B%3e%20%20affiche%20une%20image',1)" TargetMode="External"/><Relationship Id="rId469" Type="http://schemas.openxmlformats.org/officeDocument/2006/relationships/hyperlink" Target="javascript:affichepopuptexte(1,134,30,'Limite%20en%20nombre%20de%20caract&#232;res%20accept&#233;s%20(0=aucune%20limite)',1)" TargetMode="External"/><Relationship Id="rId26" Type="http://schemas.openxmlformats.org/officeDocument/2006/relationships/hyperlink" Target="file:///C:\Users\Jack\Desktop\Aide%20de%20Genex\Genexhtml\html\tpc_000A.htm" TargetMode="External"/><Relationship Id="rId231" Type="http://schemas.openxmlformats.org/officeDocument/2006/relationships/image" Target="media/image38.jpeg"/><Relationship Id="rId273" Type="http://schemas.openxmlformats.org/officeDocument/2006/relationships/hyperlink" Target="javascript:exemple('ECRTXT1.ETQ')" TargetMode="External"/><Relationship Id="rId329" Type="http://schemas.openxmlformats.org/officeDocument/2006/relationships/hyperlink" Target="file:///C:\Users\Jack\Desktop\Aide%20de%20Genex\Genexhtml\html\tpc_0045.htm" TargetMode="External"/><Relationship Id="rId480" Type="http://schemas.openxmlformats.org/officeDocument/2006/relationships/hyperlink" Target="file:///C:\Users\Jack\Desktop\Aide%20de%20Genex\Genexhtml\html\Tpc_0000.htm" TargetMode="External"/><Relationship Id="rId536" Type="http://schemas.openxmlformats.org/officeDocument/2006/relationships/image" Target="media/image88.jpeg"/><Relationship Id="rId68" Type="http://schemas.openxmlformats.org/officeDocument/2006/relationships/hyperlink" Target="javascript:exemple('AFFDYN3.ETQ')" TargetMode="External"/><Relationship Id="rId133" Type="http://schemas.openxmlformats.org/officeDocument/2006/relationships/hyperlink" Target="file:///C:\Users\Jack\Desktop\Aide%20de%20Genex\Genexhtml\html\Tpc_0000.htm" TargetMode="External"/><Relationship Id="rId175" Type="http://schemas.openxmlformats.org/officeDocument/2006/relationships/hyperlink" Target="file:///C:\Users\Jack\Desktop\Aide%20de%20Genex\Genexhtml\html\tpc_0034.htm" TargetMode="External"/><Relationship Id="rId340" Type="http://schemas.openxmlformats.org/officeDocument/2006/relationships/image" Target="media/image62.jpeg"/><Relationship Id="rId200" Type="http://schemas.openxmlformats.org/officeDocument/2006/relationships/hyperlink" Target="file:///C:\Users\Jack\Desktop\Aide%20de%20Genex\Genexhtml\html\Tpc_0000.htm" TargetMode="External"/><Relationship Id="rId382" Type="http://schemas.openxmlformats.org/officeDocument/2006/relationships/hyperlink" Target="file:///C:\Users\Jack\Desktop\Aide%20de%20Genex\Genexhtml\html\Tpc_0000.htm" TargetMode="External"/><Relationship Id="rId438" Type="http://schemas.openxmlformats.org/officeDocument/2006/relationships/hyperlink" Target="file:///C:\Users\Jack\Desktop\Aide%20de%20Genex\Genexhtml\html\Tpc_0000.htm" TargetMode="External"/><Relationship Id="rId242" Type="http://schemas.openxmlformats.org/officeDocument/2006/relationships/hyperlink" Target="file:///C:\Users\Jack\Desktop\Aide%20de%20Genex\Genexhtml\html\Tpc_0000.htm" TargetMode="External"/><Relationship Id="rId284" Type="http://schemas.openxmlformats.org/officeDocument/2006/relationships/hyperlink" Target="javascript:affichepopuptexte(1,1,40,'%20%3cstrong%3e[GROUPE]%3c/strong%3e%20place%20des%20objets%20dans%20un%20%22Groupe%22',1)" TargetMode="External"/><Relationship Id="rId491" Type="http://schemas.openxmlformats.org/officeDocument/2006/relationships/hyperlink" Target="file:///C:\Users\Jack\Desktop\Aide%20de%20Genex\Genexhtml\html\tpc_0003.htm" TargetMode="External"/><Relationship Id="rId505" Type="http://schemas.openxmlformats.org/officeDocument/2006/relationships/hyperlink" Target="javascript:affichepopuptexte(1,1,60,'Lit%20le%20mot%20d\'un%20Editeur%20sur%20lequel%20se%20trouve%20le%20curseur',1)" TargetMode="External"/><Relationship Id="rId37" Type="http://schemas.openxmlformats.org/officeDocument/2006/relationships/hyperlink" Target="file:///C:\Users\Jack\Desktop\Aide%20de%20Genex\Genexhtml\html\tpc_000E.htm" TargetMode="External"/><Relationship Id="rId79" Type="http://schemas.openxmlformats.org/officeDocument/2006/relationships/hyperlink" Target="file:///C:\Users\Jack\Desktop\Aide%20de%20Genex\Genexhtml\html\tpc_0056.htm" TargetMode="External"/><Relationship Id="rId102" Type="http://schemas.openxmlformats.org/officeDocument/2006/relationships/hyperlink" Target="file:///C:\Users\Jack\Desktop\Aide%20de%20Genex\Genexhtml\html\tpc_0091.htm" TargetMode="External"/><Relationship Id="rId144" Type="http://schemas.openxmlformats.org/officeDocument/2006/relationships/hyperlink" Target="file:///C:\Users\Jack\Desktop\Aide%20de%20Genex\Genexhtml\html\tpc_0062.htm" TargetMode="External"/><Relationship Id="rId547" Type="http://schemas.openxmlformats.org/officeDocument/2006/relationships/hyperlink" Target="file:///C:\Users\Jack\Desktop\Aide%20de%20Genex\Genexhtml\html\Tpc_0000.htm" TargetMode="External"/><Relationship Id="rId90" Type="http://schemas.openxmlformats.org/officeDocument/2006/relationships/hyperlink" Target="file:///C:\Users\Jack\Desktop\Aide%20de%20Genex\Genexhtml\html\Tpc_0000.htm" TargetMode="External"/><Relationship Id="rId186" Type="http://schemas.openxmlformats.org/officeDocument/2006/relationships/hyperlink" Target="file:///C:\Users\Jack\Desktop\Aide%20de%20Genex\Genexhtml\html\Tpc_0000.htm" TargetMode="External"/><Relationship Id="rId351" Type="http://schemas.openxmlformats.org/officeDocument/2006/relationships/hyperlink" Target="file:///C:\Users\Jack\Desktop\Aide%20de%20Genex\Genexhtml\html\Tpc_0083.htm" TargetMode="External"/><Relationship Id="rId393" Type="http://schemas.openxmlformats.org/officeDocument/2006/relationships/image" Target="media/image75.jpeg"/><Relationship Id="rId407" Type="http://schemas.openxmlformats.org/officeDocument/2006/relationships/hyperlink" Target="file:///C:\Users\Jack\Desktop\Aide%20de%20Genex\Genexhtml\html\Tpc_0000.htm" TargetMode="External"/><Relationship Id="rId449" Type="http://schemas.openxmlformats.org/officeDocument/2006/relationships/hyperlink" Target="javascript:affichepopuptexte(70,118,30,'Affiche%20l\'image%20originale%20tourn&#233;e%20d\'un%20angle%20exprim&#233;%20en%20degr&#233;s',1)" TargetMode="External"/><Relationship Id="rId211" Type="http://schemas.openxmlformats.org/officeDocument/2006/relationships/hyperlink" Target="file:///C:\Users\Jack\Desktop\Aide%20de%20Genex\Genexhtml\html\Tpc_0000.htm" TargetMode="External"/><Relationship Id="rId253" Type="http://schemas.openxmlformats.org/officeDocument/2006/relationships/hyperlink" Target="file:///C:\Users\Jack\Desktop\Aide%20de%20Genex\Genexhtml\html\Tpc_0000.htm" TargetMode="External"/><Relationship Id="rId295" Type="http://schemas.openxmlformats.org/officeDocument/2006/relationships/hyperlink" Target="file:///C:\Users\Jack\Desktop\Aide%20de%20Genex\Genexhtml\html\tpc_0033.htm" TargetMode="External"/><Relationship Id="rId309" Type="http://schemas.openxmlformats.org/officeDocument/2006/relationships/hyperlink" Target="file:///C:\Users\Jack\Desktop\Aide%20de%20Genex\Genexhtml\html\tpc_0043.htm" TargetMode="External"/><Relationship Id="rId460" Type="http://schemas.openxmlformats.org/officeDocument/2006/relationships/hyperlink" Target="file:///C:\Users\Jack\Desktop\Aide%20de%20Genex\Genexhtml\html\tpc_009F.htm" TargetMode="External"/><Relationship Id="rId516" Type="http://schemas.openxmlformats.org/officeDocument/2006/relationships/hyperlink" Target="file:///C:\Users\Jack\Desktop\Aide%20de%20Genex\Genexhtml\html\tpc_008F.htm" TargetMode="External"/><Relationship Id="rId48" Type="http://schemas.openxmlformats.org/officeDocument/2006/relationships/hyperlink" Target="file:///C:\Users\Jack\Desktop\Aide%20de%20Genex\Genexhtml\html\Tpc_0000.htm" TargetMode="External"/><Relationship Id="rId113" Type="http://schemas.openxmlformats.org/officeDocument/2006/relationships/hyperlink" Target="file:///C:\Users\Jack\Desktop\Aide%20de%20Genex\Genexhtml\html\tpc_003A.htm" TargetMode="External"/><Relationship Id="rId320" Type="http://schemas.openxmlformats.org/officeDocument/2006/relationships/hyperlink" Target="file:///C:\Users\Jack\Desktop\Aide%20de%20Genex\Genexhtml\html\Tpc_0000.htm" TargetMode="External"/><Relationship Id="rId155" Type="http://schemas.openxmlformats.org/officeDocument/2006/relationships/hyperlink" Target="file:///C:\Users\Jack\Desktop\Aide%20de%20Genex\Genexhtml\html\Tpc_0000.htm" TargetMode="External"/><Relationship Id="rId197" Type="http://schemas.openxmlformats.org/officeDocument/2006/relationships/hyperlink" Target="file:///C:\Users\Jack\Desktop\Aide%20de%20Genex\Genexhtml\html\tpc_0095.htm" TargetMode="External"/><Relationship Id="rId362" Type="http://schemas.openxmlformats.org/officeDocument/2006/relationships/hyperlink" Target="file:///C:\Users\Jack\Desktop\Aide%20de%20Genex\Genexhtml\html\Tpc_0000.htm" TargetMode="External"/><Relationship Id="rId418" Type="http://schemas.openxmlformats.org/officeDocument/2006/relationships/hyperlink" Target="file:///C:\Users\Jack\Desktop\Aide%20de%20Genex\Genexhtml\html\Tpc_0079.htm" TargetMode="External"/><Relationship Id="rId222" Type="http://schemas.openxmlformats.org/officeDocument/2006/relationships/hyperlink" Target="file:///C:\Users\Jack\Desktop\Aide%20de%20Genex\Genexhtml\html\Tpc_0000.htm" TargetMode="External"/><Relationship Id="rId264" Type="http://schemas.openxmlformats.org/officeDocument/2006/relationships/hyperlink" Target="file:///C:\Users\Jack\Desktop\Aide%20de%20Genex\Genexhtml\html\Tpc_0000.htm" TargetMode="External"/><Relationship Id="rId471" Type="http://schemas.openxmlformats.org/officeDocument/2006/relationships/hyperlink" Target="javascript:affichepopuptexte(1,93,30,'Choisir%20l\'alignement%20du%20texte%20dans%20l\'Editeur%3cul%3e%3cli%3egauche%3c/li%3e%3cli%3ecentrer%3c/li%3e%3cli%3edroite%3c/li%3e%3c/ul%3e',1)" TargetMode="External"/><Relationship Id="rId17" Type="http://schemas.openxmlformats.org/officeDocument/2006/relationships/hyperlink" Target="file:///C:\Users\Jack\Desktop\Aide%20de%20Genex\Genexhtml\html\tpc_000F.htm" TargetMode="External"/><Relationship Id="rId59" Type="http://schemas.openxmlformats.org/officeDocument/2006/relationships/hyperlink" Target="javascript:affichepopuptexte(100,1,30,'Affichage%20d\'un%20objet%20%22Texte%22%20mot%20&#224;%20mot%20sans%20effacement%20%5bECRDYNM%5d',1)" TargetMode="External"/><Relationship Id="rId124" Type="http://schemas.openxmlformats.org/officeDocument/2006/relationships/hyperlink" Target="file:///C:\Users\Jack\Desktop\Aide%20de%20Genex\Genexhtml\html\tpc_0075.htm" TargetMode="External"/><Relationship Id="rId527" Type="http://schemas.openxmlformats.org/officeDocument/2006/relationships/image" Target="media/image86.jpeg"/><Relationship Id="rId70" Type="http://schemas.openxmlformats.org/officeDocument/2006/relationships/image" Target="media/image13.jpeg"/><Relationship Id="rId166" Type="http://schemas.openxmlformats.org/officeDocument/2006/relationships/hyperlink" Target="file:///C:\Users\Jack\Desktop\Aide%20de%20Genex\Genexhtml\html\Tpc_0000.htm" TargetMode="External"/><Relationship Id="rId331" Type="http://schemas.openxmlformats.org/officeDocument/2006/relationships/image" Target="media/image58.jpeg"/><Relationship Id="rId373" Type="http://schemas.openxmlformats.org/officeDocument/2006/relationships/hyperlink" Target="file:///C:\Users\Jack\Desktop\Aide%20de%20Genex\Genexhtml\html\Tpc_0000.htm" TargetMode="External"/><Relationship Id="rId429" Type="http://schemas.openxmlformats.org/officeDocument/2006/relationships/image" Target="media/image78.jpeg"/><Relationship Id="rId1" Type="http://schemas.openxmlformats.org/officeDocument/2006/relationships/numbering" Target="numbering.xml"/><Relationship Id="rId233" Type="http://schemas.openxmlformats.org/officeDocument/2006/relationships/hyperlink" Target="file:///C:\Users\Jack\Desktop\Aide%20de%20Genex\Genexhtml\html\Tpc_0000.htm" TargetMode="External"/><Relationship Id="rId440" Type="http://schemas.openxmlformats.org/officeDocument/2006/relationships/hyperlink" Target="file:///C:\Users\Jack\Desktop\Aide%20de%20Genex\Genexhtml\html\Tpc_0000.htm" TargetMode="External"/><Relationship Id="rId28" Type="http://schemas.openxmlformats.org/officeDocument/2006/relationships/image" Target="media/image2.jpeg"/><Relationship Id="rId275" Type="http://schemas.openxmlformats.org/officeDocument/2006/relationships/hyperlink" Target="file:///C:\Users\Jack\Desktop\Aide%20de%20Genex\Genexhtml\html\tpc_005C.htm" TargetMode="External"/><Relationship Id="rId300" Type="http://schemas.openxmlformats.org/officeDocument/2006/relationships/hyperlink" Target="file:///C:\Users\Jack\Desktop\Aide%20de%20Genex\Genexhtml\html\tpc_007A.htm" TargetMode="External"/><Relationship Id="rId482" Type="http://schemas.openxmlformats.org/officeDocument/2006/relationships/hyperlink" Target="file:///C:\Users\Jack\Desktop\Aide%20de%20Genex\Genexhtml\html\tpc_004B.htm" TargetMode="External"/><Relationship Id="rId538" Type="http://schemas.openxmlformats.org/officeDocument/2006/relationships/hyperlink" Target="file:///C:\Users\Jack\Desktop\Aide%20de%20Genex\Genexhtml\html\Tpc_0000.htm" TargetMode="External"/><Relationship Id="rId81" Type="http://schemas.openxmlformats.org/officeDocument/2006/relationships/hyperlink" Target="file:///C:\Users\Jack\Desktop\Aide%20de%20Genex\Genexhtml\html\Tpc_0000.htm" TargetMode="External"/><Relationship Id="rId135" Type="http://schemas.openxmlformats.org/officeDocument/2006/relationships/hyperlink" Target="file:///C:\Users\Jack\Desktop\Aide%20de%20Genex\Genexhtml\html\tpc_005C.htm" TargetMode="External"/><Relationship Id="rId177" Type="http://schemas.openxmlformats.org/officeDocument/2006/relationships/hyperlink" Target="file:///C:\Users\Jack\Desktop\Aide%20de%20Genex\Genexhtml\html\tpc_0003.htm" TargetMode="External"/><Relationship Id="rId342" Type="http://schemas.openxmlformats.org/officeDocument/2006/relationships/hyperlink" Target="file:///C:\Users\Jack\Desktop\Aide%20de%20Genex\Genexhtml\html\Tpc_0000.htm" TargetMode="External"/><Relationship Id="rId384" Type="http://schemas.openxmlformats.org/officeDocument/2006/relationships/hyperlink" Target="file:///C:\Users\Jack\Desktop\Aide%20de%20Genex\Genexhtml\html\tpc_0003.htm" TargetMode="External"/><Relationship Id="rId202" Type="http://schemas.openxmlformats.org/officeDocument/2006/relationships/hyperlink" Target="file:///C:\Users\Jack\Desktop\Aide%20de%20Genex\Genexhtml\html\tpc_0091.htm" TargetMode="External"/><Relationship Id="rId244" Type="http://schemas.openxmlformats.org/officeDocument/2006/relationships/hyperlink" Target="file:///C:\Users\Jack\Desktop\Aide%20de%20Genex\Genexhtml\html\tpc_0076.htm" TargetMode="External"/><Relationship Id="rId39" Type="http://schemas.openxmlformats.org/officeDocument/2006/relationships/hyperlink" Target="file:///C:\Users\Jack\Desktop\Aide%20de%20Genex\Genexhtml\html\Tpc_0000.htm" TargetMode="External"/><Relationship Id="rId286" Type="http://schemas.openxmlformats.org/officeDocument/2006/relationships/hyperlink" Target="file:///C:\Users\Jack\Desktop\Aide%20de%20Genex\Genexhtml\html\tpc_0025.htm" TargetMode="External"/><Relationship Id="rId451" Type="http://schemas.openxmlformats.org/officeDocument/2006/relationships/image" Target="media/image80.jpeg"/><Relationship Id="rId493" Type="http://schemas.openxmlformats.org/officeDocument/2006/relationships/hyperlink" Target="file:///C:\Users\Jack\Desktop\Aide%20de%20Genex\Genexhtml\html\tpc_0032.htm" TargetMode="External"/><Relationship Id="rId507" Type="http://schemas.openxmlformats.org/officeDocument/2006/relationships/image" Target="media/image84.jpeg"/><Relationship Id="rId549" Type="http://schemas.openxmlformats.org/officeDocument/2006/relationships/theme" Target="theme/theme1.xml"/><Relationship Id="rId50" Type="http://schemas.openxmlformats.org/officeDocument/2006/relationships/hyperlink" Target="file:///C:\Users\Jack\Desktop\Aide%20de%20Genex\Genexhtml\html\tpc_000C.htm" TargetMode="External"/><Relationship Id="rId104" Type="http://schemas.openxmlformats.org/officeDocument/2006/relationships/hyperlink" Target="file:///C:\Users\Jack\Desktop\Aide%20de%20Genex\Genexhtml\html\tpc_0034.htm" TargetMode="External"/><Relationship Id="rId146" Type="http://schemas.openxmlformats.org/officeDocument/2006/relationships/hyperlink" Target="file:///C:\Users\Jack\Desktop\Aide%20de%20Genex\Genexhtml\html\tpc_004B.htm" TargetMode="External"/><Relationship Id="rId188" Type="http://schemas.openxmlformats.org/officeDocument/2006/relationships/hyperlink" Target="file:///C:\Users\Jack\Desktop\Aide%20de%20Genex\Genexhtml\html\Tpc_0000.htm" TargetMode="External"/><Relationship Id="rId311" Type="http://schemas.openxmlformats.org/officeDocument/2006/relationships/image" Target="media/image53.jpeg"/><Relationship Id="rId353" Type="http://schemas.openxmlformats.org/officeDocument/2006/relationships/hyperlink" Target="file:///C:\Users\Jack\Desktop\Aide%20de%20Genex\Genexhtml\html\Tpc_0056.htm" TargetMode="External"/><Relationship Id="rId395" Type="http://schemas.openxmlformats.org/officeDocument/2006/relationships/hyperlink" Target="file:///C:\Users\Jack\Desktop\Aide%20de%20Genex\Genexhtml\html\Tpc_0000.htm" TargetMode="External"/><Relationship Id="rId409" Type="http://schemas.openxmlformats.org/officeDocument/2006/relationships/hyperlink" Target="file:///C:\Users\Jack\Desktop\Aide%20de%20Genex\Genexhtml\html\Tpc_0000.htm" TargetMode="External"/><Relationship Id="rId92" Type="http://schemas.openxmlformats.org/officeDocument/2006/relationships/hyperlink" Target="file:///C:\Users\Jack\Desktop\Aide%20de%20Genex\Genexhtml\html\Tpc_0000.htm" TargetMode="External"/><Relationship Id="rId213" Type="http://schemas.openxmlformats.org/officeDocument/2006/relationships/image" Target="media/image30.jpeg"/><Relationship Id="rId420" Type="http://schemas.openxmlformats.org/officeDocument/2006/relationships/hyperlink" Target="file:///C:\Users\Jack\Desktop\Aide%20de%20Genex\Genexhtml\html\tpc_0006.htm" TargetMode="External"/><Relationship Id="rId255" Type="http://schemas.openxmlformats.org/officeDocument/2006/relationships/hyperlink" Target="file:///C:\Users\Jack\Desktop\Aide%20de%20Genex\Genexhtml\html\tpc_0092.htm" TargetMode="External"/><Relationship Id="rId297" Type="http://schemas.openxmlformats.org/officeDocument/2006/relationships/hyperlink" Target="file:///C:\Users\Jack\Desktop\Aide%20de%20Genex\Genexhtml\html\Tpc_0000.htm" TargetMode="External"/><Relationship Id="rId462" Type="http://schemas.openxmlformats.org/officeDocument/2006/relationships/hyperlink" Target="file:///C:\Users\Jack\Desktop\Aide%20de%20Genex\Genexhtml\html\tpc_0091.htm" TargetMode="External"/><Relationship Id="rId518" Type="http://schemas.openxmlformats.org/officeDocument/2006/relationships/hyperlink" Target="file:///C:\Users\Jack\Desktop\Aide%20de%20Genex\Genexhtml\html\tpc_0078.htm" TargetMode="External"/><Relationship Id="rId115" Type="http://schemas.openxmlformats.org/officeDocument/2006/relationships/image" Target="media/image22.jpeg"/><Relationship Id="rId157" Type="http://schemas.openxmlformats.org/officeDocument/2006/relationships/hyperlink" Target="file:///C:\Users\Jack\Desktop\Aide%20de%20Genex\Genexhtml\html\Tpc_0000.htm" TargetMode="External"/><Relationship Id="rId322" Type="http://schemas.openxmlformats.org/officeDocument/2006/relationships/image" Target="media/image54.jpeg"/><Relationship Id="rId364" Type="http://schemas.openxmlformats.org/officeDocument/2006/relationships/hyperlink" Target="file:///C:\Users\Jack\Desktop\Aide%20de%20Genex\Genexhtml\html\Tpc_0000.htm" TargetMode="External"/><Relationship Id="rId61" Type="http://schemas.openxmlformats.org/officeDocument/2006/relationships/hyperlink" Target="javascript:affichepopuptexte(1,1,30,'Affichage%20d\'un%20objet%20%22Texte%22%20sous%20forme%20de%20flash%20%5bECRDYNF%5d',1)" TargetMode="External"/><Relationship Id="rId199" Type="http://schemas.openxmlformats.org/officeDocument/2006/relationships/hyperlink" Target="file:///C:\Users\Jack\Desktop\Aide%20de%20Genex\Genexhtml\html\tpc_0096.htm" TargetMode="External"/><Relationship Id="rId19" Type="http://schemas.openxmlformats.org/officeDocument/2006/relationships/hyperlink" Target="file:///C:\Users\Jack\Desktop\Aide%20de%20Genex\Genexhtml\html\tpc_000B.htm" TargetMode="External"/><Relationship Id="rId224" Type="http://schemas.openxmlformats.org/officeDocument/2006/relationships/image" Target="media/image34.jpeg"/><Relationship Id="rId266" Type="http://schemas.openxmlformats.org/officeDocument/2006/relationships/hyperlink" Target="file:///C:\Users\Jack\Desktop\Aide%20de%20Genex\Genexhtml\html\tpc_002A.htm" TargetMode="External"/><Relationship Id="rId431" Type="http://schemas.openxmlformats.org/officeDocument/2006/relationships/hyperlink" Target="file:///C:\Users\Jack\Desktop\Aide%20de%20Genex\Genexhtml\html\tpc_0081.htm" TargetMode="External"/><Relationship Id="rId473" Type="http://schemas.openxmlformats.org/officeDocument/2006/relationships/hyperlink" Target="javascript:affichepopuptexte(1,49,30,'Permet%20de%20d&#233;finir%20la%20police%20de%20caract&#232;res%20utilis&#233;e',1)" TargetMode="External"/><Relationship Id="rId529" Type="http://schemas.openxmlformats.org/officeDocument/2006/relationships/hyperlink" Target="file:///C:\Users\Jack\Desktop\Aide%20de%20Genex\Genexhtml\html\Tpc_0000.htm" TargetMode="External"/><Relationship Id="rId30" Type="http://schemas.openxmlformats.org/officeDocument/2006/relationships/image" Target="media/image4.jpeg"/><Relationship Id="rId126" Type="http://schemas.openxmlformats.org/officeDocument/2006/relationships/hyperlink" Target="file:///C:\Users\Jack\Desktop\Aide%20de%20Genex\Genexhtml\html\tpc_0054.htm" TargetMode="External"/><Relationship Id="rId168" Type="http://schemas.openxmlformats.org/officeDocument/2006/relationships/hyperlink" Target="file:///C:\Users\Jack\Desktop\Aide%20de%20Genex\Genexhtml\html\Tpc_0000.htm" TargetMode="External"/><Relationship Id="rId333" Type="http://schemas.openxmlformats.org/officeDocument/2006/relationships/hyperlink" Target="file:///C:\Users\Jack\Desktop\Aide%20de%20Genex\Genexhtml\html\Tpc_0000.htm" TargetMode="External"/><Relationship Id="rId540" Type="http://schemas.openxmlformats.org/officeDocument/2006/relationships/hyperlink" Target="file:///C:\Users\Jack\Desktop\Aide%20de%20Genex\Genexhtml\html\tpc_0084.htm" TargetMode="External"/><Relationship Id="rId72" Type="http://schemas.openxmlformats.org/officeDocument/2006/relationships/hyperlink" Target="file:///C:\Users\Jack\Desktop\Aide%20de%20Genex\Genexhtml\html\tpc_0029.htm" TargetMode="External"/><Relationship Id="rId375" Type="http://schemas.openxmlformats.org/officeDocument/2006/relationships/hyperlink" Target="file:///C:\Users\Jack\Desktop\Aide%20de%20Genex\Genexhtml\html\tpc_0002.htm" TargetMode="External"/><Relationship Id="rId3" Type="http://schemas.openxmlformats.org/officeDocument/2006/relationships/settings" Target="settings.xml"/><Relationship Id="rId235" Type="http://schemas.openxmlformats.org/officeDocument/2006/relationships/image" Target="media/image40.jpeg"/><Relationship Id="rId277" Type="http://schemas.openxmlformats.org/officeDocument/2006/relationships/hyperlink" Target="file:///C:\Users\Jack\Desktop\Aide%20de%20Genex\Genexhtml\html\tpc_0049.htm" TargetMode="External"/><Relationship Id="rId400" Type="http://schemas.openxmlformats.org/officeDocument/2006/relationships/hyperlink" Target="file:///C:\Users\Jack\Desktop\Aide%20de%20Genex\Genexhtml\html\Tpc_0000.htm" TargetMode="External"/><Relationship Id="rId442" Type="http://schemas.openxmlformats.org/officeDocument/2006/relationships/hyperlink" Target="javascript:affichepopuptexte(70,351,30,'Si%20coch&#233;e%20cette%20image%20sera%20consid&#233;r&#233;e%20comme%20une%20image%20de%20fond%20et%20sera%20maintenue%20en%20dessous%20de%20tous%20les%20autres%20objets.',1)" TargetMode="External"/><Relationship Id="rId484" Type="http://schemas.openxmlformats.org/officeDocument/2006/relationships/hyperlink" Target="file:///C:\Users\Jack\Desktop\Aide%20de%20Genex\Genexhtml\html\Tpc_0000.htm" TargetMode="External"/><Relationship Id="rId137" Type="http://schemas.openxmlformats.org/officeDocument/2006/relationships/hyperlink" Target="file:///C:\Users\Jack\Desktop\Aide%20de%20Genex\Genexhtml\html\Tpc_0000.htm" TargetMode="External"/><Relationship Id="rId302" Type="http://schemas.openxmlformats.org/officeDocument/2006/relationships/image" Target="media/image50.jpeg"/><Relationship Id="rId344" Type="http://schemas.openxmlformats.org/officeDocument/2006/relationships/hyperlink" Target="file:///C:\Users\Jack\Desktop\Aide%20de%20Genex\Genexhtml\html\tpc_001A.htm" TargetMode="External"/><Relationship Id="rId41" Type="http://schemas.openxmlformats.org/officeDocument/2006/relationships/hyperlink" Target="file:///C:\Users\Jack\Desktop\Aide%20de%20Genex\Genexhtml\html\tpc_0019.htm" TargetMode="External"/><Relationship Id="rId83" Type="http://schemas.openxmlformats.org/officeDocument/2006/relationships/hyperlink" Target="javascript:affichepopuptexte(150,11,30,'bouton%20bascule%20:%20efface%20ou%20trace%20un%20cadre',1)" TargetMode="External"/><Relationship Id="rId179" Type="http://schemas.openxmlformats.org/officeDocument/2006/relationships/hyperlink" Target="file:///C:\Users\Jack\Desktop\Aide%20de%20Genex\Genexhtml\html\Tpc_0000.htm" TargetMode="External"/><Relationship Id="rId386" Type="http://schemas.openxmlformats.org/officeDocument/2006/relationships/hyperlink" Target="file:///C:\Users\Jack\Desktop\Aide%20de%20Genex\Genexhtml\html\Tpc_0000.htm" TargetMode="External"/><Relationship Id="rId190" Type="http://schemas.openxmlformats.org/officeDocument/2006/relationships/hyperlink" Target="file:///C:\Users\Jack\Desktop\Aide%20de%20Genex\Genexhtml\html\tpc_008E.htm" TargetMode="External"/><Relationship Id="rId204" Type="http://schemas.openxmlformats.org/officeDocument/2006/relationships/hyperlink" Target="file:///C:\Users\Jack\Desktop\Aide%20de%20Genex\Genexhtml\html\Tpc_0000.htm" TargetMode="External"/><Relationship Id="rId246" Type="http://schemas.openxmlformats.org/officeDocument/2006/relationships/hyperlink" Target="file:///C:\Users\Jack\Desktop\Aide%20de%20Genex\Genexhtml\html\Tpc_0000.htm" TargetMode="External"/><Relationship Id="rId288" Type="http://schemas.openxmlformats.org/officeDocument/2006/relationships/hyperlink" Target="file:///C:\Users\Jack\Desktop\Aide%20de%20Genex\Genexhtml\html\Tpc_0000.htm" TargetMode="External"/><Relationship Id="rId411" Type="http://schemas.openxmlformats.org/officeDocument/2006/relationships/hyperlink" Target="file:///C:\Users\Jack\Desktop\Aide%20de%20Genex\Genexhtml\html\Tpc_0000.htm" TargetMode="External"/><Relationship Id="rId453" Type="http://schemas.openxmlformats.org/officeDocument/2006/relationships/hyperlink" Target="file:///C:\Users\Jack\Desktop\Aide%20de%20Genex\Genexhtml\html\Tpc_0000.htm" TargetMode="External"/><Relationship Id="rId509" Type="http://schemas.openxmlformats.org/officeDocument/2006/relationships/hyperlink" Target="file:///C:\Users\Jack\Desktop\Aide%20de%20Genex\Genexhtml\html\tpc_0093.htm" TargetMode="External"/><Relationship Id="rId106" Type="http://schemas.openxmlformats.org/officeDocument/2006/relationships/hyperlink" Target="file:///C:\Users\Jack\Desktop\Aide%20de%20Genex\Genexhtml\html\tpc_0042.htm" TargetMode="External"/><Relationship Id="rId313" Type="http://schemas.openxmlformats.org/officeDocument/2006/relationships/hyperlink" Target="file:///C:\Users\Jack\Desktop\Aide%20de%20Genex\Genexhtml\html\tpc_0049.htm" TargetMode="External"/><Relationship Id="rId495" Type="http://schemas.openxmlformats.org/officeDocument/2006/relationships/hyperlink" Target="javascript:affichepopuptexte(250,1,120,'%3cB%3eOUVRIR%3c/B%3e%20Copie%20le%20contenu%20d\'un%20fichier%20(%22*.txt%22)%20dans%20un%20Editeur%20asssoci&#233;',1)" TargetMode="External"/><Relationship Id="rId10" Type="http://schemas.openxmlformats.org/officeDocument/2006/relationships/hyperlink" Target="file:///C:\Users\Jack\Desktop\Aide%20de%20Genex\Genexhtml\html\tpc_001B.htm" TargetMode="External"/><Relationship Id="rId52" Type="http://schemas.openxmlformats.org/officeDocument/2006/relationships/hyperlink" Target="file:///C:\Users\Jack\Desktop\Aide%20de%20Genex\Genexhtml\html\Tpc_0000.htm" TargetMode="External"/><Relationship Id="rId94" Type="http://schemas.openxmlformats.org/officeDocument/2006/relationships/image" Target="media/image17.jpeg"/><Relationship Id="rId148" Type="http://schemas.openxmlformats.org/officeDocument/2006/relationships/hyperlink" Target="file:///C:\Users\Jack\Desktop\Aide%20de%20Genex\Genexhtml\html\tpc_005D.htm" TargetMode="External"/><Relationship Id="rId355" Type="http://schemas.openxmlformats.org/officeDocument/2006/relationships/hyperlink" Target="javascript:exemple('EtiqEtSynth.etq')" TargetMode="External"/><Relationship Id="rId397" Type="http://schemas.openxmlformats.org/officeDocument/2006/relationships/image" Target="media/image77.jpeg"/><Relationship Id="rId520" Type="http://schemas.openxmlformats.org/officeDocument/2006/relationships/image" Target="media/image85.jpeg"/><Relationship Id="rId215" Type="http://schemas.openxmlformats.org/officeDocument/2006/relationships/hyperlink" Target="file:///C:\Users\Jack\Desktop\Aide%20de%20Genex\Genexhtml\html\Tpc_0000.htm" TargetMode="External"/><Relationship Id="rId257" Type="http://schemas.openxmlformats.org/officeDocument/2006/relationships/hyperlink" Target="file:///C:\Users\Jack\Desktop\Aide%20de%20Genex\Genexhtml\html\tpc_0035.htm" TargetMode="External"/><Relationship Id="rId422" Type="http://schemas.openxmlformats.org/officeDocument/2006/relationships/hyperlink" Target="file:///C:\Users\Jack\Desktop\Aide%20de%20Genex\Genexhtml\html\tpc_0035.htm" TargetMode="External"/><Relationship Id="rId464" Type="http://schemas.openxmlformats.org/officeDocument/2006/relationships/hyperlink" Target="javascript:affichepopuptexte(1,243,30,'D&#233;finir%20des%20actions%20associ&#233;es%20au%20clic%20sur%20cet%20Editeur',1)" TargetMode="External"/><Relationship Id="rId299" Type="http://schemas.openxmlformats.org/officeDocument/2006/relationships/image" Target="media/image49.jpeg"/><Relationship Id="rId63" Type="http://schemas.openxmlformats.org/officeDocument/2006/relationships/hyperlink" Target="file:///C:\Users\Jack\Desktop\Aide%20de%20Genex\Genexhtml\html\tpc_0021.htm" TargetMode="External"/><Relationship Id="rId159" Type="http://schemas.openxmlformats.org/officeDocument/2006/relationships/hyperlink" Target="file:///C:\Users\Jack\Desktop\Aide%20de%20Genex\Genexhtml\html\tpc_006B.htm" TargetMode="External"/><Relationship Id="rId366" Type="http://schemas.openxmlformats.org/officeDocument/2006/relationships/hyperlink" Target="file:///C:\Users\Jack\Desktop\Aide%20de%20Genex\Genexhtml\html\Tpc_0000.htm" TargetMode="External"/><Relationship Id="rId226" Type="http://schemas.openxmlformats.org/officeDocument/2006/relationships/hyperlink" Target="javascript:exemple('alea2.etq')" TargetMode="External"/><Relationship Id="rId433" Type="http://schemas.openxmlformats.org/officeDocument/2006/relationships/hyperlink" Target="file:///C:\Users\Jack\Desktop\Aide%20de%20Genex\Genexhtml\html\tpc_0030.htm" TargetMode="External"/><Relationship Id="rId74" Type="http://schemas.openxmlformats.org/officeDocument/2006/relationships/image" Target="media/image14.jpeg"/><Relationship Id="rId377" Type="http://schemas.openxmlformats.org/officeDocument/2006/relationships/hyperlink" Target="file:///C:\Users\Jack\Desktop\Aide%20de%20Genex\Genexhtml\html\tpc_0034.htm" TargetMode="External"/><Relationship Id="rId500" Type="http://schemas.openxmlformats.org/officeDocument/2006/relationships/hyperlink" Target="javascript:affichepopuptexte(1,1,120,'%3cB%3eK3SEC%3c/B%3e%20d&#233;coupe%20un%20texte%20&#224;%20l\'endroit%20du%20curseur',1)" TargetMode="External"/><Relationship Id="rId5" Type="http://schemas.openxmlformats.org/officeDocument/2006/relationships/hyperlink" Target="file:///C:\Users\Jack\Desktop\Aide%20de%20Genex\Genexhtml\html\tpc_0001.htm" TargetMode="External"/><Relationship Id="rId237" Type="http://schemas.openxmlformats.org/officeDocument/2006/relationships/hyperlink" Target="file:///C:\Users\Jack\Desktop\Aide%20de%20Genex\Genexhtml\html\Tpc_0000.htm" TargetMode="External"/><Relationship Id="rId444" Type="http://schemas.openxmlformats.org/officeDocument/2006/relationships/hyperlink" Target="javascript:affichepopuptexte(70,314,30,'Propri&#233;t&#233;e%20utilis&#233;e%20avec%20le%20%22balayage%20automatique%22.%20Si%20coch&#233;e%20chaque%20s&#233;lection%20de%20cette%20image%20par%20le%20balayage%20automatique%20inversera%20sa%20visibilit&#233;.',1)" TargetMode="External"/><Relationship Id="rId290" Type="http://schemas.openxmlformats.org/officeDocument/2006/relationships/hyperlink" Target="file:///C:\Users\Jack\Desktop\Aide%20de%20Genex\Genexhtml\html\Tpc_0000.htm" TargetMode="External"/><Relationship Id="rId304" Type="http://schemas.openxmlformats.org/officeDocument/2006/relationships/hyperlink" Target="file:///C:\Users\Jack\Desktop\Aide%20de%20Genex\Genexhtml\html\Tpc_0000.htm" TargetMode="External"/><Relationship Id="rId388" Type="http://schemas.openxmlformats.org/officeDocument/2006/relationships/image" Target="media/image70.jpeg"/><Relationship Id="rId511" Type="http://schemas.openxmlformats.org/officeDocument/2006/relationships/hyperlink" Target="file:///C:\Users\Jack\Desktop\Aide%20de%20Genex\Genexhtml\html\tpc_0098.htm" TargetMode="External"/><Relationship Id="rId85" Type="http://schemas.openxmlformats.org/officeDocument/2006/relationships/hyperlink" Target="javascript:affichepopuptexte(25,11,30,'bouton%20d\'encadrement%20dont%20la%20propri&#233;t&#233;%20%22encadrement%22%20fixe%20le%20style%20de%20cadre',1)" TargetMode="External"/><Relationship Id="rId150" Type="http://schemas.openxmlformats.org/officeDocument/2006/relationships/hyperlink" Target="file:///C:\Users\Jack\Desktop\Aide%20de%20Genex\Genexhtml\html\tpc_005E.htm" TargetMode="External"/><Relationship Id="rId248" Type="http://schemas.openxmlformats.org/officeDocument/2006/relationships/hyperlink" Target="file:///C:\Users\Jack\Desktop\Aide%20de%20Genex\Genexhtml\html\tpc_0064.htm" TargetMode="External"/><Relationship Id="rId455" Type="http://schemas.openxmlformats.org/officeDocument/2006/relationships/hyperlink" Target="file:///C:\Users\Jack\Desktop\Aide%20de%20Genex\Genexhtml\html\tpc_0092.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57</Pages>
  <Words>18729</Words>
  <Characters>103014</Characters>
  <Application>Microsoft Office Word</Application>
  <DocSecurity>0</DocSecurity>
  <Lines>858</Lines>
  <Paragraphs>242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SAGOT</dc:creator>
  <cp:keywords/>
  <dc:description/>
  <cp:lastModifiedBy>Jack SAGOT</cp:lastModifiedBy>
  <cp:revision>2</cp:revision>
  <dcterms:created xsi:type="dcterms:W3CDTF">2019-08-08T07:20:00Z</dcterms:created>
  <dcterms:modified xsi:type="dcterms:W3CDTF">2019-08-08T07:20:00Z</dcterms:modified>
</cp:coreProperties>
</file>